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F30AA" w14:textId="77777777" w:rsidR="007064F0" w:rsidRDefault="007064F0" w:rsidP="00CE377C">
      <w:pPr>
        <w:jc w:val="center"/>
        <w:rPr>
          <w:rFonts w:ascii="Arial" w:hAnsi="Arial" w:cs="Arial"/>
          <w:sz w:val="24"/>
          <w:szCs w:val="24"/>
        </w:rPr>
      </w:pPr>
      <w:r w:rsidRPr="006C3B82">
        <w:rPr>
          <w:rFonts w:ascii="Arial" w:hAnsi="Arial" w:cs="Arial"/>
          <w:noProof/>
          <w:sz w:val="24"/>
          <w:szCs w:val="24"/>
          <w:lang w:eastAsia="en-GB"/>
        </w:rPr>
        <mc:AlternateContent>
          <mc:Choice Requires="wps">
            <w:drawing>
              <wp:anchor distT="0" distB="0" distL="114300" distR="114300" simplePos="0" relativeHeight="251666432" behindDoc="0" locked="0" layoutInCell="1" allowOverlap="1" wp14:anchorId="54DAE70A" wp14:editId="6CDE5734">
                <wp:simplePos x="0" y="0"/>
                <wp:positionH relativeFrom="margin">
                  <wp:align>right</wp:align>
                </wp:positionH>
                <wp:positionV relativeFrom="page">
                  <wp:posOffset>295275</wp:posOffset>
                </wp:positionV>
                <wp:extent cx="993775" cy="987552"/>
                <wp:effectExtent l="0" t="0" r="0" b="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93775" cy="98755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2192EC" w14:textId="77777777" w:rsidR="00FC355C" w:rsidRPr="0045495C" w:rsidRDefault="00FC355C">
                            <w:pPr>
                              <w:pStyle w:val="NoSpacing"/>
                              <w:jc w:val="right"/>
                              <w:rPr>
                                <w:color w:val="000000" w:themeColor="text1"/>
                                <w:sz w:val="36"/>
                                <w:szCs w:val="36"/>
                              </w:rPr>
                            </w:pP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9800</wp14:pctHeight>
                </wp14:sizeRelV>
              </wp:anchor>
            </w:drawing>
          </mc:Choice>
          <mc:Fallback>
            <w:pict>
              <v:rect w14:anchorId="54DAE70A" id="Rectangle 132" o:spid="_x0000_s1026" style="position:absolute;left:0;text-align:left;margin-left:27.05pt;margin-top:23.25pt;width:78.25pt;height:77.75pt;z-index:251666432;visibility:visible;mso-wrap-style:square;mso-width-percent:0;mso-height-percent:98;mso-wrap-distance-left:9pt;mso-wrap-distance-top:0;mso-wrap-distance-right:9pt;mso-wrap-distance-bottom:0;mso-position-horizontal:right;mso-position-horizontal-relative:margin;mso-position-vertical:absolute;mso-position-vertical-relative:page;mso-width-percent:0;mso-height-percent:9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mLAhAIAAGoFAAAOAAAAZHJzL2Uyb0RvYy54bWysVMFu2zAMvQ/YPwi6r06yZWmNOkWQosOA&#10;oC3WDj0rshQbk0WNUuJkXz9KdtysLXYY5oNAieQj+Uzy8mrfGLZT6GuwBR+fjThTVkJZ203Bvz/e&#10;fDjnzAdhS2HAqoIflOdX8/fvLluXqwlUYEqFjECsz1tX8CoEl2eZl5VqhD8DpywpNWAjAl1xk5Uo&#10;WkJvTDYZjT5nLWDpEKTynl6vOyWfJ3ytlQx3WnsVmCk45RbSielcxzObX4p8g8JVtezTEP+QRSNq&#10;S0EHqGsRBNti/QqqqSWCBx3OJDQZaF1LlWqgasajF9U8VMKpVAuR491Ak/9/sPJ29+DuMabu3Qrk&#10;D88sLCthN2rhHdFHPzWSlLXO54NxvPjeba+xie5UC9snYg8DsWofmKTHi4uPs9mUM0mqi/PZdDpJ&#10;mCI/Ojv04YuChkWh4EiBE51it/Ihhhf50STGsnBTG5P+nbF/PJBhfEnpdhmmXMPBqGhn7DelWV1S&#10;TpMUIDWaWhpkO0EtIqRUNow7VSVK1T1PR/T1KQ8eKasEGJE1JTRg9wCxiV9jd+X09tFVpT4dnEd/&#10;S6xzHjxSZLBhcG5qC/gWgKGq+sid/ZGkjprIUtiv92QSxTWUh3tkCN3AeCdvavozK+HDvUCaEJol&#10;mvpwR4c20BYceomzCvDXW+/RnhqXtJy1NHEF9z+3AhVn5qullv40nU3iiJ5e8PSyPr3YbbME+mNj&#10;2i9OJpGcMZijqBGaJ1oOixiVVMJKil3w9VFchm4P0HKRarFIRjSUToSVfXAyQkd6Y9897p8Eur45&#10;A3X1LRxnU+QverSzjZ4WFtsAuk4N/MxqTzwNdOqgfvnEjXF6T1bPK3L+GwAA//8DAFBLAwQUAAYA&#10;CAAAACEAz1Ft2d0AAAAHAQAADwAAAGRycy9kb3ducmV2LnhtbEyPQUvEMBCF74L/IYzgRdzE6pa1&#10;Nl1EUPAiu6uw12wzpsVkEprstvrrTU96m8d7vPdNvZ6cZSccYu9Jws1CAENqve7JSPh4f75eAYtJ&#10;kVbWE0r4xgjr5vysVpX2I23xtEuG5RKKlZLQpRQqzmPboVNx4QNS9j794FTKcjBcD2rM5c7yQoiS&#10;O9VTXuhUwKcO26/d0UnoX2/tFEL8of32yt6Xb5sXMxopLy+mxwdgCaf0F4YZP6NDk5kO/kg6Mish&#10;P5Ik3JVLYLO7nI+DhEIUAnhT8//8zS8AAAD//wMAUEsBAi0AFAAGAAgAAAAhALaDOJL+AAAA4QEA&#10;ABMAAAAAAAAAAAAAAAAAAAAAAFtDb250ZW50X1R5cGVzXS54bWxQSwECLQAUAAYACAAAACEAOP0h&#10;/9YAAACUAQAACwAAAAAAAAAAAAAAAAAvAQAAX3JlbHMvLnJlbHNQSwECLQAUAAYACAAAACEAOtpi&#10;wIQCAABqBQAADgAAAAAAAAAAAAAAAAAuAgAAZHJzL2Uyb0RvYy54bWxQSwECLQAUAAYACAAAACEA&#10;z1Ft2d0AAAAHAQAADwAAAAAAAAAAAAAAAADeBAAAZHJzL2Rvd25yZXYueG1sUEsFBgAAAAAEAAQA&#10;8wAAAOgFAAAAAA==&#10;" filled="f" stroked="f" strokeweight="1pt">
                <o:lock v:ext="edit" aspectratio="t"/>
                <v:textbox inset="3.6pt,,3.6pt">
                  <w:txbxContent>
                    <w:p w14:paraId="5A2192EC" w14:textId="77777777" w:rsidR="00FC355C" w:rsidRPr="0045495C" w:rsidRDefault="00FC355C">
                      <w:pPr>
                        <w:pStyle w:val="NoSpacing"/>
                        <w:jc w:val="right"/>
                        <w:rPr>
                          <w:color w:val="000000" w:themeColor="text1"/>
                          <w:sz w:val="36"/>
                          <w:szCs w:val="36"/>
                        </w:rPr>
                      </w:pPr>
                    </w:p>
                  </w:txbxContent>
                </v:textbox>
                <w10:wrap anchorx="margin" anchory="page"/>
              </v:rect>
            </w:pict>
          </mc:Fallback>
        </mc:AlternateContent>
      </w:r>
      <w:r w:rsidR="00D663EC">
        <w:rPr>
          <w:rFonts w:ascii="Arial" w:hAnsi="Arial" w:cs="Arial"/>
          <w:noProof/>
          <w:sz w:val="24"/>
          <w:szCs w:val="24"/>
          <w:lang w:eastAsia="en-GB"/>
        </w:rPr>
        <w:drawing>
          <wp:inline distT="0" distB="0" distL="0" distR="0" wp14:anchorId="28C4474D" wp14:editId="0CF00D8C">
            <wp:extent cx="2514600" cy="1117724"/>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 colour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35260" cy="1126907"/>
                    </a:xfrm>
                    <a:prstGeom prst="rect">
                      <a:avLst/>
                    </a:prstGeom>
                  </pic:spPr>
                </pic:pic>
              </a:graphicData>
            </a:graphic>
          </wp:inline>
        </w:drawing>
      </w:r>
    </w:p>
    <w:p w14:paraId="79AAB97A" w14:textId="77777777" w:rsidR="00D663EC" w:rsidRDefault="00D663EC" w:rsidP="00CE377C">
      <w:pPr>
        <w:spacing w:after="0"/>
        <w:jc w:val="center"/>
        <w:rPr>
          <w:rFonts w:ascii="Arial" w:hAnsi="Arial" w:cs="Arial"/>
          <w:b/>
          <w:sz w:val="56"/>
          <w:szCs w:val="24"/>
        </w:rPr>
      </w:pPr>
    </w:p>
    <w:p w14:paraId="259A87B7" w14:textId="77777777" w:rsidR="00D663EC" w:rsidRPr="00834702" w:rsidRDefault="00D663EC" w:rsidP="00CE377C">
      <w:pPr>
        <w:spacing w:after="0"/>
        <w:jc w:val="center"/>
        <w:rPr>
          <w:rFonts w:ascii="Arial" w:hAnsi="Arial" w:cs="Arial"/>
          <w:b/>
          <w:sz w:val="28"/>
          <w:szCs w:val="28"/>
        </w:rPr>
      </w:pPr>
    </w:p>
    <w:p w14:paraId="34553DD7" w14:textId="77777777" w:rsidR="00CE377C" w:rsidRPr="00CE377C" w:rsidRDefault="00CE377C" w:rsidP="00CE377C">
      <w:pPr>
        <w:spacing w:after="0"/>
        <w:jc w:val="center"/>
        <w:rPr>
          <w:rFonts w:ascii="Arial" w:hAnsi="Arial" w:cs="Arial"/>
          <w:b/>
          <w:sz w:val="56"/>
          <w:szCs w:val="24"/>
        </w:rPr>
      </w:pPr>
      <w:r w:rsidRPr="00CE377C">
        <w:rPr>
          <w:rFonts w:ascii="Arial" w:hAnsi="Arial" w:cs="Arial"/>
          <w:b/>
          <w:sz w:val="56"/>
          <w:szCs w:val="24"/>
        </w:rPr>
        <w:t>Safeguarding Guidelines</w:t>
      </w:r>
    </w:p>
    <w:p w14:paraId="45322A16" w14:textId="77777777" w:rsidR="00CE377C" w:rsidRDefault="00CE377C" w:rsidP="00CE377C">
      <w:pPr>
        <w:spacing w:after="0"/>
        <w:jc w:val="center"/>
        <w:rPr>
          <w:rFonts w:ascii="Arial" w:hAnsi="Arial" w:cs="Arial"/>
          <w:b/>
          <w:sz w:val="56"/>
          <w:szCs w:val="24"/>
        </w:rPr>
      </w:pPr>
      <w:r w:rsidRPr="00CE377C">
        <w:rPr>
          <w:rFonts w:ascii="Arial" w:hAnsi="Arial" w:cs="Arial"/>
          <w:b/>
          <w:sz w:val="56"/>
          <w:szCs w:val="24"/>
        </w:rPr>
        <w:t xml:space="preserve">for the Protection of </w:t>
      </w:r>
    </w:p>
    <w:p w14:paraId="308564AF" w14:textId="77777777" w:rsidR="00CE377C" w:rsidRDefault="00CE377C" w:rsidP="00CE377C">
      <w:pPr>
        <w:spacing w:after="0"/>
        <w:jc w:val="center"/>
        <w:rPr>
          <w:rFonts w:ascii="Arial" w:hAnsi="Arial" w:cs="Arial"/>
          <w:b/>
          <w:sz w:val="56"/>
          <w:szCs w:val="24"/>
        </w:rPr>
      </w:pPr>
      <w:r w:rsidRPr="00CE377C">
        <w:rPr>
          <w:rFonts w:ascii="Arial" w:hAnsi="Arial" w:cs="Arial"/>
          <w:b/>
          <w:sz w:val="56"/>
          <w:szCs w:val="24"/>
        </w:rPr>
        <w:t>Children</w:t>
      </w:r>
      <w:r>
        <w:rPr>
          <w:rFonts w:ascii="Arial" w:hAnsi="Arial" w:cs="Arial"/>
          <w:b/>
          <w:sz w:val="56"/>
          <w:szCs w:val="24"/>
        </w:rPr>
        <w:t xml:space="preserve"> </w:t>
      </w:r>
      <w:r w:rsidRPr="00CE377C">
        <w:rPr>
          <w:rFonts w:ascii="Arial" w:hAnsi="Arial" w:cs="Arial"/>
          <w:b/>
          <w:sz w:val="56"/>
          <w:szCs w:val="24"/>
        </w:rPr>
        <w:t>and</w:t>
      </w:r>
      <w:r>
        <w:rPr>
          <w:rFonts w:ascii="Arial" w:hAnsi="Arial" w:cs="Arial"/>
          <w:b/>
          <w:sz w:val="56"/>
          <w:szCs w:val="24"/>
        </w:rPr>
        <w:t xml:space="preserve"> </w:t>
      </w:r>
      <w:r w:rsidRPr="00CE377C">
        <w:rPr>
          <w:rFonts w:ascii="Arial" w:hAnsi="Arial" w:cs="Arial"/>
          <w:b/>
          <w:sz w:val="56"/>
          <w:szCs w:val="24"/>
        </w:rPr>
        <w:t>Vulnerable Adults</w:t>
      </w:r>
    </w:p>
    <w:p w14:paraId="08746D7C" w14:textId="03EC5797" w:rsidR="00D663EC" w:rsidRDefault="00D663EC" w:rsidP="00CE377C">
      <w:pPr>
        <w:spacing w:after="0"/>
        <w:jc w:val="center"/>
        <w:rPr>
          <w:rFonts w:ascii="Arial" w:hAnsi="Arial" w:cs="Arial"/>
          <w:b/>
          <w:color w:val="000000" w:themeColor="text1"/>
          <w:sz w:val="28"/>
          <w:szCs w:val="28"/>
        </w:rPr>
      </w:pPr>
      <w:r w:rsidRPr="00D663EC">
        <w:rPr>
          <w:rFonts w:ascii="Arial" w:hAnsi="Arial" w:cs="Arial"/>
          <w:b/>
          <w:color w:val="000000" w:themeColor="text1"/>
          <w:sz w:val="56"/>
          <w:szCs w:val="24"/>
        </w:rPr>
        <w:t>20</w:t>
      </w:r>
      <w:r w:rsidR="00CA3FBD">
        <w:rPr>
          <w:rFonts w:ascii="Arial" w:hAnsi="Arial" w:cs="Arial"/>
          <w:b/>
          <w:color w:val="000000" w:themeColor="text1"/>
          <w:sz w:val="56"/>
          <w:szCs w:val="24"/>
        </w:rPr>
        <w:t>2</w:t>
      </w:r>
      <w:r w:rsidR="00AA35DB">
        <w:rPr>
          <w:rFonts w:ascii="Arial" w:hAnsi="Arial" w:cs="Arial"/>
          <w:b/>
          <w:color w:val="000000" w:themeColor="text1"/>
          <w:sz w:val="56"/>
          <w:szCs w:val="24"/>
        </w:rPr>
        <w:t>3</w:t>
      </w:r>
    </w:p>
    <w:p w14:paraId="7598F4B4" w14:textId="77777777" w:rsidR="00834702" w:rsidRDefault="00834702" w:rsidP="00CE377C">
      <w:pPr>
        <w:spacing w:after="0"/>
        <w:jc w:val="center"/>
        <w:rPr>
          <w:rFonts w:ascii="Arial" w:hAnsi="Arial" w:cs="Arial"/>
          <w:b/>
          <w:color w:val="000000" w:themeColor="text1"/>
          <w:sz w:val="28"/>
          <w:szCs w:val="28"/>
        </w:rPr>
      </w:pPr>
    </w:p>
    <w:p w14:paraId="07F0823F" w14:textId="77777777" w:rsidR="00834702" w:rsidRPr="00834702" w:rsidRDefault="00834702" w:rsidP="00CE377C">
      <w:pPr>
        <w:spacing w:after="0"/>
        <w:jc w:val="center"/>
        <w:rPr>
          <w:rFonts w:ascii="Arial" w:hAnsi="Arial" w:cs="Arial"/>
          <w:b/>
          <w:color w:val="000000" w:themeColor="text1"/>
          <w:sz w:val="28"/>
          <w:szCs w:val="28"/>
        </w:rPr>
      </w:pPr>
    </w:p>
    <w:p w14:paraId="30C1713F" w14:textId="77777777" w:rsidR="00CE377C" w:rsidRDefault="00CE377C" w:rsidP="00CE377C">
      <w:pPr>
        <w:jc w:val="center"/>
        <w:rPr>
          <w:rFonts w:ascii="Arial" w:hAnsi="Arial" w:cs="Arial"/>
          <w:sz w:val="24"/>
          <w:szCs w:val="24"/>
        </w:rPr>
      </w:pPr>
    </w:p>
    <w:sdt>
      <w:sdtPr>
        <w:rPr>
          <w:rFonts w:ascii="Arial" w:hAnsi="Arial" w:cs="Arial"/>
          <w:sz w:val="24"/>
          <w:szCs w:val="24"/>
        </w:rPr>
        <w:id w:val="-501271465"/>
        <w:docPartObj>
          <w:docPartGallery w:val="Cover Pages"/>
          <w:docPartUnique/>
        </w:docPartObj>
      </w:sdtPr>
      <w:sdtEndPr/>
      <w:sdtContent>
        <w:p w14:paraId="082246DF" w14:textId="77777777" w:rsidR="007064F0" w:rsidRPr="006C3B82" w:rsidRDefault="00834702" w:rsidP="00834702">
          <w:pPr>
            <w:jc w:val="center"/>
            <w:rPr>
              <w:rFonts w:ascii="Arial" w:hAnsi="Arial" w:cs="Arial"/>
              <w:sz w:val="24"/>
              <w:szCs w:val="24"/>
            </w:rPr>
          </w:pPr>
          <w:r>
            <w:rPr>
              <w:rFonts w:ascii="Arial" w:hAnsi="Arial" w:cs="Arial"/>
              <w:noProof/>
              <w:sz w:val="24"/>
              <w:szCs w:val="24"/>
              <w:lang w:eastAsia="en-GB"/>
            </w:rPr>
            <w:drawing>
              <wp:inline distT="0" distB="0" distL="0" distR="0" wp14:anchorId="70446CA7" wp14:editId="0C0936BC">
                <wp:extent cx="2738449" cy="4104640"/>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ary&amp;ChildMartyrdormChapel.JPG"/>
                        <pic:cNvPicPr/>
                      </pic:nvPicPr>
                      <pic:blipFill>
                        <a:blip r:embed="rId10">
                          <a:extLst>
                            <a:ext uri="{28A0092B-C50C-407E-A947-70E740481C1C}">
                              <a14:useLocalDpi xmlns:a14="http://schemas.microsoft.com/office/drawing/2010/main" val="0"/>
                            </a:ext>
                          </a:extLst>
                        </a:blip>
                        <a:stretch>
                          <a:fillRect/>
                        </a:stretch>
                      </pic:blipFill>
                      <pic:spPr>
                        <a:xfrm>
                          <a:off x="0" y="0"/>
                          <a:ext cx="2751673" cy="4124461"/>
                        </a:xfrm>
                        <a:prstGeom prst="rect">
                          <a:avLst/>
                        </a:prstGeom>
                      </pic:spPr>
                    </pic:pic>
                  </a:graphicData>
                </a:graphic>
              </wp:inline>
            </w:drawing>
          </w:r>
        </w:p>
        <w:p w14:paraId="26058958" w14:textId="77777777" w:rsidR="0045495C" w:rsidRPr="006C3B82" w:rsidRDefault="007064F0" w:rsidP="006C3B82">
          <w:pPr>
            <w:rPr>
              <w:rFonts w:ascii="Arial" w:hAnsi="Arial" w:cs="Arial"/>
              <w:sz w:val="24"/>
              <w:szCs w:val="24"/>
            </w:rPr>
          </w:pPr>
          <w:r w:rsidRPr="006C3B82">
            <w:rPr>
              <w:rFonts w:ascii="Arial" w:hAnsi="Arial" w:cs="Arial"/>
              <w:sz w:val="24"/>
              <w:szCs w:val="24"/>
            </w:rPr>
            <w:br w:type="page"/>
          </w:r>
        </w:p>
      </w:sdtContent>
    </w:sdt>
    <w:p w14:paraId="3D72AE84" w14:textId="77777777" w:rsidR="00267492" w:rsidRPr="00267492" w:rsidRDefault="00111EA4" w:rsidP="00267492">
      <w:pPr>
        <w:rPr>
          <w:rFonts w:ascii="Arial" w:hAnsi="Arial" w:cs="Arial"/>
          <w:b/>
          <w:sz w:val="28"/>
          <w:szCs w:val="24"/>
        </w:rPr>
      </w:pPr>
      <w:r w:rsidRPr="00267492">
        <w:rPr>
          <w:rFonts w:ascii="Arial" w:hAnsi="Arial" w:cs="Arial"/>
          <w:b/>
          <w:sz w:val="28"/>
          <w:szCs w:val="24"/>
        </w:rPr>
        <w:lastRenderedPageBreak/>
        <w:t>Contents</w:t>
      </w:r>
      <w:r w:rsidRPr="00267492">
        <w:rPr>
          <w:rFonts w:ascii="Arial" w:hAnsi="Arial" w:cs="Arial"/>
          <w:b/>
          <w:sz w:val="28"/>
          <w:szCs w:val="24"/>
        </w:rPr>
        <w:tab/>
      </w:r>
      <w:r w:rsidRPr="00267492">
        <w:rPr>
          <w:rFonts w:ascii="Arial" w:hAnsi="Arial" w:cs="Arial"/>
          <w:b/>
          <w:sz w:val="28"/>
          <w:szCs w:val="24"/>
        </w:rPr>
        <w:tab/>
      </w:r>
      <w:r w:rsidRPr="00267492">
        <w:rPr>
          <w:rFonts w:ascii="Arial" w:hAnsi="Arial" w:cs="Arial"/>
          <w:b/>
          <w:sz w:val="28"/>
          <w:szCs w:val="24"/>
        </w:rPr>
        <w:tab/>
      </w:r>
    </w:p>
    <w:p w14:paraId="739DC49C" w14:textId="77777777" w:rsidR="00140189" w:rsidRDefault="00267492">
      <w:pPr>
        <w:pStyle w:val="TOC1"/>
        <w:tabs>
          <w:tab w:val="right" w:pos="9016"/>
        </w:tabs>
        <w:rPr>
          <w:rFonts w:asciiTheme="minorHAnsi" w:hAnsiTheme="minorHAnsi" w:cstheme="minorBidi"/>
          <w:b w:val="0"/>
          <w:bCs w:val="0"/>
          <w:caps w:val="0"/>
          <w:noProof/>
          <w:sz w:val="22"/>
          <w:szCs w:val="22"/>
          <w:lang w:eastAsia="en-GB"/>
        </w:rPr>
      </w:pPr>
      <w:r w:rsidRPr="00DC1A5B">
        <w:rPr>
          <w:caps w:val="0"/>
        </w:rPr>
        <w:fldChar w:fldCharType="begin"/>
      </w:r>
      <w:r w:rsidRPr="00DC1A5B">
        <w:rPr>
          <w:caps w:val="0"/>
        </w:rPr>
        <w:instrText xml:space="preserve"> TOC \o "1-1" \h \z \u </w:instrText>
      </w:r>
      <w:r w:rsidRPr="00DC1A5B">
        <w:rPr>
          <w:caps w:val="0"/>
        </w:rPr>
        <w:fldChar w:fldCharType="separate"/>
      </w:r>
      <w:hyperlink w:anchor="_Toc505800951" w:history="1">
        <w:r w:rsidR="00140189" w:rsidRPr="000A5ED2">
          <w:rPr>
            <w:rStyle w:val="Hyperlink"/>
            <w:noProof/>
          </w:rPr>
          <w:t>Message from the Dean of Canterbury</w:t>
        </w:r>
        <w:r w:rsidR="00140189">
          <w:rPr>
            <w:noProof/>
            <w:webHidden/>
          </w:rPr>
          <w:tab/>
        </w:r>
        <w:r w:rsidR="00140189">
          <w:rPr>
            <w:noProof/>
            <w:webHidden/>
          </w:rPr>
          <w:fldChar w:fldCharType="begin"/>
        </w:r>
        <w:r w:rsidR="00140189">
          <w:rPr>
            <w:noProof/>
            <w:webHidden/>
          </w:rPr>
          <w:instrText xml:space="preserve"> PAGEREF _Toc505800951 \h </w:instrText>
        </w:r>
        <w:r w:rsidR="00140189">
          <w:rPr>
            <w:noProof/>
            <w:webHidden/>
          </w:rPr>
        </w:r>
        <w:r w:rsidR="00140189">
          <w:rPr>
            <w:noProof/>
            <w:webHidden/>
          </w:rPr>
          <w:fldChar w:fldCharType="separate"/>
        </w:r>
        <w:r w:rsidR="00A00E46">
          <w:rPr>
            <w:noProof/>
            <w:webHidden/>
          </w:rPr>
          <w:t>3</w:t>
        </w:r>
        <w:r w:rsidR="00140189">
          <w:rPr>
            <w:noProof/>
            <w:webHidden/>
          </w:rPr>
          <w:fldChar w:fldCharType="end"/>
        </w:r>
      </w:hyperlink>
    </w:p>
    <w:p w14:paraId="068C7987" w14:textId="77777777" w:rsidR="00140189" w:rsidRDefault="00D458D6">
      <w:pPr>
        <w:pStyle w:val="TOC1"/>
        <w:tabs>
          <w:tab w:val="right" w:pos="9016"/>
        </w:tabs>
        <w:rPr>
          <w:rFonts w:asciiTheme="minorHAnsi" w:hAnsiTheme="minorHAnsi" w:cstheme="minorBidi"/>
          <w:b w:val="0"/>
          <w:bCs w:val="0"/>
          <w:caps w:val="0"/>
          <w:noProof/>
          <w:sz w:val="22"/>
          <w:szCs w:val="22"/>
          <w:lang w:eastAsia="en-GB"/>
        </w:rPr>
      </w:pPr>
      <w:hyperlink w:anchor="_Toc505800952" w:history="1">
        <w:r w:rsidR="00140189" w:rsidRPr="000A5ED2">
          <w:rPr>
            <w:rStyle w:val="Hyperlink"/>
            <w:noProof/>
          </w:rPr>
          <w:t>List of Contacts</w:t>
        </w:r>
        <w:r w:rsidR="00140189">
          <w:rPr>
            <w:noProof/>
            <w:webHidden/>
          </w:rPr>
          <w:tab/>
        </w:r>
        <w:r w:rsidR="00140189">
          <w:rPr>
            <w:noProof/>
            <w:webHidden/>
          </w:rPr>
          <w:fldChar w:fldCharType="begin"/>
        </w:r>
        <w:r w:rsidR="00140189">
          <w:rPr>
            <w:noProof/>
            <w:webHidden/>
          </w:rPr>
          <w:instrText xml:space="preserve"> PAGEREF _Toc505800952 \h </w:instrText>
        </w:r>
        <w:r w:rsidR="00140189">
          <w:rPr>
            <w:noProof/>
            <w:webHidden/>
          </w:rPr>
        </w:r>
        <w:r w:rsidR="00140189">
          <w:rPr>
            <w:noProof/>
            <w:webHidden/>
          </w:rPr>
          <w:fldChar w:fldCharType="separate"/>
        </w:r>
        <w:r w:rsidR="00A00E46">
          <w:rPr>
            <w:noProof/>
            <w:webHidden/>
          </w:rPr>
          <w:t>4</w:t>
        </w:r>
        <w:r w:rsidR="00140189">
          <w:rPr>
            <w:noProof/>
            <w:webHidden/>
          </w:rPr>
          <w:fldChar w:fldCharType="end"/>
        </w:r>
      </w:hyperlink>
    </w:p>
    <w:p w14:paraId="561EF666" w14:textId="77777777" w:rsidR="00140189" w:rsidRDefault="00D458D6">
      <w:pPr>
        <w:pStyle w:val="TOC1"/>
        <w:tabs>
          <w:tab w:val="right" w:pos="9016"/>
        </w:tabs>
        <w:rPr>
          <w:rFonts w:asciiTheme="minorHAnsi" w:hAnsiTheme="minorHAnsi" w:cstheme="minorBidi"/>
          <w:b w:val="0"/>
          <w:bCs w:val="0"/>
          <w:caps w:val="0"/>
          <w:noProof/>
          <w:sz w:val="22"/>
          <w:szCs w:val="22"/>
          <w:lang w:eastAsia="en-GB"/>
        </w:rPr>
      </w:pPr>
      <w:hyperlink w:anchor="_Toc505800953" w:history="1">
        <w:r w:rsidR="00140189" w:rsidRPr="000A5ED2">
          <w:rPr>
            <w:rStyle w:val="Hyperlink"/>
            <w:noProof/>
          </w:rPr>
          <w:t>Introduction</w:t>
        </w:r>
        <w:r w:rsidR="00140189">
          <w:rPr>
            <w:noProof/>
            <w:webHidden/>
          </w:rPr>
          <w:tab/>
        </w:r>
        <w:r w:rsidR="00140189">
          <w:rPr>
            <w:noProof/>
            <w:webHidden/>
          </w:rPr>
          <w:fldChar w:fldCharType="begin"/>
        </w:r>
        <w:r w:rsidR="00140189">
          <w:rPr>
            <w:noProof/>
            <w:webHidden/>
          </w:rPr>
          <w:instrText xml:space="preserve"> PAGEREF _Toc505800953 \h </w:instrText>
        </w:r>
        <w:r w:rsidR="00140189">
          <w:rPr>
            <w:noProof/>
            <w:webHidden/>
          </w:rPr>
        </w:r>
        <w:r w:rsidR="00140189">
          <w:rPr>
            <w:noProof/>
            <w:webHidden/>
          </w:rPr>
          <w:fldChar w:fldCharType="separate"/>
        </w:r>
        <w:r w:rsidR="00A00E46">
          <w:rPr>
            <w:noProof/>
            <w:webHidden/>
          </w:rPr>
          <w:t>5</w:t>
        </w:r>
        <w:r w:rsidR="00140189">
          <w:rPr>
            <w:noProof/>
            <w:webHidden/>
          </w:rPr>
          <w:fldChar w:fldCharType="end"/>
        </w:r>
      </w:hyperlink>
    </w:p>
    <w:p w14:paraId="7CDF9665" w14:textId="77777777" w:rsidR="00140189" w:rsidRDefault="00D458D6">
      <w:pPr>
        <w:pStyle w:val="TOC1"/>
        <w:tabs>
          <w:tab w:val="left" w:pos="440"/>
          <w:tab w:val="right" w:pos="9016"/>
        </w:tabs>
        <w:rPr>
          <w:rFonts w:asciiTheme="minorHAnsi" w:hAnsiTheme="minorHAnsi" w:cstheme="minorBidi"/>
          <w:b w:val="0"/>
          <w:bCs w:val="0"/>
          <w:caps w:val="0"/>
          <w:noProof/>
          <w:sz w:val="22"/>
          <w:szCs w:val="22"/>
          <w:lang w:eastAsia="en-GB"/>
        </w:rPr>
      </w:pPr>
      <w:hyperlink w:anchor="_Toc505800954" w:history="1">
        <w:r w:rsidR="00140189" w:rsidRPr="000A5ED2">
          <w:rPr>
            <w:rStyle w:val="Hyperlink"/>
            <w:noProof/>
          </w:rPr>
          <w:t>1.</w:t>
        </w:r>
        <w:r w:rsidR="00140189">
          <w:rPr>
            <w:rFonts w:asciiTheme="minorHAnsi" w:hAnsiTheme="minorHAnsi" w:cstheme="minorBidi"/>
            <w:b w:val="0"/>
            <w:bCs w:val="0"/>
            <w:caps w:val="0"/>
            <w:noProof/>
            <w:sz w:val="22"/>
            <w:szCs w:val="22"/>
            <w:lang w:eastAsia="en-GB"/>
          </w:rPr>
          <w:tab/>
        </w:r>
        <w:r w:rsidR="00140189" w:rsidRPr="000A5ED2">
          <w:rPr>
            <w:rStyle w:val="Hyperlink"/>
            <w:noProof/>
          </w:rPr>
          <w:t>Canterbury Cathedral Safeguarding Policy</w:t>
        </w:r>
        <w:r w:rsidR="00140189">
          <w:rPr>
            <w:noProof/>
            <w:webHidden/>
          </w:rPr>
          <w:tab/>
        </w:r>
        <w:r w:rsidR="00140189">
          <w:rPr>
            <w:noProof/>
            <w:webHidden/>
          </w:rPr>
          <w:fldChar w:fldCharType="begin"/>
        </w:r>
        <w:r w:rsidR="00140189">
          <w:rPr>
            <w:noProof/>
            <w:webHidden/>
          </w:rPr>
          <w:instrText xml:space="preserve"> PAGEREF _Toc505800954 \h </w:instrText>
        </w:r>
        <w:r w:rsidR="00140189">
          <w:rPr>
            <w:noProof/>
            <w:webHidden/>
          </w:rPr>
        </w:r>
        <w:r w:rsidR="00140189">
          <w:rPr>
            <w:noProof/>
            <w:webHidden/>
          </w:rPr>
          <w:fldChar w:fldCharType="separate"/>
        </w:r>
        <w:r w:rsidR="00A00E46">
          <w:rPr>
            <w:noProof/>
            <w:webHidden/>
          </w:rPr>
          <w:t>6</w:t>
        </w:r>
        <w:r w:rsidR="00140189">
          <w:rPr>
            <w:noProof/>
            <w:webHidden/>
          </w:rPr>
          <w:fldChar w:fldCharType="end"/>
        </w:r>
      </w:hyperlink>
    </w:p>
    <w:p w14:paraId="28999DC0" w14:textId="77777777" w:rsidR="00140189" w:rsidRDefault="00D458D6">
      <w:pPr>
        <w:pStyle w:val="TOC1"/>
        <w:tabs>
          <w:tab w:val="left" w:pos="440"/>
          <w:tab w:val="right" w:pos="9016"/>
        </w:tabs>
        <w:rPr>
          <w:rFonts w:asciiTheme="minorHAnsi" w:hAnsiTheme="minorHAnsi" w:cstheme="minorBidi"/>
          <w:b w:val="0"/>
          <w:bCs w:val="0"/>
          <w:caps w:val="0"/>
          <w:noProof/>
          <w:sz w:val="22"/>
          <w:szCs w:val="22"/>
          <w:lang w:eastAsia="en-GB"/>
        </w:rPr>
      </w:pPr>
      <w:hyperlink w:anchor="_Toc505800955" w:history="1">
        <w:r w:rsidR="00140189" w:rsidRPr="000A5ED2">
          <w:rPr>
            <w:rStyle w:val="Hyperlink"/>
            <w:noProof/>
          </w:rPr>
          <w:t>2.</w:t>
        </w:r>
        <w:r w:rsidR="00140189">
          <w:rPr>
            <w:rFonts w:asciiTheme="minorHAnsi" w:hAnsiTheme="minorHAnsi" w:cstheme="minorBidi"/>
            <w:b w:val="0"/>
            <w:bCs w:val="0"/>
            <w:caps w:val="0"/>
            <w:noProof/>
            <w:sz w:val="22"/>
            <w:szCs w:val="22"/>
            <w:lang w:eastAsia="en-GB"/>
          </w:rPr>
          <w:tab/>
        </w:r>
        <w:r w:rsidR="00140189" w:rsidRPr="000A5ED2">
          <w:rPr>
            <w:rStyle w:val="Hyperlink"/>
            <w:noProof/>
          </w:rPr>
          <w:t>Cathedral Responsibilities</w:t>
        </w:r>
        <w:r w:rsidR="00140189">
          <w:rPr>
            <w:noProof/>
            <w:webHidden/>
          </w:rPr>
          <w:tab/>
        </w:r>
        <w:r w:rsidR="00140189">
          <w:rPr>
            <w:noProof/>
            <w:webHidden/>
          </w:rPr>
          <w:fldChar w:fldCharType="begin"/>
        </w:r>
        <w:r w:rsidR="00140189">
          <w:rPr>
            <w:noProof/>
            <w:webHidden/>
          </w:rPr>
          <w:instrText xml:space="preserve"> PAGEREF _Toc505800955 \h </w:instrText>
        </w:r>
        <w:r w:rsidR="00140189">
          <w:rPr>
            <w:noProof/>
            <w:webHidden/>
          </w:rPr>
        </w:r>
        <w:r w:rsidR="00140189">
          <w:rPr>
            <w:noProof/>
            <w:webHidden/>
          </w:rPr>
          <w:fldChar w:fldCharType="separate"/>
        </w:r>
        <w:r w:rsidR="00A00E46">
          <w:rPr>
            <w:noProof/>
            <w:webHidden/>
          </w:rPr>
          <w:t>8</w:t>
        </w:r>
        <w:r w:rsidR="00140189">
          <w:rPr>
            <w:noProof/>
            <w:webHidden/>
          </w:rPr>
          <w:fldChar w:fldCharType="end"/>
        </w:r>
      </w:hyperlink>
    </w:p>
    <w:p w14:paraId="2845885F" w14:textId="77777777" w:rsidR="00140189" w:rsidRDefault="00D458D6">
      <w:pPr>
        <w:pStyle w:val="TOC1"/>
        <w:tabs>
          <w:tab w:val="left" w:pos="440"/>
          <w:tab w:val="right" w:pos="9016"/>
        </w:tabs>
        <w:rPr>
          <w:rFonts w:asciiTheme="minorHAnsi" w:hAnsiTheme="minorHAnsi" w:cstheme="minorBidi"/>
          <w:b w:val="0"/>
          <w:bCs w:val="0"/>
          <w:caps w:val="0"/>
          <w:noProof/>
          <w:sz w:val="22"/>
          <w:szCs w:val="22"/>
          <w:lang w:eastAsia="en-GB"/>
        </w:rPr>
      </w:pPr>
      <w:hyperlink w:anchor="_Toc505800956" w:history="1">
        <w:r w:rsidR="00140189" w:rsidRPr="000A5ED2">
          <w:rPr>
            <w:rStyle w:val="Hyperlink"/>
            <w:noProof/>
          </w:rPr>
          <w:t>3.</w:t>
        </w:r>
        <w:r w:rsidR="00140189">
          <w:rPr>
            <w:rFonts w:asciiTheme="minorHAnsi" w:hAnsiTheme="minorHAnsi" w:cstheme="minorBidi"/>
            <w:b w:val="0"/>
            <w:bCs w:val="0"/>
            <w:caps w:val="0"/>
            <w:noProof/>
            <w:sz w:val="22"/>
            <w:szCs w:val="22"/>
            <w:lang w:eastAsia="en-GB"/>
          </w:rPr>
          <w:tab/>
        </w:r>
        <w:r w:rsidR="00140189" w:rsidRPr="000A5ED2">
          <w:rPr>
            <w:rStyle w:val="Hyperlink"/>
            <w:noProof/>
          </w:rPr>
          <w:t>Responding to Safeguarding Concerns: Children and Vulnerable Adults</w:t>
        </w:r>
        <w:r w:rsidR="00140189">
          <w:rPr>
            <w:noProof/>
            <w:webHidden/>
          </w:rPr>
          <w:tab/>
        </w:r>
        <w:r w:rsidR="00140189">
          <w:rPr>
            <w:noProof/>
            <w:webHidden/>
          </w:rPr>
          <w:fldChar w:fldCharType="begin"/>
        </w:r>
        <w:r w:rsidR="00140189">
          <w:rPr>
            <w:noProof/>
            <w:webHidden/>
          </w:rPr>
          <w:instrText xml:space="preserve"> PAGEREF _Toc505800956 \h </w:instrText>
        </w:r>
        <w:r w:rsidR="00140189">
          <w:rPr>
            <w:noProof/>
            <w:webHidden/>
          </w:rPr>
        </w:r>
        <w:r w:rsidR="00140189">
          <w:rPr>
            <w:noProof/>
            <w:webHidden/>
          </w:rPr>
          <w:fldChar w:fldCharType="separate"/>
        </w:r>
        <w:r w:rsidR="00A00E46">
          <w:rPr>
            <w:noProof/>
            <w:webHidden/>
          </w:rPr>
          <w:t>10</w:t>
        </w:r>
        <w:r w:rsidR="00140189">
          <w:rPr>
            <w:noProof/>
            <w:webHidden/>
          </w:rPr>
          <w:fldChar w:fldCharType="end"/>
        </w:r>
      </w:hyperlink>
    </w:p>
    <w:p w14:paraId="0E8D7224" w14:textId="77777777" w:rsidR="00140189" w:rsidRDefault="00D458D6">
      <w:pPr>
        <w:pStyle w:val="TOC1"/>
        <w:tabs>
          <w:tab w:val="left" w:pos="440"/>
          <w:tab w:val="right" w:pos="9016"/>
        </w:tabs>
        <w:rPr>
          <w:rFonts w:asciiTheme="minorHAnsi" w:hAnsiTheme="minorHAnsi" w:cstheme="minorBidi"/>
          <w:b w:val="0"/>
          <w:bCs w:val="0"/>
          <w:caps w:val="0"/>
          <w:noProof/>
          <w:sz w:val="22"/>
          <w:szCs w:val="22"/>
          <w:lang w:eastAsia="en-GB"/>
        </w:rPr>
      </w:pPr>
      <w:hyperlink w:anchor="_Toc505800957" w:history="1">
        <w:r w:rsidR="00140189" w:rsidRPr="000A5ED2">
          <w:rPr>
            <w:rStyle w:val="Hyperlink"/>
            <w:noProof/>
          </w:rPr>
          <w:t>4.</w:t>
        </w:r>
        <w:r w:rsidR="00140189">
          <w:rPr>
            <w:rFonts w:asciiTheme="minorHAnsi" w:hAnsiTheme="minorHAnsi" w:cstheme="minorBidi"/>
            <w:b w:val="0"/>
            <w:bCs w:val="0"/>
            <w:caps w:val="0"/>
            <w:noProof/>
            <w:sz w:val="22"/>
            <w:szCs w:val="22"/>
            <w:lang w:eastAsia="en-GB"/>
          </w:rPr>
          <w:tab/>
        </w:r>
        <w:r w:rsidR="00140189" w:rsidRPr="000A5ED2">
          <w:rPr>
            <w:rStyle w:val="Hyperlink"/>
            <w:noProof/>
          </w:rPr>
          <w:t>The Choirs</w:t>
        </w:r>
        <w:r w:rsidR="00140189">
          <w:rPr>
            <w:noProof/>
            <w:webHidden/>
          </w:rPr>
          <w:tab/>
        </w:r>
        <w:r w:rsidR="00140189">
          <w:rPr>
            <w:noProof/>
            <w:webHidden/>
          </w:rPr>
          <w:fldChar w:fldCharType="begin"/>
        </w:r>
        <w:r w:rsidR="00140189">
          <w:rPr>
            <w:noProof/>
            <w:webHidden/>
          </w:rPr>
          <w:instrText xml:space="preserve"> PAGEREF _Toc505800957 \h </w:instrText>
        </w:r>
        <w:r w:rsidR="00140189">
          <w:rPr>
            <w:noProof/>
            <w:webHidden/>
          </w:rPr>
        </w:r>
        <w:r w:rsidR="00140189">
          <w:rPr>
            <w:noProof/>
            <w:webHidden/>
          </w:rPr>
          <w:fldChar w:fldCharType="separate"/>
        </w:r>
        <w:r w:rsidR="00A00E46">
          <w:rPr>
            <w:noProof/>
            <w:webHidden/>
          </w:rPr>
          <w:t>15</w:t>
        </w:r>
        <w:r w:rsidR="00140189">
          <w:rPr>
            <w:noProof/>
            <w:webHidden/>
          </w:rPr>
          <w:fldChar w:fldCharType="end"/>
        </w:r>
      </w:hyperlink>
    </w:p>
    <w:p w14:paraId="63608972" w14:textId="77777777" w:rsidR="00140189" w:rsidRDefault="00D458D6">
      <w:pPr>
        <w:pStyle w:val="TOC1"/>
        <w:tabs>
          <w:tab w:val="left" w:pos="440"/>
          <w:tab w:val="right" w:pos="9016"/>
        </w:tabs>
        <w:rPr>
          <w:rFonts w:asciiTheme="minorHAnsi" w:hAnsiTheme="minorHAnsi" w:cstheme="minorBidi"/>
          <w:b w:val="0"/>
          <w:bCs w:val="0"/>
          <w:caps w:val="0"/>
          <w:noProof/>
          <w:sz w:val="22"/>
          <w:szCs w:val="22"/>
          <w:lang w:eastAsia="en-GB"/>
        </w:rPr>
      </w:pPr>
      <w:hyperlink w:anchor="_Toc505800958" w:history="1">
        <w:r w:rsidR="00140189" w:rsidRPr="000A5ED2">
          <w:rPr>
            <w:rStyle w:val="Hyperlink"/>
            <w:noProof/>
          </w:rPr>
          <w:t>5.</w:t>
        </w:r>
        <w:r w:rsidR="00140189">
          <w:rPr>
            <w:rFonts w:asciiTheme="minorHAnsi" w:hAnsiTheme="minorHAnsi" w:cstheme="minorBidi"/>
            <w:b w:val="0"/>
            <w:bCs w:val="0"/>
            <w:caps w:val="0"/>
            <w:noProof/>
            <w:sz w:val="22"/>
            <w:szCs w:val="22"/>
            <w:lang w:eastAsia="en-GB"/>
          </w:rPr>
          <w:tab/>
        </w:r>
        <w:r w:rsidR="00140189" w:rsidRPr="000A5ED2">
          <w:rPr>
            <w:rStyle w:val="Hyperlink"/>
            <w:noProof/>
          </w:rPr>
          <w:t>A Safe Environment for Children</w:t>
        </w:r>
        <w:r w:rsidR="00140189">
          <w:rPr>
            <w:noProof/>
            <w:webHidden/>
          </w:rPr>
          <w:tab/>
        </w:r>
        <w:r w:rsidR="00140189">
          <w:rPr>
            <w:noProof/>
            <w:webHidden/>
          </w:rPr>
          <w:fldChar w:fldCharType="begin"/>
        </w:r>
        <w:r w:rsidR="00140189">
          <w:rPr>
            <w:noProof/>
            <w:webHidden/>
          </w:rPr>
          <w:instrText xml:space="preserve"> PAGEREF _Toc505800958 \h </w:instrText>
        </w:r>
        <w:r w:rsidR="00140189">
          <w:rPr>
            <w:noProof/>
            <w:webHidden/>
          </w:rPr>
        </w:r>
        <w:r w:rsidR="00140189">
          <w:rPr>
            <w:noProof/>
            <w:webHidden/>
          </w:rPr>
          <w:fldChar w:fldCharType="separate"/>
        </w:r>
        <w:r w:rsidR="00A00E46">
          <w:rPr>
            <w:noProof/>
            <w:webHidden/>
          </w:rPr>
          <w:t>18</w:t>
        </w:r>
        <w:r w:rsidR="00140189">
          <w:rPr>
            <w:noProof/>
            <w:webHidden/>
          </w:rPr>
          <w:fldChar w:fldCharType="end"/>
        </w:r>
      </w:hyperlink>
    </w:p>
    <w:p w14:paraId="0985C75D" w14:textId="77777777" w:rsidR="00140189" w:rsidRDefault="00D458D6">
      <w:pPr>
        <w:pStyle w:val="TOC1"/>
        <w:tabs>
          <w:tab w:val="left" w:pos="440"/>
          <w:tab w:val="right" w:pos="9016"/>
        </w:tabs>
        <w:rPr>
          <w:rFonts w:asciiTheme="minorHAnsi" w:hAnsiTheme="minorHAnsi" w:cstheme="minorBidi"/>
          <w:b w:val="0"/>
          <w:bCs w:val="0"/>
          <w:caps w:val="0"/>
          <w:noProof/>
          <w:sz w:val="22"/>
          <w:szCs w:val="22"/>
          <w:lang w:eastAsia="en-GB"/>
        </w:rPr>
      </w:pPr>
      <w:hyperlink w:anchor="_Toc505800959" w:history="1">
        <w:r w:rsidR="00140189" w:rsidRPr="000A5ED2">
          <w:rPr>
            <w:rStyle w:val="Hyperlink"/>
            <w:noProof/>
          </w:rPr>
          <w:t>6.</w:t>
        </w:r>
        <w:r w:rsidR="00140189">
          <w:rPr>
            <w:rFonts w:asciiTheme="minorHAnsi" w:hAnsiTheme="minorHAnsi" w:cstheme="minorBidi"/>
            <w:b w:val="0"/>
            <w:bCs w:val="0"/>
            <w:caps w:val="0"/>
            <w:noProof/>
            <w:sz w:val="22"/>
            <w:szCs w:val="22"/>
            <w:lang w:eastAsia="en-GB"/>
          </w:rPr>
          <w:tab/>
        </w:r>
        <w:r w:rsidR="00140189" w:rsidRPr="000A5ED2">
          <w:rPr>
            <w:rStyle w:val="Hyperlink"/>
            <w:noProof/>
          </w:rPr>
          <w:t>Known offenders as Members of the Congregation</w:t>
        </w:r>
        <w:r w:rsidR="00140189">
          <w:rPr>
            <w:noProof/>
            <w:webHidden/>
          </w:rPr>
          <w:tab/>
        </w:r>
        <w:r w:rsidR="00140189">
          <w:rPr>
            <w:noProof/>
            <w:webHidden/>
          </w:rPr>
          <w:fldChar w:fldCharType="begin"/>
        </w:r>
        <w:r w:rsidR="00140189">
          <w:rPr>
            <w:noProof/>
            <w:webHidden/>
          </w:rPr>
          <w:instrText xml:space="preserve"> PAGEREF _Toc505800959 \h </w:instrText>
        </w:r>
        <w:r w:rsidR="00140189">
          <w:rPr>
            <w:noProof/>
            <w:webHidden/>
          </w:rPr>
        </w:r>
        <w:r w:rsidR="00140189">
          <w:rPr>
            <w:noProof/>
            <w:webHidden/>
          </w:rPr>
          <w:fldChar w:fldCharType="separate"/>
        </w:r>
        <w:r w:rsidR="00A00E46">
          <w:rPr>
            <w:noProof/>
            <w:webHidden/>
          </w:rPr>
          <w:t>22</w:t>
        </w:r>
        <w:r w:rsidR="00140189">
          <w:rPr>
            <w:noProof/>
            <w:webHidden/>
          </w:rPr>
          <w:fldChar w:fldCharType="end"/>
        </w:r>
      </w:hyperlink>
    </w:p>
    <w:p w14:paraId="6C3DF24E" w14:textId="77777777" w:rsidR="00140189" w:rsidRDefault="00D458D6">
      <w:pPr>
        <w:pStyle w:val="TOC1"/>
        <w:tabs>
          <w:tab w:val="right" w:pos="9016"/>
        </w:tabs>
        <w:rPr>
          <w:rFonts w:asciiTheme="minorHAnsi" w:hAnsiTheme="minorHAnsi" w:cstheme="minorBidi"/>
          <w:b w:val="0"/>
          <w:bCs w:val="0"/>
          <w:caps w:val="0"/>
          <w:noProof/>
          <w:sz w:val="22"/>
          <w:szCs w:val="22"/>
          <w:lang w:eastAsia="en-GB"/>
        </w:rPr>
      </w:pPr>
      <w:hyperlink w:anchor="_Toc505800960" w:history="1">
        <w:r w:rsidR="00140189" w:rsidRPr="000A5ED2">
          <w:rPr>
            <w:rStyle w:val="Hyperlink"/>
            <w:noProof/>
          </w:rPr>
          <w:t xml:space="preserve">7.  </w:t>
        </w:r>
        <w:r w:rsidR="00892D24">
          <w:rPr>
            <w:rStyle w:val="Hyperlink"/>
            <w:noProof/>
          </w:rPr>
          <w:t xml:space="preserve">  </w:t>
        </w:r>
        <w:r w:rsidR="00140189" w:rsidRPr="000A5ED2">
          <w:rPr>
            <w:rStyle w:val="Hyperlink"/>
            <w:noProof/>
          </w:rPr>
          <w:t>Disclosures from the Disclosure and Barring Service (DBS)</w:t>
        </w:r>
        <w:r w:rsidR="00140189">
          <w:rPr>
            <w:noProof/>
            <w:webHidden/>
          </w:rPr>
          <w:tab/>
        </w:r>
        <w:r w:rsidR="00140189">
          <w:rPr>
            <w:noProof/>
            <w:webHidden/>
          </w:rPr>
          <w:fldChar w:fldCharType="begin"/>
        </w:r>
        <w:r w:rsidR="00140189">
          <w:rPr>
            <w:noProof/>
            <w:webHidden/>
          </w:rPr>
          <w:instrText xml:space="preserve"> PAGEREF _Toc505800960 \h </w:instrText>
        </w:r>
        <w:r w:rsidR="00140189">
          <w:rPr>
            <w:noProof/>
            <w:webHidden/>
          </w:rPr>
        </w:r>
        <w:r w:rsidR="00140189">
          <w:rPr>
            <w:noProof/>
            <w:webHidden/>
          </w:rPr>
          <w:fldChar w:fldCharType="separate"/>
        </w:r>
        <w:r w:rsidR="00A00E46">
          <w:rPr>
            <w:noProof/>
            <w:webHidden/>
          </w:rPr>
          <w:t>24</w:t>
        </w:r>
        <w:r w:rsidR="00140189">
          <w:rPr>
            <w:noProof/>
            <w:webHidden/>
          </w:rPr>
          <w:fldChar w:fldCharType="end"/>
        </w:r>
      </w:hyperlink>
    </w:p>
    <w:p w14:paraId="1F858B08" w14:textId="77777777" w:rsidR="00140189" w:rsidRDefault="00D458D6">
      <w:pPr>
        <w:pStyle w:val="TOC1"/>
        <w:tabs>
          <w:tab w:val="left" w:pos="660"/>
          <w:tab w:val="right" w:pos="9016"/>
        </w:tabs>
        <w:rPr>
          <w:rFonts w:asciiTheme="minorHAnsi" w:hAnsiTheme="minorHAnsi" w:cstheme="minorBidi"/>
          <w:b w:val="0"/>
          <w:bCs w:val="0"/>
          <w:caps w:val="0"/>
          <w:noProof/>
          <w:sz w:val="22"/>
          <w:szCs w:val="22"/>
          <w:lang w:eastAsia="en-GB"/>
        </w:rPr>
      </w:pPr>
      <w:hyperlink w:anchor="_Toc505800961" w:history="1">
        <w:r w:rsidR="00140189" w:rsidRPr="000A5ED2">
          <w:rPr>
            <w:rStyle w:val="Hyperlink"/>
            <w:noProof/>
          </w:rPr>
          <w:t xml:space="preserve">8.  </w:t>
        </w:r>
        <w:r w:rsidR="00892D24">
          <w:rPr>
            <w:rStyle w:val="Hyperlink"/>
            <w:noProof/>
          </w:rPr>
          <w:t xml:space="preserve">  </w:t>
        </w:r>
        <w:r w:rsidR="00140189" w:rsidRPr="000A5ED2">
          <w:rPr>
            <w:rStyle w:val="Hyperlink"/>
            <w:noProof/>
          </w:rPr>
          <w:t>Safe Recruitment</w:t>
        </w:r>
        <w:r w:rsidR="00140189">
          <w:rPr>
            <w:noProof/>
            <w:webHidden/>
          </w:rPr>
          <w:tab/>
        </w:r>
        <w:r w:rsidR="00140189">
          <w:rPr>
            <w:noProof/>
            <w:webHidden/>
          </w:rPr>
          <w:fldChar w:fldCharType="begin"/>
        </w:r>
        <w:r w:rsidR="00140189">
          <w:rPr>
            <w:noProof/>
            <w:webHidden/>
          </w:rPr>
          <w:instrText xml:space="preserve"> PAGEREF _Toc505800961 \h </w:instrText>
        </w:r>
        <w:r w:rsidR="00140189">
          <w:rPr>
            <w:noProof/>
            <w:webHidden/>
          </w:rPr>
        </w:r>
        <w:r w:rsidR="00140189">
          <w:rPr>
            <w:noProof/>
            <w:webHidden/>
          </w:rPr>
          <w:fldChar w:fldCharType="separate"/>
        </w:r>
        <w:r w:rsidR="00A00E46">
          <w:rPr>
            <w:noProof/>
            <w:webHidden/>
          </w:rPr>
          <w:t>26</w:t>
        </w:r>
        <w:r w:rsidR="00140189">
          <w:rPr>
            <w:noProof/>
            <w:webHidden/>
          </w:rPr>
          <w:fldChar w:fldCharType="end"/>
        </w:r>
      </w:hyperlink>
    </w:p>
    <w:p w14:paraId="61336C93" w14:textId="77777777" w:rsidR="00140189" w:rsidRDefault="00D458D6">
      <w:pPr>
        <w:pStyle w:val="TOC1"/>
        <w:tabs>
          <w:tab w:val="left" w:pos="440"/>
          <w:tab w:val="right" w:pos="9016"/>
        </w:tabs>
        <w:rPr>
          <w:rFonts w:asciiTheme="minorHAnsi" w:hAnsiTheme="minorHAnsi" w:cstheme="minorBidi"/>
          <w:b w:val="0"/>
          <w:bCs w:val="0"/>
          <w:caps w:val="0"/>
          <w:noProof/>
          <w:sz w:val="22"/>
          <w:szCs w:val="22"/>
          <w:lang w:eastAsia="en-GB"/>
        </w:rPr>
      </w:pPr>
      <w:hyperlink w:anchor="_Toc505800962" w:history="1">
        <w:r w:rsidR="00140189" w:rsidRPr="000A5ED2">
          <w:rPr>
            <w:rStyle w:val="Hyperlink"/>
            <w:noProof/>
          </w:rPr>
          <w:t>9</w:t>
        </w:r>
        <w:r w:rsidR="009932BE">
          <w:rPr>
            <w:rFonts w:asciiTheme="minorHAnsi" w:hAnsiTheme="minorHAnsi" w:cstheme="minorBidi"/>
            <w:b w:val="0"/>
            <w:bCs w:val="0"/>
            <w:caps w:val="0"/>
            <w:noProof/>
            <w:sz w:val="22"/>
            <w:szCs w:val="22"/>
            <w:lang w:eastAsia="en-GB"/>
          </w:rPr>
          <w:t xml:space="preserve">    </w:t>
        </w:r>
        <w:r w:rsidR="00892D24">
          <w:rPr>
            <w:rFonts w:asciiTheme="minorHAnsi" w:hAnsiTheme="minorHAnsi" w:cstheme="minorBidi"/>
            <w:b w:val="0"/>
            <w:bCs w:val="0"/>
            <w:caps w:val="0"/>
            <w:noProof/>
            <w:sz w:val="22"/>
            <w:szCs w:val="22"/>
            <w:lang w:eastAsia="en-GB"/>
          </w:rPr>
          <w:t xml:space="preserve">  </w:t>
        </w:r>
        <w:r w:rsidR="00140189" w:rsidRPr="000A5ED2">
          <w:rPr>
            <w:rStyle w:val="Hyperlink"/>
            <w:noProof/>
          </w:rPr>
          <w:t>Confidentiality</w:t>
        </w:r>
        <w:r w:rsidR="00140189">
          <w:rPr>
            <w:noProof/>
            <w:webHidden/>
          </w:rPr>
          <w:tab/>
        </w:r>
        <w:r w:rsidR="00140189">
          <w:rPr>
            <w:noProof/>
            <w:webHidden/>
          </w:rPr>
          <w:fldChar w:fldCharType="begin"/>
        </w:r>
        <w:r w:rsidR="00140189">
          <w:rPr>
            <w:noProof/>
            <w:webHidden/>
          </w:rPr>
          <w:instrText xml:space="preserve"> PAGEREF _Toc505800962 \h </w:instrText>
        </w:r>
        <w:r w:rsidR="00140189">
          <w:rPr>
            <w:noProof/>
            <w:webHidden/>
          </w:rPr>
        </w:r>
        <w:r w:rsidR="00140189">
          <w:rPr>
            <w:noProof/>
            <w:webHidden/>
          </w:rPr>
          <w:fldChar w:fldCharType="separate"/>
        </w:r>
        <w:r w:rsidR="00A00E46">
          <w:rPr>
            <w:noProof/>
            <w:webHidden/>
          </w:rPr>
          <w:t>28</w:t>
        </w:r>
        <w:r w:rsidR="00140189">
          <w:rPr>
            <w:noProof/>
            <w:webHidden/>
          </w:rPr>
          <w:fldChar w:fldCharType="end"/>
        </w:r>
      </w:hyperlink>
    </w:p>
    <w:p w14:paraId="0CD925DD" w14:textId="77777777" w:rsidR="00140189" w:rsidRDefault="00D458D6">
      <w:pPr>
        <w:pStyle w:val="TOC1"/>
        <w:tabs>
          <w:tab w:val="left" w:pos="660"/>
          <w:tab w:val="right" w:pos="9016"/>
        </w:tabs>
        <w:rPr>
          <w:rFonts w:asciiTheme="minorHAnsi" w:hAnsiTheme="minorHAnsi" w:cstheme="minorBidi"/>
          <w:b w:val="0"/>
          <w:bCs w:val="0"/>
          <w:caps w:val="0"/>
          <w:noProof/>
          <w:sz w:val="22"/>
          <w:szCs w:val="22"/>
          <w:lang w:eastAsia="en-GB"/>
        </w:rPr>
      </w:pPr>
      <w:hyperlink w:anchor="_Toc505800963" w:history="1">
        <w:r w:rsidR="00140189" w:rsidRPr="000A5ED2">
          <w:rPr>
            <w:rStyle w:val="Hyperlink"/>
            <w:noProof/>
          </w:rPr>
          <w:t>10</w:t>
        </w:r>
        <w:r w:rsidR="009932BE">
          <w:rPr>
            <w:rFonts w:asciiTheme="minorHAnsi" w:hAnsiTheme="minorHAnsi" w:cstheme="minorBidi"/>
            <w:b w:val="0"/>
            <w:bCs w:val="0"/>
            <w:caps w:val="0"/>
            <w:noProof/>
            <w:sz w:val="22"/>
            <w:szCs w:val="22"/>
            <w:lang w:eastAsia="en-GB"/>
          </w:rPr>
          <w:t xml:space="preserve">   </w:t>
        </w:r>
        <w:r w:rsidR="00892D24">
          <w:rPr>
            <w:rFonts w:asciiTheme="minorHAnsi" w:hAnsiTheme="minorHAnsi" w:cstheme="minorBidi"/>
            <w:b w:val="0"/>
            <w:bCs w:val="0"/>
            <w:caps w:val="0"/>
            <w:noProof/>
            <w:sz w:val="22"/>
            <w:szCs w:val="22"/>
            <w:lang w:eastAsia="en-GB"/>
          </w:rPr>
          <w:t xml:space="preserve"> </w:t>
        </w:r>
        <w:r w:rsidR="00140189" w:rsidRPr="000A5ED2">
          <w:rPr>
            <w:rStyle w:val="Hyperlink"/>
            <w:noProof/>
          </w:rPr>
          <w:t>Pastoral Care of Victims of Abuse</w:t>
        </w:r>
        <w:r w:rsidR="00140189">
          <w:rPr>
            <w:noProof/>
            <w:webHidden/>
          </w:rPr>
          <w:tab/>
        </w:r>
        <w:r w:rsidR="00140189">
          <w:rPr>
            <w:noProof/>
            <w:webHidden/>
          </w:rPr>
          <w:fldChar w:fldCharType="begin"/>
        </w:r>
        <w:r w:rsidR="00140189">
          <w:rPr>
            <w:noProof/>
            <w:webHidden/>
          </w:rPr>
          <w:instrText xml:space="preserve"> PAGEREF _Toc505800963 \h </w:instrText>
        </w:r>
        <w:r w:rsidR="00140189">
          <w:rPr>
            <w:noProof/>
            <w:webHidden/>
          </w:rPr>
        </w:r>
        <w:r w:rsidR="00140189">
          <w:rPr>
            <w:noProof/>
            <w:webHidden/>
          </w:rPr>
          <w:fldChar w:fldCharType="separate"/>
        </w:r>
        <w:r w:rsidR="00A00E46">
          <w:rPr>
            <w:noProof/>
            <w:webHidden/>
          </w:rPr>
          <w:t>29</w:t>
        </w:r>
        <w:r w:rsidR="00140189">
          <w:rPr>
            <w:noProof/>
            <w:webHidden/>
          </w:rPr>
          <w:fldChar w:fldCharType="end"/>
        </w:r>
      </w:hyperlink>
    </w:p>
    <w:p w14:paraId="018E3654" w14:textId="3763B38F" w:rsidR="00140189" w:rsidRDefault="00D458D6">
      <w:pPr>
        <w:pStyle w:val="TOC1"/>
        <w:tabs>
          <w:tab w:val="right" w:pos="9016"/>
        </w:tabs>
        <w:rPr>
          <w:rFonts w:asciiTheme="minorHAnsi" w:hAnsiTheme="minorHAnsi" w:cstheme="minorBidi"/>
          <w:b w:val="0"/>
          <w:bCs w:val="0"/>
          <w:caps w:val="0"/>
          <w:noProof/>
          <w:sz w:val="22"/>
          <w:szCs w:val="22"/>
          <w:lang w:eastAsia="en-GB"/>
        </w:rPr>
      </w:pPr>
      <w:hyperlink w:anchor="_Toc505800964" w:history="1">
        <w:r w:rsidR="00140189" w:rsidRPr="000A5ED2">
          <w:rPr>
            <w:rStyle w:val="Hyperlink"/>
            <w:noProof/>
          </w:rPr>
          <w:t>Appendix A</w:t>
        </w:r>
        <w:r w:rsidR="00140189">
          <w:rPr>
            <w:noProof/>
            <w:webHidden/>
          </w:rPr>
          <w:tab/>
        </w:r>
        <w:r w:rsidR="001D0CD8">
          <w:rPr>
            <w:noProof/>
            <w:webHidden/>
          </w:rPr>
          <w:t>32</w:t>
        </w:r>
      </w:hyperlink>
    </w:p>
    <w:p w14:paraId="47C6D9FB" w14:textId="216EB7E6" w:rsidR="00140189" w:rsidRDefault="00D458D6">
      <w:pPr>
        <w:pStyle w:val="TOC1"/>
        <w:tabs>
          <w:tab w:val="right" w:pos="9016"/>
        </w:tabs>
        <w:rPr>
          <w:rFonts w:asciiTheme="minorHAnsi" w:hAnsiTheme="minorHAnsi" w:cstheme="minorBidi"/>
          <w:b w:val="0"/>
          <w:bCs w:val="0"/>
          <w:caps w:val="0"/>
          <w:noProof/>
          <w:sz w:val="22"/>
          <w:szCs w:val="22"/>
          <w:lang w:eastAsia="en-GB"/>
        </w:rPr>
      </w:pPr>
      <w:hyperlink w:anchor="_Toc505800965" w:history="1">
        <w:r w:rsidR="00140189" w:rsidRPr="000A5ED2">
          <w:rPr>
            <w:rStyle w:val="Hyperlink"/>
            <w:noProof/>
          </w:rPr>
          <w:t>Appendix B</w:t>
        </w:r>
        <w:r w:rsidR="00140189">
          <w:rPr>
            <w:noProof/>
            <w:webHidden/>
          </w:rPr>
          <w:tab/>
        </w:r>
        <w:r w:rsidR="001D0CD8">
          <w:rPr>
            <w:noProof/>
            <w:webHidden/>
          </w:rPr>
          <w:t>41</w:t>
        </w:r>
      </w:hyperlink>
    </w:p>
    <w:p w14:paraId="32A54522" w14:textId="1F76862E" w:rsidR="00140189" w:rsidRDefault="00D458D6">
      <w:pPr>
        <w:pStyle w:val="TOC1"/>
        <w:tabs>
          <w:tab w:val="right" w:pos="9016"/>
        </w:tabs>
        <w:rPr>
          <w:noProof/>
        </w:rPr>
      </w:pPr>
      <w:hyperlink w:anchor="_Toc505800966" w:history="1">
        <w:r w:rsidR="00140189" w:rsidRPr="000A5ED2">
          <w:rPr>
            <w:rStyle w:val="Hyperlink"/>
            <w:noProof/>
          </w:rPr>
          <w:t>Appendix C</w:t>
        </w:r>
        <w:r w:rsidR="00140189">
          <w:rPr>
            <w:noProof/>
            <w:webHidden/>
          </w:rPr>
          <w:tab/>
        </w:r>
        <w:r w:rsidR="00140189">
          <w:rPr>
            <w:noProof/>
            <w:webHidden/>
          </w:rPr>
          <w:fldChar w:fldCharType="begin"/>
        </w:r>
        <w:r w:rsidR="00140189">
          <w:rPr>
            <w:noProof/>
            <w:webHidden/>
          </w:rPr>
          <w:instrText xml:space="preserve"> PAGEREF _Toc505800966 \h </w:instrText>
        </w:r>
        <w:r w:rsidR="00140189">
          <w:rPr>
            <w:noProof/>
            <w:webHidden/>
          </w:rPr>
        </w:r>
        <w:r w:rsidR="00140189">
          <w:rPr>
            <w:noProof/>
            <w:webHidden/>
          </w:rPr>
          <w:fldChar w:fldCharType="separate"/>
        </w:r>
        <w:r w:rsidR="00A00E46">
          <w:rPr>
            <w:noProof/>
            <w:webHidden/>
          </w:rPr>
          <w:t>4</w:t>
        </w:r>
        <w:r w:rsidR="00140189">
          <w:rPr>
            <w:noProof/>
            <w:webHidden/>
          </w:rPr>
          <w:fldChar w:fldCharType="end"/>
        </w:r>
      </w:hyperlink>
      <w:r w:rsidR="001D0CD8">
        <w:rPr>
          <w:noProof/>
        </w:rPr>
        <w:t>2</w:t>
      </w:r>
    </w:p>
    <w:p w14:paraId="13B6BF49" w14:textId="59002150" w:rsidR="001D0CD8" w:rsidRDefault="00D458D6" w:rsidP="001D0CD8">
      <w:pPr>
        <w:pStyle w:val="TOC1"/>
        <w:tabs>
          <w:tab w:val="right" w:pos="9016"/>
        </w:tabs>
        <w:rPr>
          <w:noProof/>
        </w:rPr>
      </w:pPr>
      <w:hyperlink w:anchor="_Toc505800966" w:history="1">
        <w:r w:rsidR="001D0CD8">
          <w:rPr>
            <w:rStyle w:val="Hyperlink"/>
            <w:noProof/>
          </w:rPr>
          <w:t>Appendix D</w:t>
        </w:r>
        <w:r w:rsidR="001D0CD8">
          <w:rPr>
            <w:noProof/>
            <w:webHidden/>
          </w:rPr>
          <w:tab/>
        </w:r>
        <w:r w:rsidR="001D0CD8">
          <w:rPr>
            <w:noProof/>
            <w:webHidden/>
          </w:rPr>
          <w:fldChar w:fldCharType="begin"/>
        </w:r>
        <w:r w:rsidR="001D0CD8">
          <w:rPr>
            <w:noProof/>
            <w:webHidden/>
          </w:rPr>
          <w:instrText xml:space="preserve"> PAGEREF _Toc505800966 \h </w:instrText>
        </w:r>
        <w:r w:rsidR="001D0CD8">
          <w:rPr>
            <w:noProof/>
            <w:webHidden/>
          </w:rPr>
        </w:r>
        <w:r w:rsidR="001D0CD8">
          <w:rPr>
            <w:noProof/>
            <w:webHidden/>
          </w:rPr>
          <w:fldChar w:fldCharType="separate"/>
        </w:r>
        <w:r w:rsidR="001D0CD8">
          <w:rPr>
            <w:noProof/>
            <w:webHidden/>
          </w:rPr>
          <w:t>4</w:t>
        </w:r>
        <w:r w:rsidR="001D0CD8">
          <w:rPr>
            <w:noProof/>
            <w:webHidden/>
          </w:rPr>
          <w:fldChar w:fldCharType="end"/>
        </w:r>
      </w:hyperlink>
      <w:r w:rsidR="00A9228C">
        <w:rPr>
          <w:noProof/>
        </w:rPr>
        <w:t>8</w:t>
      </w:r>
    </w:p>
    <w:p w14:paraId="35C72601" w14:textId="654F77FC" w:rsidR="00A9228C" w:rsidRDefault="00D458D6" w:rsidP="00A9228C">
      <w:pPr>
        <w:pStyle w:val="TOC1"/>
        <w:tabs>
          <w:tab w:val="right" w:pos="9016"/>
        </w:tabs>
        <w:rPr>
          <w:noProof/>
        </w:rPr>
      </w:pPr>
      <w:hyperlink w:anchor="_Toc505800966" w:history="1">
        <w:r w:rsidR="00A9228C">
          <w:rPr>
            <w:rStyle w:val="Hyperlink"/>
            <w:noProof/>
          </w:rPr>
          <w:t>Appendix E</w:t>
        </w:r>
        <w:r w:rsidR="00A9228C">
          <w:rPr>
            <w:noProof/>
            <w:webHidden/>
          </w:rPr>
          <w:tab/>
        </w:r>
      </w:hyperlink>
      <w:r w:rsidR="00A9228C">
        <w:rPr>
          <w:noProof/>
        </w:rPr>
        <w:t>50</w:t>
      </w:r>
    </w:p>
    <w:p w14:paraId="493108A6" w14:textId="15AFC224" w:rsidR="003A5B42" w:rsidRPr="003A5B42" w:rsidRDefault="003A5B42" w:rsidP="003A5B42"/>
    <w:p w14:paraId="0959EB38" w14:textId="77777777" w:rsidR="00111EA4" w:rsidRPr="006C3B82" w:rsidRDefault="00267492" w:rsidP="005E1BFD">
      <w:pPr>
        <w:pStyle w:val="Heading1"/>
      </w:pPr>
      <w:r w:rsidRPr="00DC1A5B">
        <w:fldChar w:fldCharType="end"/>
      </w:r>
      <w:r w:rsidR="00111EA4" w:rsidRPr="006C3B82">
        <w:tab/>
      </w:r>
      <w:r w:rsidR="00111EA4" w:rsidRPr="006C3B82">
        <w:tab/>
      </w:r>
      <w:r w:rsidR="00111EA4" w:rsidRPr="006C3B82">
        <w:tab/>
      </w:r>
      <w:r w:rsidR="00111EA4" w:rsidRPr="006C3B82">
        <w:tab/>
      </w:r>
      <w:r w:rsidR="00111EA4" w:rsidRPr="006C3B82">
        <w:tab/>
      </w:r>
      <w:r w:rsidR="00111EA4" w:rsidRPr="006C3B82">
        <w:tab/>
      </w:r>
      <w:r w:rsidR="00111EA4" w:rsidRPr="006C3B82">
        <w:tab/>
      </w:r>
      <w:r w:rsidR="00111EA4" w:rsidRPr="006C3B82">
        <w:tab/>
      </w:r>
      <w:r w:rsidR="00111EA4" w:rsidRPr="006C3B82">
        <w:tab/>
      </w:r>
      <w:r w:rsidR="00111EA4" w:rsidRPr="006C3B82">
        <w:tab/>
      </w:r>
      <w:r w:rsidR="00111EA4" w:rsidRPr="006C3B82">
        <w:tab/>
      </w:r>
      <w:r w:rsidR="00111EA4" w:rsidRPr="006C3B82">
        <w:tab/>
      </w:r>
    </w:p>
    <w:p w14:paraId="59A169DB" w14:textId="77777777" w:rsidR="00DC1206" w:rsidRDefault="00DC1206" w:rsidP="006C3B82">
      <w:pPr>
        <w:rPr>
          <w:rFonts w:ascii="Arial" w:hAnsi="Arial" w:cs="Arial"/>
          <w:sz w:val="24"/>
          <w:szCs w:val="24"/>
        </w:rPr>
      </w:pPr>
    </w:p>
    <w:p w14:paraId="2066DE56" w14:textId="3B0046AE" w:rsidR="004F4975" w:rsidRPr="006C3B82" w:rsidRDefault="004F4975" w:rsidP="006C3B82">
      <w:pPr>
        <w:rPr>
          <w:rFonts w:ascii="Arial" w:hAnsi="Arial" w:cs="Arial"/>
          <w:sz w:val="24"/>
          <w:szCs w:val="24"/>
        </w:rPr>
      </w:pPr>
      <w:r w:rsidRPr="006C3B82">
        <w:rPr>
          <w:rFonts w:ascii="Arial" w:hAnsi="Arial" w:cs="Arial"/>
          <w:sz w:val="24"/>
          <w:szCs w:val="24"/>
        </w:rPr>
        <w:lastRenderedPageBreak/>
        <w:tab/>
      </w:r>
      <w:r w:rsidR="00D2749D" w:rsidRPr="006C3B82">
        <w:rPr>
          <w:rFonts w:ascii="Arial" w:hAnsi="Arial" w:cs="Arial"/>
          <w:sz w:val="24"/>
          <w:szCs w:val="24"/>
        </w:rPr>
        <w:tab/>
      </w:r>
      <w:r w:rsidR="00FC09BC">
        <w:rPr>
          <w:rFonts w:ascii="Arial" w:hAnsi="Arial" w:cs="Arial"/>
          <w:sz w:val="24"/>
          <w:szCs w:val="24"/>
        </w:rPr>
        <w:tab/>
      </w:r>
    </w:p>
    <w:p w14:paraId="256C52AD" w14:textId="77777777" w:rsidR="004F4975" w:rsidRPr="006C3B82" w:rsidRDefault="006C3B82" w:rsidP="006C3B82">
      <w:pPr>
        <w:rPr>
          <w:rFonts w:ascii="Arial" w:hAnsi="Arial" w:cs="Arial"/>
          <w:sz w:val="24"/>
          <w:szCs w:val="24"/>
        </w:rPr>
      </w:pPr>
      <w:r>
        <w:rPr>
          <w:rFonts w:ascii="Arial" w:hAnsi="Arial" w:cs="Arial"/>
          <w:sz w:val="24"/>
          <w:szCs w:val="24"/>
        </w:rPr>
        <w:tab/>
      </w:r>
      <w:r>
        <w:rPr>
          <w:rFonts w:ascii="Arial" w:hAnsi="Arial" w:cs="Arial"/>
          <w:sz w:val="24"/>
          <w:szCs w:val="24"/>
        </w:rPr>
        <w:tab/>
      </w:r>
      <w:r w:rsidR="00FC09BC">
        <w:rPr>
          <w:rFonts w:ascii="Arial" w:hAnsi="Arial" w:cs="Arial"/>
          <w:sz w:val="24"/>
          <w:szCs w:val="24"/>
        </w:rPr>
        <w:tab/>
      </w:r>
    </w:p>
    <w:p w14:paraId="3C83434F" w14:textId="51592856" w:rsidR="00D11376" w:rsidRPr="007059E3" w:rsidRDefault="00D11376" w:rsidP="007059E3">
      <w:pPr>
        <w:rPr>
          <w:rFonts w:ascii="Arial" w:hAnsi="Arial" w:cs="Arial"/>
          <w:b/>
          <w:bCs/>
          <w:sz w:val="28"/>
          <w:szCs w:val="28"/>
        </w:rPr>
      </w:pPr>
      <w:bookmarkStart w:id="0" w:name="_Toc505800951"/>
      <w:r w:rsidRPr="007059E3">
        <w:rPr>
          <w:rFonts w:ascii="Arial" w:hAnsi="Arial" w:cs="Arial"/>
          <w:b/>
          <w:bCs/>
          <w:sz w:val="28"/>
          <w:szCs w:val="28"/>
        </w:rPr>
        <w:t>Message from the Dean of Canterbury</w:t>
      </w:r>
      <w:bookmarkEnd w:id="0"/>
      <w:r w:rsidRPr="007059E3">
        <w:rPr>
          <w:rFonts w:ascii="Arial" w:hAnsi="Arial" w:cs="Arial"/>
          <w:b/>
          <w:bCs/>
          <w:sz w:val="28"/>
          <w:szCs w:val="28"/>
        </w:rPr>
        <w:t xml:space="preserve"> </w:t>
      </w:r>
    </w:p>
    <w:p w14:paraId="12B9F69C" w14:textId="77777777" w:rsidR="00D11376" w:rsidRPr="006C3B82" w:rsidRDefault="00D11376" w:rsidP="006C3B82">
      <w:pPr>
        <w:rPr>
          <w:rFonts w:ascii="Arial" w:hAnsi="Arial" w:cs="Arial"/>
          <w:sz w:val="24"/>
          <w:szCs w:val="24"/>
        </w:rPr>
      </w:pPr>
    </w:p>
    <w:p w14:paraId="03366809" w14:textId="77777777" w:rsidR="00D11376" w:rsidRPr="006C3B82" w:rsidRDefault="00D11376" w:rsidP="006C3B82">
      <w:pPr>
        <w:rPr>
          <w:rFonts w:ascii="Arial" w:hAnsi="Arial" w:cs="Arial"/>
          <w:sz w:val="24"/>
          <w:szCs w:val="24"/>
        </w:rPr>
      </w:pPr>
    </w:p>
    <w:p w14:paraId="5941DEEF" w14:textId="77777777" w:rsidR="00D11376" w:rsidRPr="006C3B82" w:rsidRDefault="00D11376" w:rsidP="00E8322D">
      <w:pPr>
        <w:rPr>
          <w:rFonts w:ascii="Arial" w:hAnsi="Arial" w:cs="Arial"/>
          <w:sz w:val="24"/>
          <w:szCs w:val="24"/>
        </w:rPr>
      </w:pPr>
      <w:proofErr w:type="gramStart"/>
      <w:r w:rsidRPr="006C3B82">
        <w:rPr>
          <w:rFonts w:ascii="Arial" w:hAnsi="Arial" w:cs="Arial"/>
          <w:sz w:val="24"/>
          <w:szCs w:val="24"/>
        </w:rPr>
        <w:t>Every day</w:t>
      </w:r>
      <w:proofErr w:type="gramEnd"/>
      <w:r w:rsidRPr="006C3B82">
        <w:rPr>
          <w:rFonts w:ascii="Arial" w:hAnsi="Arial" w:cs="Arial"/>
          <w:sz w:val="24"/>
          <w:szCs w:val="24"/>
        </w:rPr>
        <w:t xml:space="preserve"> hundreds of people enter the Precincts of Canterbury Cathedral and become part of our community</w:t>
      </w:r>
      <w:r w:rsidR="00E8322D">
        <w:rPr>
          <w:rFonts w:ascii="Arial" w:hAnsi="Arial" w:cs="Arial"/>
          <w:sz w:val="24"/>
          <w:szCs w:val="24"/>
        </w:rPr>
        <w:t>: t</w:t>
      </w:r>
      <w:r w:rsidRPr="006C3B82">
        <w:rPr>
          <w:rFonts w:ascii="Arial" w:hAnsi="Arial" w:cs="Arial"/>
          <w:sz w:val="24"/>
          <w:szCs w:val="24"/>
        </w:rPr>
        <w:t>o each, we have a duty of care and</w:t>
      </w:r>
      <w:r w:rsidR="00E8322D">
        <w:rPr>
          <w:rFonts w:ascii="Arial" w:hAnsi="Arial" w:cs="Arial"/>
          <w:sz w:val="24"/>
          <w:szCs w:val="24"/>
        </w:rPr>
        <w:t>,</w:t>
      </w:r>
      <w:r w:rsidRPr="006C3B82">
        <w:rPr>
          <w:rFonts w:ascii="Arial" w:hAnsi="Arial" w:cs="Arial"/>
          <w:sz w:val="24"/>
          <w:szCs w:val="24"/>
        </w:rPr>
        <w:t xml:space="preserve"> in particular, a responsibility for children and vulnerable adults.</w:t>
      </w:r>
    </w:p>
    <w:p w14:paraId="4F126379" w14:textId="77777777" w:rsidR="00D11376" w:rsidRPr="006C3B82" w:rsidRDefault="00D11376" w:rsidP="00011CD9">
      <w:pPr>
        <w:rPr>
          <w:rFonts w:ascii="Arial" w:hAnsi="Arial" w:cs="Arial"/>
          <w:sz w:val="24"/>
          <w:szCs w:val="24"/>
        </w:rPr>
      </w:pPr>
      <w:r w:rsidRPr="006C3B82">
        <w:rPr>
          <w:rFonts w:ascii="Arial" w:hAnsi="Arial" w:cs="Arial"/>
          <w:sz w:val="24"/>
          <w:szCs w:val="24"/>
        </w:rPr>
        <w:tab/>
      </w:r>
    </w:p>
    <w:p w14:paraId="0F7EF1FA" w14:textId="77777777" w:rsidR="00D11376" w:rsidRPr="006C3B82" w:rsidRDefault="00D11376" w:rsidP="00011CD9">
      <w:pPr>
        <w:rPr>
          <w:rFonts w:ascii="Arial" w:hAnsi="Arial" w:cs="Arial"/>
          <w:sz w:val="24"/>
          <w:szCs w:val="24"/>
        </w:rPr>
      </w:pPr>
      <w:r w:rsidRPr="006C3B82">
        <w:rPr>
          <w:rFonts w:ascii="Arial" w:hAnsi="Arial" w:cs="Arial"/>
          <w:sz w:val="24"/>
          <w:szCs w:val="24"/>
        </w:rPr>
        <w:t>These Guidelines are written to assist in the implementation of our Child</w:t>
      </w:r>
      <w:r w:rsidR="00E8322D">
        <w:rPr>
          <w:rFonts w:ascii="Arial" w:hAnsi="Arial" w:cs="Arial"/>
          <w:sz w:val="24"/>
          <w:szCs w:val="24"/>
        </w:rPr>
        <w:t>ren</w:t>
      </w:r>
      <w:r w:rsidRPr="006C3B82">
        <w:rPr>
          <w:rFonts w:ascii="Arial" w:hAnsi="Arial" w:cs="Arial"/>
          <w:sz w:val="24"/>
          <w:szCs w:val="24"/>
        </w:rPr>
        <w:t xml:space="preserve"> and Vulnerable Adults Protection Policy</w:t>
      </w:r>
      <w:r w:rsidR="00E8322D">
        <w:rPr>
          <w:rFonts w:ascii="Arial" w:hAnsi="Arial" w:cs="Arial"/>
          <w:sz w:val="24"/>
          <w:szCs w:val="24"/>
        </w:rPr>
        <w:t>,</w:t>
      </w:r>
      <w:r w:rsidRPr="006C3B82">
        <w:rPr>
          <w:rFonts w:ascii="Arial" w:hAnsi="Arial" w:cs="Arial"/>
          <w:sz w:val="24"/>
          <w:szCs w:val="24"/>
        </w:rPr>
        <w:t xml:space="preserve"> and </w:t>
      </w:r>
      <w:r w:rsidR="00E8322D">
        <w:rPr>
          <w:rFonts w:ascii="Arial" w:hAnsi="Arial" w:cs="Arial"/>
          <w:sz w:val="24"/>
          <w:szCs w:val="24"/>
        </w:rPr>
        <w:t xml:space="preserve">they </w:t>
      </w:r>
      <w:r w:rsidRPr="006C3B82">
        <w:rPr>
          <w:rFonts w:ascii="Arial" w:hAnsi="Arial" w:cs="Arial"/>
          <w:sz w:val="24"/>
          <w:szCs w:val="24"/>
        </w:rPr>
        <w:t>follow closely the principles of the House of Bishops</w:t>
      </w:r>
      <w:r w:rsidR="00011CD9">
        <w:rPr>
          <w:rFonts w:ascii="Arial" w:hAnsi="Arial" w:cs="Arial"/>
          <w:sz w:val="24"/>
          <w:szCs w:val="24"/>
        </w:rPr>
        <w:t>’</w:t>
      </w:r>
      <w:r w:rsidRPr="006C3B82">
        <w:rPr>
          <w:rFonts w:ascii="Arial" w:hAnsi="Arial" w:cs="Arial"/>
          <w:sz w:val="24"/>
          <w:szCs w:val="24"/>
        </w:rPr>
        <w:t xml:space="preserve"> Policy Document for the Church of England. </w:t>
      </w:r>
    </w:p>
    <w:p w14:paraId="1415AF35" w14:textId="77777777" w:rsidR="00D11376" w:rsidRPr="006C3B82" w:rsidRDefault="00D11376" w:rsidP="00011CD9">
      <w:pPr>
        <w:rPr>
          <w:rFonts w:ascii="Arial" w:hAnsi="Arial" w:cs="Arial"/>
          <w:sz w:val="24"/>
          <w:szCs w:val="24"/>
        </w:rPr>
      </w:pPr>
    </w:p>
    <w:p w14:paraId="1EEF3E40" w14:textId="77777777" w:rsidR="00D11376" w:rsidRPr="006C3B82" w:rsidRDefault="00D11376" w:rsidP="00011CD9">
      <w:pPr>
        <w:rPr>
          <w:rFonts w:ascii="Arial" w:hAnsi="Arial" w:cs="Arial"/>
          <w:sz w:val="24"/>
          <w:szCs w:val="24"/>
        </w:rPr>
      </w:pPr>
      <w:r w:rsidRPr="006C3B82">
        <w:rPr>
          <w:rFonts w:ascii="Arial" w:hAnsi="Arial" w:cs="Arial"/>
          <w:sz w:val="24"/>
          <w:szCs w:val="24"/>
        </w:rPr>
        <w:t>Our Cathedral Guidelines complement the Child</w:t>
      </w:r>
      <w:r w:rsidR="00011CD9">
        <w:rPr>
          <w:rFonts w:ascii="Arial" w:hAnsi="Arial" w:cs="Arial"/>
          <w:sz w:val="24"/>
          <w:szCs w:val="24"/>
        </w:rPr>
        <w:t>ren</w:t>
      </w:r>
      <w:r w:rsidRPr="006C3B82">
        <w:rPr>
          <w:rFonts w:ascii="Arial" w:hAnsi="Arial" w:cs="Arial"/>
          <w:sz w:val="24"/>
          <w:szCs w:val="24"/>
        </w:rPr>
        <w:t xml:space="preserve"> and Vulnerable Adults Protection Guidelines of the Canterbury Diocese.</w:t>
      </w:r>
      <w:r w:rsidR="00B02575" w:rsidRPr="006C3B82" w:rsidDel="00B02575">
        <w:rPr>
          <w:rFonts w:ascii="Arial" w:hAnsi="Arial" w:cs="Arial"/>
          <w:sz w:val="24"/>
          <w:szCs w:val="24"/>
        </w:rPr>
        <w:t xml:space="preserve"> </w:t>
      </w:r>
      <w:r w:rsidR="00F4263B">
        <w:rPr>
          <w:rFonts w:ascii="Arial" w:hAnsi="Arial" w:cs="Arial"/>
          <w:sz w:val="24"/>
          <w:szCs w:val="24"/>
        </w:rPr>
        <w:t xml:space="preserve">Every </w:t>
      </w:r>
      <w:r w:rsidRPr="006C3B82">
        <w:rPr>
          <w:rFonts w:ascii="Arial" w:hAnsi="Arial" w:cs="Arial"/>
          <w:sz w:val="24"/>
          <w:szCs w:val="24"/>
        </w:rPr>
        <w:t>member of the Cathedral community should be familiar with the</w:t>
      </w:r>
      <w:r w:rsidR="00E8322D">
        <w:rPr>
          <w:rFonts w:ascii="Arial" w:hAnsi="Arial" w:cs="Arial"/>
          <w:sz w:val="24"/>
          <w:szCs w:val="24"/>
        </w:rPr>
        <w:t>m</w:t>
      </w:r>
      <w:r w:rsidRPr="006C3B82">
        <w:rPr>
          <w:rFonts w:ascii="Arial" w:hAnsi="Arial" w:cs="Arial"/>
          <w:sz w:val="24"/>
          <w:szCs w:val="24"/>
        </w:rPr>
        <w:t xml:space="preserve"> in order to ensure that the safety and protection of all who enter the Precincts, especially the most vulnerable</w:t>
      </w:r>
      <w:r w:rsidR="009932BE">
        <w:rPr>
          <w:rFonts w:ascii="Arial" w:hAnsi="Arial" w:cs="Arial"/>
          <w:sz w:val="24"/>
          <w:szCs w:val="24"/>
        </w:rPr>
        <w:t xml:space="preserve">, </w:t>
      </w:r>
      <w:r w:rsidR="00E8322D">
        <w:rPr>
          <w:rFonts w:ascii="Arial" w:hAnsi="Arial" w:cs="Arial"/>
          <w:sz w:val="24"/>
          <w:szCs w:val="24"/>
        </w:rPr>
        <w:t>are</w:t>
      </w:r>
      <w:r w:rsidR="009932BE">
        <w:rPr>
          <w:rFonts w:ascii="Arial" w:hAnsi="Arial" w:cs="Arial"/>
          <w:sz w:val="24"/>
          <w:szCs w:val="24"/>
        </w:rPr>
        <w:t xml:space="preserve"> paramount at all times</w:t>
      </w:r>
      <w:r w:rsidR="00892D24">
        <w:rPr>
          <w:rFonts w:ascii="Arial" w:hAnsi="Arial" w:cs="Arial"/>
          <w:sz w:val="24"/>
          <w:szCs w:val="24"/>
        </w:rPr>
        <w:t>.</w:t>
      </w:r>
      <w:r w:rsidRPr="006C3B82">
        <w:rPr>
          <w:rFonts w:ascii="Arial" w:hAnsi="Arial" w:cs="Arial"/>
          <w:sz w:val="24"/>
          <w:szCs w:val="24"/>
        </w:rPr>
        <w:t xml:space="preserve"> </w:t>
      </w:r>
    </w:p>
    <w:p w14:paraId="5B33E75A" w14:textId="77777777" w:rsidR="00D11376" w:rsidRDefault="00D11376" w:rsidP="00011CD9">
      <w:pPr>
        <w:rPr>
          <w:rFonts w:ascii="Arial" w:hAnsi="Arial" w:cs="Arial"/>
          <w:sz w:val="24"/>
          <w:szCs w:val="24"/>
        </w:rPr>
      </w:pPr>
      <w:r w:rsidRPr="006C3B82">
        <w:rPr>
          <w:rFonts w:ascii="Arial" w:hAnsi="Arial" w:cs="Arial"/>
          <w:sz w:val="24"/>
          <w:szCs w:val="24"/>
        </w:rPr>
        <w:t xml:space="preserve"> </w:t>
      </w:r>
    </w:p>
    <w:p w14:paraId="713F5A2F" w14:textId="77777777" w:rsidR="00670584" w:rsidRDefault="00670584" w:rsidP="00011CD9">
      <w:pPr>
        <w:rPr>
          <w:rFonts w:ascii="Arial" w:hAnsi="Arial" w:cs="Arial"/>
          <w:sz w:val="24"/>
          <w:szCs w:val="24"/>
        </w:rPr>
      </w:pPr>
    </w:p>
    <w:p w14:paraId="2673ABE5" w14:textId="77777777" w:rsidR="00670584" w:rsidRDefault="00670584" w:rsidP="006C3B82">
      <w:pPr>
        <w:rPr>
          <w:rFonts w:ascii="Arial" w:hAnsi="Arial" w:cs="Arial"/>
          <w:sz w:val="24"/>
          <w:szCs w:val="24"/>
        </w:rPr>
      </w:pPr>
    </w:p>
    <w:p w14:paraId="3E963C8B" w14:textId="77777777" w:rsidR="00670584" w:rsidRPr="00670584" w:rsidRDefault="00670584" w:rsidP="006C3B82">
      <w:pPr>
        <w:rPr>
          <w:rFonts w:ascii="Arial" w:hAnsi="Arial" w:cs="Arial"/>
          <w:b/>
          <w:color w:val="0070C0"/>
          <w:sz w:val="24"/>
          <w:szCs w:val="24"/>
        </w:rPr>
      </w:pPr>
    </w:p>
    <w:p w14:paraId="249D7DDC" w14:textId="7B615CD7" w:rsidR="00D11376" w:rsidRPr="00F4263B" w:rsidRDefault="00011CD9" w:rsidP="006C3B82">
      <w:pPr>
        <w:rPr>
          <w:rFonts w:ascii="Arial" w:hAnsi="Arial" w:cs="Arial"/>
          <w:sz w:val="24"/>
          <w:szCs w:val="24"/>
        </w:rPr>
      </w:pPr>
      <w:r>
        <w:rPr>
          <w:rFonts w:ascii="Arial" w:hAnsi="Arial" w:cs="Arial"/>
          <w:sz w:val="24"/>
          <w:szCs w:val="24"/>
        </w:rPr>
        <w:t xml:space="preserve">The Very Revd </w:t>
      </w:r>
      <w:r w:rsidR="00AA35DB">
        <w:rPr>
          <w:rFonts w:ascii="Arial" w:hAnsi="Arial" w:cs="Arial"/>
          <w:sz w:val="24"/>
          <w:szCs w:val="24"/>
        </w:rPr>
        <w:t>David Monteith</w:t>
      </w:r>
      <w:r w:rsidR="00D11376" w:rsidRPr="00F4263B">
        <w:rPr>
          <w:rFonts w:ascii="Arial" w:hAnsi="Arial" w:cs="Arial"/>
          <w:sz w:val="24"/>
          <w:szCs w:val="24"/>
        </w:rPr>
        <w:t>,</w:t>
      </w:r>
    </w:p>
    <w:p w14:paraId="48F220D6" w14:textId="6F5B1471" w:rsidR="00D11376" w:rsidRPr="00F4263B" w:rsidRDefault="00D11376" w:rsidP="006C3B82">
      <w:pPr>
        <w:rPr>
          <w:rFonts w:ascii="Arial" w:hAnsi="Arial" w:cs="Arial"/>
          <w:sz w:val="24"/>
          <w:szCs w:val="24"/>
        </w:rPr>
      </w:pPr>
      <w:r w:rsidRPr="00F4263B">
        <w:rPr>
          <w:rFonts w:ascii="Arial" w:hAnsi="Arial" w:cs="Arial"/>
          <w:sz w:val="24"/>
          <w:szCs w:val="24"/>
        </w:rPr>
        <w:t xml:space="preserve">Dean of Canterbury </w:t>
      </w:r>
    </w:p>
    <w:p w14:paraId="0BE28943" w14:textId="77777777" w:rsidR="00D11376" w:rsidRPr="006C3B82" w:rsidRDefault="00D11376" w:rsidP="006C3B82">
      <w:pPr>
        <w:rPr>
          <w:rFonts w:ascii="Arial" w:hAnsi="Arial" w:cs="Arial"/>
          <w:sz w:val="24"/>
          <w:szCs w:val="24"/>
        </w:rPr>
      </w:pPr>
    </w:p>
    <w:p w14:paraId="0CB888D0" w14:textId="77777777" w:rsidR="00D11376" w:rsidRPr="006C3B82" w:rsidRDefault="00D11376" w:rsidP="006C3B82">
      <w:pPr>
        <w:rPr>
          <w:rFonts w:ascii="Arial" w:hAnsi="Arial" w:cs="Arial"/>
          <w:sz w:val="24"/>
          <w:szCs w:val="24"/>
        </w:rPr>
      </w:pPr>
    </w:p>
    <w:p w14:paraId="1E655341" w14:textId="77777777" w:rsidR="00D11376" w:rsidRPr="006C3B82" w:rsidRDefault="00D11376" w:rsidP="006C3B82">
      <w:pPr>
        <w:rPr>
          <w:rFonts w:ascii="Arial" w:hAnsi="Arial" w:cs="Arial"/>
          <w:sz w:val="24"/>
          <w:szCs w:val="24"/>
        </w:rPr>
      </w:pPr>
    </w:p>
    <w:p w14:paraId="3037A73A" w14:textId="77777777" w:rsidR="00D11376" w:rsidRPr="006C3B82" w:rsidRDefault="00D11376" w:rsidP="006C3B82">
      <w:pPr>
        <w:rPr>
          <w:rFonts w:ascii="Arial" w:hAnsi="Arial" w:cs="Arial"/>
          <w:sz w:val="24"/>
          <w:szCs w:val="24"/>
        </w:rPr>
      </w:pPr>
    </w:p>
    <w:p w14:paraId="621721E7" w14:textId="77777777" w:rsidR="00D11376" w:rsidRPr="006C3B82" w:rsidRDefault="00D11376" w:rsidP="006C3B82">
      <w:pPr>
        <w:rPr>
          <w:rFonts w:ascii="Arial" w:hAnsi="Arial" w:cs="Arial"/>
          <w:sz w:val="24"/>
          <w:szCs w:val="24"/>
        </w:rPr>
      </w:pPr>
    </w:p>
    <w:p w14:paraId="2C7C7FD9" w14:textId="77777777" w:rsidR="00D11376" w:rsidRDefault="00D11376" w:rsidP="006C3B82">
      <w:pPr>
        <w:rPr>
          <w:rFonts w:ascii="Arial" w:hAnsi="Arial" w:cs="Arial"/>
          <w:sz w:val="24"/>
          <w:szCs w:val="24"/>
        </w:rPr>
      </w:pPr>
    </w:p>
    <w:p w14:paraId="3F417502" w14:textId="77777777" w:rsidR="006C3B82" w:rsidRDefault="006C3B82" w:rsidP="006C3B82">
      <w:pPr>
        <w:rPr>
          <w:rFonts w:ascii="Arial" w:hAnsi="Arial" w:cs="Arial"/>
          <w:sz w:val="24"/>
          <w:szCs w:val="24"/>
        </w:rPr>
      </w:pPr>
    </w:p>
    <w:p w14:paraId="4D32AB03" w14:textId="77777777" w:rsidR="006C3B82" w:rsidRPr="006C3B82" w:rsidRDefault="006C3B82" w:rsidP="006C3B82">
      <w:pPr>
        <w:rPr>
          <w:rFonts w:ascii="Arial" w:hAnsi="Arial" w:cs="Arial"/>
          <w:sz w:val="24"/>
          <w:szCs w:val="24"/>
        </w:rPr>
      </w:pPr>
    </w:p>
    <w:p w14:paraId="2BD77166" w14:textId="77777777" w:rsidR="00D11376" w:rsidRPr="006C3B82" w:rsidRDefault="00D11376" w:rsidP="006C3B82">
      <w:pPr>
        <w:rPr>
          <w:rFonts w:ascii="Arial" w:hAnsi="Arial" w:cs="Arial"/>
          <w:sz w:val="24"/>
          <w:szCs w:val="24"/>
        </w:rPr>
      </w:pPr>
    </w:p>
    <w:p w14:paraId="032631B2" w14:textId="77777777" w:rsidR="00670584" w:rsidRDefault="00670584" w:rsidP="006C3B82">
      <w:pPr>
        <w:rPr>
          <w:rFonts w:ascii="Arial" w:hAnsi="Arial" w:cs="Arial"/>
          <w:sz w:val="24"/>
          <w:szCs w:val="24"/>
        </w:rPr>
      </w:pPr>
    </w:p>
    <w:p w14:paraId="0A525D6D" w14:textId="28BE2CF8" w:rsidR="007059E3" w:rsidRPr="007059E3" w:rsidRDefault="007059E3" w:rsidP="007059E3">
      <w:pPr>
        <w:jc w:val="both"/>
        <w:rPr>
          <w:rFonts w:ascii="Arial" w:hAnsi="Arial" w:cs="Arial"/>
          <w:b/>
          <w:bCs/>
          <w:sz w:val="28"/>
          <w:szCs w:val="28"/>
        </w:rPr>
      </w:pPr>
      <w:bookmarkStart w:id="1" w:name="_Toc505800952"/>
      <w:r w:rsidRPr="007059E3">
        <w:rPr>
          <w:rFonts w:ascii="Arial" w:hAnsi="Arial" w:cs="Arial"/>
          <w:b/>
          <w:bCs/>
          <w:sz w:val="28"/>
          <w:szCs w:val="28"/>
        </w:rPr>
        <w:t>List of Safeguarding Contacts 2023</w:t>
      </w:r>
    </w:p>
    <w:p w14:paraId="14D6D992" w14:textId="77777777" w:rsidR="007059E3" w:rsidRDefault="007059E3" w:rsidP="007059E3">
      <w:pPr>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763712" behindDoc="1" locked="0" layoutInCell="1" allowOverlap="1" wp14:anchorId="4A91D0A7" wp14:editId="01BD137D">
            <wp:simplePos x="0" y="0"/>
            <wp:positionH relativeFrom="column">
              <wp:posOffset>19050</wp:posOffset>
            </wp:positionH>
            <wp:positionV relativeFrom="paragraph">
              <wp:posOffset>232410</wp:posOffset>
            </wp:positionV>
            <wp:extent cx="953135" cy="1038225"/>
            <wp:effectExtent l="0" t="0" r="0" b="9525"/>
            <wp:wrapTight wrapText="bothSides">
              <wp:wrapPolygon edited="0">
                <wp:start x="0" y="0"/>
                <wp:lineTo x="0" y="21402"/>
                <wp:lineTo x="21154" y="21402"/>
                <wp:lineTo x="21154" y="0"/>
                <wp:lineTo x="0" y="0"/>
              </wp:wrapPolygon>
            </wp:wrapTight>
            <wp:docPr id="15" name="Picture 15" descr="A person wearing a priest's robe and red scar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erson wearing a priest's robe and red scarf&#10;&#10;Description automatically generated"/>
                    <pic:cNvPicPr/>
                  </pic:nvPicPr>
                  <pic:blipFill rotWithShape="1">
                    <a:blip r:embed="rId11" cstate="print">
                      <a:extLst>
                        <a:ext uri="{28A0092B-C50C-407E-A947-70E740481C1C}">
                          <a14:useLocalDpi xmlns:a14="http://schemas.microsoft.com/office/drawing/2010/main" val="0"/>
                        </a:ext>
                      </a:extLst>
                    </a:blip>
                    <a:srcRect l="12500" t="15365" r="7813" b="26823"/>
                    <a:stretch/>
                  </pic:blipFill>
                  <pic:spPr bwMode="auto">
                    <a:xfrm>
                      <a:off x="0" y="0"/>
                      <a:ext cx="953135" cy="1038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234FEC" w14:textId="0F9188F0" w:rsidR="007059E3" w:rsidRDefault="007059E3" w:rsidP="007059E3">
      <w:pPr>
        <w:ind w:left="2160"/>
        <w:rPr>
          <w:rFonts w:ascii="Arial" w:hAnsi="Arial" w:cs="Arial"/>
          <w:b/>
          <w:sz w:val="24"/>
          <w:szCs w:val="24"/>
        </w:rPr>
      </w:pPr>
      <w:r>
        <w:rPr>
          <w:rFonts w:ascii="Arial" w:hAnsi="Arial" w:cs="Arial"/>
          <w:b/>
          <w:sz w:val="24"/>
          <w:szCs w:val="24"/>
        </w:rPr>
        <w:t xml:space="preserve">   </w:t>
      </w:r>
      <w:r>
        <w:rPr>
          <w:rFonts w:ascii="Arial" w:hAnsi="Arial" w:cs="Arial"/>
          <w:b/>
          <w:sz w:val="24"/>
          <w:szCs w:val="24"/>
        </w:rPr>
        <w:t xml:space="preserve">Lead responsibility for safeguarding within the </w:t>
      </w:r>
      <w:proofErr w:type="gramStart"/>
      <w:r>
        <w:rPr>
          <w:rFonts w:ascii="Arial" w:hAnsi="Arial" w:cs="Arial"/>
          <w:b/>
          <w:sz w:val="24"/>
          <w:szCs w:val="24"/>
        </w:rPr>
        <w:t>Cathedral</w:t>
      </w:r>
      <w:proofErr w:type="gramEnd"/>
      <w:r>
        <w:rPr>
          <w:rFonts w:ascii="Arial" w:hAnsi="Arial" w:cs="Arial"/>
          <w:b/>
          <w:sz w:val="24"/>
          <w:szCs w:val="24"/>
        </w:rPr>
        <w:t xml:space="preserve"> </w:t>
      </w:r>
      <w:r>
        <w:rPr>
          <w:rFonts w:ascii="Arial" w:hAnsi="Arial" w:cs="Arial"/>
          <w:b/>
          <w:sz w:val="24"/>
          <w:szCs w:val="24"/>
        </w:rPr>
        <w:t xml:space="preserve">  </w:t>
      </w:r>
    </w:p>
    <w:p w14:paraId="116567A5" w14:textId="5D3F0B52" w:rsidR="007059E3" w:rsidRDefault="007059E3" w:rsidP="007059E3">
      <w:pPr>
        <w:ind w:left="2160"/>
        <w:rPr>
          <w:rFonts w:ascii="Arial" w:hAnsi="Arial" w:cs="Arial"/>
          <w:sz w:val="24"/>
          <w:szCs w:val="24"/>
        </w:rPr>
      </w:pPr>
      <w:r>
        <w:rPr>
          <w:rFonts w:ascii="Arial" w:hAnsi="Arial" w:cs="Arial"/>
          <w:b/>
          <w:sz w:val="24"/>
          <w:szCs w:val="24"/>
        </w:rPr>
        <w:t xml:space="preserve">   </w:t>
      </w:r>
      <w:r>
        <w:rPr>
          <w:rFonts w:ascii="Arial" w:hAnsi="Arial" w:cs="Arial"/>
          <w:b/>
          <w:sz w:val="24"/>
          <w:szCs w:val="24"/>
        </w:rPr>
        <w:t>community</w:t>
      </w:r>
      <w:r>
        <w:rPr>
          <w:rFonts w:ascii="Arial" w:hAnsi="Arial" w:cs="Arial"/>
          <w:sz w:val="24"/>
          <w:szCs w:val="24"/>
        </w:rPr>
        <w:t xml:space="preserve"> </w:t>
      </w:r>
    </w:p>
    <w:p w14:paraId="7A45E1DB" w14:textId="77777777" w:rsidR="007059E3" w:rsidRDefault="007059E3" w:rsidP="007059E3">
      <w:pPr>
        <w:ind w:firstLine="720"/>
        <w:rPr>
          <w:rFonts w:ascii="Arial" w:hAnsi="Arial" w:cs="Arial"/>
          <w:sz w:val="24"/>
          <w:szCs w:val="24"/>
        </w:rPr>
      </w:pPr>
      <w:r>
        <w:rPr>
          <w:rFonts w:ascii="Arial" w:hAnsi="Arial" w:cs="Arial"/>
          <w:sz w:val="24"/>
          <w:szCs w:val="24"/>
        </w:rPr>
        <w:t xml:space="preserve">Canon </w:t>
      </w:r>
      <w:proofErr w:type="spellStart"/>
      <w:r>
        <w:rPr>
          <w:rFonts w:ascii="Arial" w:hAnsi="Arial" w:cs="Arial"/>
          <w:sz w:val="24"/>
          <w:szCs w:val="24"/>
        </w:rPr>
        <w:t>Missioner</w:t>
      </w:r>
      <w:proofErr w:type="spellEnd"/>
      <w:r>
        <w:rPr>
          <w:rFonts w:ascii="Arial" w:hAnsi="Arial" w:cs="Arial"/>
          <w:sz w:val="24"/>
          <w:szCs w:val="24"/>
        </w:rPr>
        <w:t xml:space="preserve">, </w:t>
      </w:r>
      <w:proofErr w:type="spellStart"/>
      <w:r>
        <w:rPr>
          <w:rFonts w:ascii="Arial" w:hAnsi="Arial" w:cs="Arial"/>
          <w:sz w:val="24"/>
          <w:szCs w:val="24"/>
        </w:rPr>
        <w:t>Rev’d</w:t>
      </w:r>
      <w:proofErr w:type="spellEnd"/>
      <w:r>
        <w:rPr>
          <w:rFonts w:ascii="Arial" w:hAnsi="Arial" w:cs="Arial"/>
          <w:sz w:val="24"/>
          <w:szCs w:val="24"/>
        </w:rPr>
        <w:t xml:space="preserve"> Dr Emma Pennington: 01227 865228</w:t>
      </w:r>
    </w:p>
    <w:p w14:paraId="65F6823F" w14:textId="77777777" w:rsidR="007059E3" w:rsidRDefault="007059E3" w:rsidP="007059E3">
      <w:pPr>
        <w:ind w:firstLine="720"/>
      </w:pPr>
      <w:r>
        <w:rPr>
          <w:rFonts w:ascii="Arial" w:hAnsi="Arial" w:cs="Arial"/>
          <w:sz w:val="24"/>
          <w:szCs w:val="24"/>
          <w:lang w:val="de-DE"/>
        </w:rPr>
        <w:t>E Mail:</w:t>
      </w:r>
      <w:r w:rsidRPr="00103173">
        <w:rPr>
          <w:rFonts w:ascii="Arial" w:hAnsi="Arial" w:cs="Arial"/>
          <w:sz w:val="24"/>
          <w:szCs w:val="24"/>
          <w:lang w:val="de-DE"/>
        </w:rPr>
        <w:t xml:space="preserve"> </w:t>
      </w:r>
      <w:hyperlink r:id="rId12" w:history="1">
        <w:r w:rsidRPr="00103173">
          <w:rPr>
            <w:rStyle w:val="Hyperlink"/>
            <w:rFonts w:cs="Arial"/>
            <w:szCs w:val="24"/>
            <w:lang w:val="de-DE"/>
          </w:rPr>
          <w:t>emma.pennington@canterbury-cathedral.org</w:t>
        </w:r>
      </w:hyperlink>
    </w:p>
    <w:p w14:paraId="3CEF961C" w14:textId="77777777" w:rsidR="007059E3" w:rsidRDefault="007059E3" w:rsidP="007059E3">
      <w:pPr>
        <w:ind w:firstLine="720"/>
      </w:pPr>
    </w:p>
    <w:p w14:paraId="4E5E873D" w14:textId="77777777" w:rsidR="007059E3" w:rsidRPr="00726B4F" w:rsidRDefault="007059E3" w:rsidP="007059E3">
      <w:pPr>
        <w:rPr>
          <w:rFonts w:ascii="Arial" w:hAnsi="Arial" w:cs="Arial"/>
          <w:b/>
          <w:sz w:val="24"/>
          <w:szCs w:val="24"/>
        </w:rPr>
      </w:pPr>
      <w:r>
        <w:rPr>
          <w:noProof/>
          <w:lang w:eastAsia="en-GB"/>
        </w:rPr>
        <w:drawing>
          <wp:anchor distT="0" distB="0" distL="114300" distR="114300" simplePos="0" relativeHeight="251762688" behindDoc="1" locked="0" layoutInCell="1" allowOverlap="1" wp14:anchorId="7B936CDC" wp14:editId="40E38DEA">
            <wp:simplePos x="0" y="0"/>
            <wp:positionH relativeFrom="margin">
              <wp:align>left</wp:align>
            </wp:positionH>
            <wp:positionV relativeFrom="paragraph">
              <wp:posOffset>12065</wp:posOffset>
            </wp:positionV>
            <wp:extent cx="1000125" cy="1000125"/>
            <wp:effectExtent l="0" t="0" r="9525" b="9525"/>
            <wp:wrapTight wrapText="bothSides">
              <wp:wrapPolygon edited="0">
                <wp:start x="0" y="0"/>
                <wp:lineTo x="0" y="21394"/>
                <wp:lineTo x="21394" y="21394"/>
                <wp:lineTo x="21394" y="0"/>
                <wp:lineTo x="0" y="0"/>
              </wp:wrapPolygon>
            </wp:wrapTight>
            <wp:docPr id="16" name="Picture 16" descr="https://www.canterbury-cathedral.org/wp-content/uploads/2022/06/Kathryn-Beldon-Web-Image-1-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anterbury-cathedral.org/wp-content/uploads/2022/06/Kathryn-Beldon-Web-Image-1-300x30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anchor>
        </w:drawing>
      </w:r>
      <w:r>
        <w:t xml:space="preserve">            </w:t>
      </w:r>
      <w:r w:rsidRPr="00726B4F">
        <w:rPr>
          <w:rFonts w:ascii="Arial" w:hAnsi="Arial" w:cs="Arial"/>
          <w:b/>
          <w:sz w:val="24"/>
          <w:szCs w:val="24"/>
        </w:rPr>
        <w:t>Deputy Cathedral Safeguarding Lead</w:t>
      </w:r>
    </w:p>
    <w:p w14:paraId="1B770B8D" w14:textId="77777777" w:rsidR="007059E3" w:rsidRPr="00726B4F" w:rsidRDefault="007059E3" w:rsidP="007059E3">
      <w:pPr>
        <w:rPr>
          <w:rFonts w:ascii="Arial" w:hAnsi="Arial" w:cs="Arial"/>
          <w:sz w:val="24"/>
          <w:szCs w:val="24"/>
        </w:rPr>
      </w:pPr>
      <w:r>
        <w:rPr>
          <w:rFonts w:ascii="Arial" w:hAnsi="Arial" w:cs="Arial"/>
          <w:sz w:val="24"/>
          <w:szCs w:val="24"/>
        </w:rPr>
        <w:t xml:space="preserve">         Inte</w:t>
      </w:r>
      <w:r w:rsidRPr="00726B4F">
        <w:rPr>
          <w:rFonts w:ascii="Arial" w:hAnsi="Arial" w:cs="Arial"/>
          <w:sz w:val="24"/>
          <w:szCs w:val="24"/>
        </w:rPr>
        <w:t>rim Receiver General, Kathryn Beldon: 5212</w:t>
      </w:r>
    </w:p>
    <w:p w14:paraId="4102D246" w14:textId="77777777" w:rsidR="007059E3" w:rsidRPr="00726B4F" w:rsidRDefault="007059E3" w:rsidP="007059E3">
      <w:pPr>
        <w:rPr>
          <w:rFonts w:ascii="Arial" w:hAnsi="Arial" w:cs="Arial"/>
          <w:sz w:val="24"/>
          <w:szCs w:val="24"/>
          <w:lang w:val="de-DE"/>
        </w:rPr>
      </w:pPr>
      <w:r>
        <w:rPr>
          <w:rFonts w:ascii="Arial" w:hAnsi="Arial" w:cs="Arial"/>
          <w:sz w:val="24"/>
          <w:szCs w:val="24"/>
        </w:rPr>
        <w:t xml:space="preserve">         </w:t>
      </w:r>
      <w:r w:rsidRPr="00726B4F">
        <w:rPr>
          <w:rFonts w:ascii="Arial" w:hAnsi="Arial" w:cs="Arial"/>
          <w:sz w:val="24"/>
          <w:szCs w:val="24"/>
        </w:rPr>
        <w:t xml:space="preserve">E Mail: </w:t>
      </w:r>
      <w:hyperlink r:id="rId14" w:history="1">
        <w:r w:rsidRPr="00306200">
          <w:rPr>
            <w:rStyle w:val="Hyperlink"/>
            <w:rFonts w:cs="Arial"/>
            <w:szCs w:val="24"/>
          </w:rPr>
          <w:t>kathryn.beldon@canterbury-cathedral.org</w:t>
        </w:r>
      </w:hyperlink>
      <w:r>
        <w:rPr>
          <w:rFonts w:ascii="Arial" w:hAnsi="Arial" w:cs="Arial"/>
          <w:sz w:val="24"/>
          <w:szCs w:val="24"/>
        </w:rPr>
        <w:t xml:space="preserve"> </w:t>
      </w:r>
    </w:p>
    <w:p w14:paraId="2449AE29" w14:textId="77777777" w:rsidR="007059E3" w:rsidRDefault="007059E3" w:rsidP="007059E3">
      <w:pPr>
        <w:rPr>
          <w:rFonts w:ascii="Arial" w:hAnsi="Arial" w:cs="Arial"/>
          <w:b/>
          <w:sz w:val="24"/>
          <w:szCs w:val="24"/>
        </w:rPr>
      </w:pPr>
    </w:p>
    <w:p w14:paraId="39AB0F7F" w14:textId="77777777" w:rsidR="007059E3" w:rsidRDefault="007059E3" w:rsidP="007059E3">
      <w:pPr>
        <w:rPr>
          <w:rFonts w:ascii="Arial" w:hAnsi="Arial" w:cs="Arial"/>
          <w:b/>
          <w:sz w:val="24"/>
          <w:szCs w:val="24"/>
        </w:rPr>
      </w:pP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Deputy Cathedral Safeguarding Lead</w:t>
      </w:r>
    </w:p>
    <w:p w14:paraId="727E423E" w14:textId="77777777" w:rsidR="007059E3" w:rsidRDefault="007059E3" w:rsidP="007059E3">
      <w:pPr>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Vacancy</w:t>
      </w:r>
    </w:p>
    <w:p w14:paraId="70C02CD2" w14:textId="77777777" w:rsidR="007059E3" w:rsidRDefault="007059E3" w:rsidP="007059E3">
      <w:pPr>
        <w:rPr>
          <w:rStyle w:val="Hyperlink"/>
        </w:rPr>
      </w:pPr>
      <w:r>
        <w:rPr>
          <w:noProof/>
          <w:lang w:eastAsia="en-GB"/>
        </w:rPr>
        <w:drawing>
          <wp:anchor distT="0" distB="0" distL="114300" distR="114300" simplePos="0" relativeHeight="251760640" behindDoc="0" locked="0" layoutInCell="1" allowOverlap="1" wp14:anchorId="3D27D75C" wp14:editId="78023D11">
            <wp:simplePos x="0" y="0"/>
            <wp:positionH relativeFrom="margin">
              <wp:align>left</wp:align>
            </wp:positionH>
            <wp:positionV relativeFrom="paragraph">
              <wp:posOffset>288290</wp:posOffset>
            </wp:positionV>
            <wp:extent cx="628650" cy="820420"/>
            <wp:effectExtent l="0" t="0" r="0" b="0"/>
            <wp:wrapSquare wrapText="bothSides"/>
            <wp:docPr id="17" name="Picture 17" descr="Diocesan Safeguarding Adviser Fiona Coom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iocesan Safeguarding Adviser Fiona Coomb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8650" cy="820420"/>
                    </a:xfrm>
                    <a:prstGeom prst="rect">
                      <a:avLst/>
                    </a:prstGeom>
                    <a:noFill/>
                  </pic:spPr>
                </pic:pic>
              </a:graphicData>
            </a:graphic>
            <wp14:sizeRelH relativeFrom="page">
              <wp14:pctWidth>0</wp14:pctWidth>
            </wp14:sizeRelH>
            <wp14:sizeRelV relativeFrom="page">
              <wp14:pctHeight>0</wp14:pctHeight>
            </wp14:sizeRelV>
          </wp:anchor>
        </w:drawing>
      </w:r>
    </w:p>
    <w:p w14:paraId="17846E80" w14:textId="77777777" w:rsidR="007059E3" w:rsidRDefault="007059E3" w:rsidP="007059E3">
      <w:pPr>
        <w:rPr>
          <w:b/>
        </w:rPr>
      </w:pPr>
      <w:r>
        <w:rPr>
          <w:noProof/>
          <w:lang w:eastAsia="en-GB"/>
        </w:rPr>
        <w:drawing>
          <wp:anchor distT="0" distB="0" distL="114300" distR="114300" simplePos="0" relativeHeight="251761664" behindDoc="0" locked="0" layoutInCell="1" allowOverlap="1" wp14:anchorId="3BB467A5" wp14:editId="14D72C6A">
            <wp:simplePos x="0" y="0"/>
            <wp:positionH relativeFrom="column">
              <wp:posOffset>781050</wp:posOffset>
            </wp:positionH>
            <wp:positionV relativeFrom="paragraph">
              <wp:posOffset>6985</wp:posOffset>
            </wp:positionV>
            <wp:extent cx="609600" cy="795655"/>
            <wp:effectExtent l="0" t="0" r="0" b="4445"/>
            <wp:wrapSquare wrapText="bothSides"/>
            <wp:docPr id="18" name="Picture 18" descr="Diocesan Safeguarding Adviser Paul Bright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ocesan Safeguarding Adviser Paul Brightwe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9600" cy="79565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Cathedral Safeguarding Advisers</w:t>
      </w:r>
    </w:p>
    <w:p w14:paraId="4E8FE1DE" w14:textId="77777777" w:rsidR="007059E3" w:rsidRPr="00103173" w:rsidRDefault="007059E3" w:rsidP="007059E3">
      <w:pPr>
        <w:rPr>
          <w:rFonts w:ascii="Arial" w:eastAsiaTheme="minorHAnsi" w:hAnsi="Arial" w:cs="Arial"/>
          <w:sz w:val="24"/>
          <w:szCs w:val="24"/>
        </w:rPr>
      </w:pPr>
      <w:r>
        <w:rPr>
          <w:rFonts w:ascii="Arial" w:eastAsiaTheme="minorHAnsi" w:hAnsi="Arial" w:cs="Arial"/>
          <w:sz w:val="24"/>
          <w:szCs w:val="24"/>
        </w:rPr>
        <w:t xml:space="preserve">Fiona Coombs – 07548 232395 / </w:t>
      </w:r>
      <w:hyperlink r:id="rId17" w:history="1">
        <w:r w:rsidRPr="00103173">
          <w:rPr>
            <w:rStyle w:val="Hyperlink"/>
            <w:rFonts w:eastAsiaTheme="minorHAnsi" w:cs="Arial"/>
            <w:szCs w:val="24"/>
          </w:rPr>
          <w:t>FCoombs@diocant.org</w:t>
        </w:r>
      </w:hyperlink>
    </w:p>
    <w:p w14:paraId="00D8D26D" w14:textId="77777777" w:rsidR="007059E3" w:rsidRPr="00103173" w:rsidRDefault="007059E3" w:rsidP="007059E3">
      <w:pPr>
        <w:rPr>
          <w:rFonts w:ascii="Arial" w:eastAsiaTheme="minorHAnsi" w:hAnsi="Arial" w:cs="Arial"/>
          <w:sz w:val="24"/>
          <w:szCs w:val="24"/>
          <w:u w:val="single"/>
        </w:rPr>
      </w:pPr>
      <w:r w:rsidRPr="00103173">
        <w:rPr>
          <w:rFonts w:ascii="Arial" w:eastAsiaTheme="minorHAnsi" w:hAnsi="Arial" w:cs="Arial"/>
          <w:sz w:val="24"/>
          <w:szCs w:val="24"/>
        </w:rPr>
        <w:t xml:space="preserve">Paul Brightwell – 07398 009951 / </w:t>
      </w:r>
      <w:hyperlink r:id="rId18" w:history="1">
        <w:r w:rsidRPr="00103173">
          <w:rPr>
            <w:rStyle w:val="Hyperlink"/>
            <w:rFonts w:eastAsiaTheme="minorHAnsi" w:cs="Arial"/>
            <w:szCs w:val="24"/>
          </w:rPr>
          <w:t>PBrightwell@diocant.org</w:t>
        </w:r>
      </w:hyperlink>
    </w:p>
    <w:p w14:paraId="190D4BBC" w14:textId="77777777" w:rsidR="007059E3" w:rsidRDefault="007059E3" w:rsidP="007059E3">
      <w:pPr>
        <w:rPr>
          <w:rStyle w:val="Hyperlink"/>
        </w:rPr>
      </w:pPr>
    </w:p>
    <w:p w14:paraId="2E1F1E40" w14:textId="77777777" w:rsidR="007059E3" w:rsidRDefault="007059E3" w:rsidP="007059E3">
      <w:pPr>
        <w:spacing w:after="0"/>
        <w:ind w:left="2160"/>
        <w:rPr>
          <w:b/>
        </w:rPr>
      </w:pPr>
      <w:r>
        <w:rPr>
          <w:rFonts w:ascii="Arial" w:hAnsi="Arial" w:cs="Arial"/>
          <w:b/>
          <w:sz w:val="24"/>
          <w:szCs w:val="24"/>
        </w:rPr>
        <w:t xml:space="preserve">   Head of Human Resources</w:t>
      </w:r>
    </w:p>
    <w:p w14:paraId="7AD85001" w14:textId="7770104F" w:rsidR="007059E3" w:rsidRDefault="007059E3" w:rsidP="007059E3">
      <w:pPr>
        <w:spacing w:after="0"/>
        <w:ind w:left="2160"/>
        <w:rPr>
          <w:rFonts w:ascii="Arial" w:hAnsi="Arial" w:cs="Arial"/>
          <w:b/>
          <w:sz w:val="24"/>
          <w:szCs w:val="24"/>
        </w:rPr>
      </w:pPr>
      <w:r>
        <w:rPr>
          <w:rFonts w:ascii="Arial" w:hAnsi="Arial" w:cs="Arial"/>
          <w:b/>
          <w:sz w:val="24"/>
          <w:szCs w:val="24"/>
        </w:rPr>
        <w:t xml:space="preserve">   Operational responsibility for safeguarding </w:t>
      </w:r>
    </w:p>
    <w:p w14:paraId="57823B3F" w14:textId="77777777" w:rsidR="007059E3" w:rsidRDefault="007059E3" w:rsidP="007059E3">
      <w:pPr>
        <w:spacing w:after="0"/>
        <w:ind w:left="1440" w:firstLine="720"/>
        <w:rPr>
          <w:rFonts w:ascii="Arial" w:hAnsi="Arial" w:cs="Arial"/>
          <w:sz w:val="24"/>
          <w:szCs w:val="24"/>
        </w:rPr>
      </w:pPr>
      <w:r>
        <w:rPr>
          <w:rFonts w:ascii="Arial" w:hAnsi="Arial" w:cs="Arial"/>
          <w:sz w:val="24"/>
          <w:szCs w:val="24"/>
        </w:rPr>
        <w:t xml:space="preserve">   Lucy Stanton: 01227 865285</w:t>
      </w:r>
    </w:p>
    <w:p w14:paraId="3A27D24E" w14:textId="77777777" w:rsidR="007059E3" w:rsidRDefault="007059E3" w:rsidP="007059E3">
      <w:pPr>
        <w:spacing w:after="0"/>
        <w:ind w:left="1440" w:firstLine="720"/>
        <w:rPr>
          <w:rStyle w:val="Hyperlink"/>
          <w:rFonts w:ascii="Arial" w:hAnsi="Arial" w:cs="Arial"/>
          <w:sz w:val="24"/>
          <w:szCs w:val="24"/>
        </w:rPr>
      </w:pPr>
      <w:r w:rsidRPr="00103173">
        <w:rPr>
          <w:rFonts w:ascii="Arial" w:hAnsi="Arial" w:cs="Arial"/>
          <w:sz w:val="24"/>
          <w:szCs w:val="24"/>
        </w:rPr>
        <w:t xml:space="preserve">  </w:t>
      </w:r>
      <w:r>
        <w:rPr>
          <w:rFonts w:ascii="Arial" w:hAnsi="Arial" w:cs="Arial"/>
          <w:sz w:val="24"/>
          <w:szCs w:val="24"/>
        </w:rPr>
        <w:t xml:space="preserve"> </w:t>
      </w:r>
      <w:r w:rsidRPr="00103173">
        <w:rPr>
          <w:rFonts w:ascii="Arial" w:hAnsi="Arial" w:cs="Arial"/>
          <w:sz w:val="24"/>
          <w:szCs w:val="24"/>
        </w:rPr>
        <w:t xml:space="preserve">E mail: </w:t>
      </w:r>
      <w:hyperlink r:id="rId19" w:history="1">
        <w:r w:rsidRPr="00103173">
          <w:rPr>
            <w:rStyle w:val="Hyperlink"/>
            <w:rFonts w:cs="Arial"/>
            <w:szCs w:val="24"/>
          </w:rPr>
          <w:t>lucy.stanton@canterbury-cathedral.org</w:t>
        </w:r>
      </w:hyperlink>
    </w:p>
    <w:p w14:paraId="6DD4410A" w14:textId="3BFABEB4" w:rsidR="007059E3" w:rsidRDefault="00D458D6" w:rsidP="007059E3">
      <w:pPr>
        <w:ind w:left="1440" w:firstLine="720"/>
        <w:rPr>
          <w:rStyle w:val="Hyperlink"/>
          <w:rFonts w:cs="Arial"/>
          <w:szCs w:val="24"/>
        </w:rPr>
      </w:pPr>
      <w:r>
        <w:rPr>
          <w:noProof/>
        </w:rPr>
        <w:drawing>
          <wp:anchor distT="0" distB="0" distL="114300" distR="114300" simplePos="0" relativeHeight="251765760" behindDoc="1" locked="0" layoutInCell="1" allowOverlap="1" wp14:anchorId="76C01FE7" wp14:editId="027DD980">
            <wp:simplePos x="0" y="0"/>
            <wp:positionH relativeFrom="column">
              <wp:posOffset>28575</wp:posOffset>
            </wp:positionH>
            <wp:positionV relativeFrom="paragraph">
              <wp:posOffset>40005</wp:posOffset>
            </wp:positionV>
            <wp:extent cx="897255" cy="1171575"/>
            <wp:effectExtent l="0" t="0" r="0" b="9525"/>
            <wp:wrapTight wrapText="bothSides">
              <wp:wrapPolygon edited="0">
                <wp:start x="0" y="0"/>
                <wp:lineTo x="0" y="21424"/>
                <wp:lineTo x="21096" y="21424"/>
                <wp:lineTo x="21096" y="0"/>
                <wp:lineTo x="0" y="0"/>
              </wp:wrapPolygon>
            </wp:wrapTight>
            <wp:docPr id="22" name="Picture 22" descr="Safeguarding Administrator Karen Carolan-Ev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guarding Administrator Karen Carolan-Evan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7255"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215E0D" w14:textId="684DE4D9" w:rsidR="007059E3" w:rsidRPr="0081308B" w:rsidRDefault="007059E3" w:rsidP="007059E3">
      <w:pPr>
        <w:rPr>
          <w:rFonts w:ascii="Arial" w:hAnsi="Arial" w:cs="Arial"/>
          <w:sz w:val="24"/>
          <w:szCs w:val="24"/>
        </w:rPr>
      </w:pPr>
      <w:r>
        <w:rPr>
          <w:rFonts w:ascii="Arial" w:hAnsi="Arial" w:cs="Arial"/>
          <w:sz w:val="24"/>
          <w:szCs w:val="24"/>
        </w:rPr>
        <w:t xml:space="preserve">       </w:t>
      </w:r>
      <w:r w:rsidR="00D458D6">
        <w:rPr>
          <w:rFonts w:ascii="Arial" w:hAnsi="Arial" w:cs="Arial"/>
          <w:sz w:val="24"/>
          <w:szCs w:val="24"/>
        </w:rPr>
        <w:t xml:space="preserve">   </w:t>
      </w:r>
      <w:r w:rsidRPr="0081308B">
        <w:rPr>
          <w:rFonts w:ascii="Arial" w:hAnsi="Arial" w:cs="Arial"/>
          <w:b/>
          <w:bCs/>
          <w:sz w:val="24"/>
          <w:szCs w:val="24"/>
        </w:rPr>
        <w:t>Safeguarding Trainer</w:t>
      </w:r>
    </w:p>
    <w:p w14:paraId="0821EEBE" w14:textId="77777777" w:rsidR="007059E3" w:rsidRPr="00103173" w:rsidRDefault="007059E3" w:rsidP="007059E3">
      <w:pPr>
        <w:ind w:left="2160"/>
        <w:rPr>
          <w:rFonts w:ascii="Arial" w:hAnsi="Arial" w:cs="Arial"/>
          <w:sz w:val="24"/>
          <w:szCs w:val="24"/>
        </w:rPr>
      </w:pPr>
      <w:r>
        <w:rPr>
          <w:rFonts w:ascii="Arial" w:hAnsi="Arial" w:cs="Arial"/>
          <w:sz w:val="24"/>
          <w:szCs w:val="24"/>
        </w:rPr>
        <w:t xml:space="preserve">  Katy Harper: </w:t>
      </w:r>
      <w:r w:rsidRPr="0081308B">
        <w:rPr>
          <w:rFonts w:ascii="Arial" w:hAnsi="Arial" w:cs="Arial"/>
          <w:color w:val="000000"/>
          <w:sz w:val="24"/>
          <w:szCs w:val="24"/>
          <w:shd w:val="clear" w:color="auto" w:fill="FFFFFF"/>
        </w:rPr>
        <w:t>01227 473565</w:t>
      </w:r>
      <w:r w:rsidRPr="0081308B">
        <w:rPr>
          <w:rFonts w:ascii="Arial" w:hAnsi="Arial" w:cs="Arial"/>
          <w:color w:val="000000"/>
          <w:sz w:val="24"/>
          <w:szCs w:val="24"/>
        </w:rPr>
        <w:br/>
      </w:r>
      <w:r w:rsidRPr="0081308B">
        <w:rPr>
          <w:rFonts w:ascii="Arial" w:hAnsi="Arial" w:cs="Arial"/>
          <w:sz w:val="24"/>
          <w:szCs w:val="24"/>
        </w:rPr>
        <w:t xml:space="preserve">  </w:t>
      </w:r>
      <w:hyperlink r:id="rId21" w:history="1">
        <w:r w:rsidRPr="007F3518">
          <w:rPr>
            <w:rStyle w:val="Hyperlink"/>
            <w:rFonts w:ascii="Arial" w:hAnsi="Arial" w:cs="Arial"/>
            <w:sz w:val="24"/>
            <w:szCs w:val="24"/>
            <w:shd w:val="clear" w:color="auto" w:fill="FFFFFF"/>
          </w:rPr>
          <w:t>kharper@diocant.org</w:t>
        </w:r>
      </w:hyperlink>
      <w:r w:rsidRPr="0081308B">
        <w:rPr>
          <w:rFonts w:ascii="Arial" w:hAnsi="Arial" w:cs="Arial"/>
          <w:sz w:val="24"/>
          <w:szCs w:val="24"/>
        </w:rPr>
        <w:t>.</w:t>
      </w:r>
      <w:r>
        <w:t xml:space="preserve"> </w:t>
      </w:r>
    </w:p>
    <w:p w14:paraId="18D0B695" w14:textId="77777777" w:rsidR="007059E3" w:rsidRDefault="007059E3" w:rsidP="007059E3">
      <w:pPr>
        <w:ind w:firstLine="720"/>
        <w:rPr>
          <w:rStyle w:val="normaltextrun"/>
          <w:rFonts w:ascii="Arial" w:hAnsi="Arial" w:cs="Arial"/>
          <w:b/>
          <w:bCs/>
        </w:rPr>
      </w:pPr>
    </w:p>
    <w:p w14:paraId="40A5135A" w14:textId="3434DCF3" w:rsidR="007059E3" w:rsidRPr="00B0197A" w:rsidRDefault="007059E3" w:rsidP="007059E3">
      <w:pPr>
        <w:pStyle w:val="paragraph"/>
        <w:spacing w:before="0" w:beforeAutospacing="0" w:after="0" w:afterAutospacing="0"/>
        <w:textAlignment w:val="baseline"/>
        <w:rPr>
          <w:rFonts w:ascii="Arial" w:hAnsi="Arial" w:cs="Arial"/>
        </w:rPr>
      </w:pPr>
      <w:r>
        <w:rPr>
          <w:noProof/>
        </w:rPr>
        <w:drawing>
          <wp:anchor distT="0" distB="0" distL="114300" distR="114300" simplePos="0" relativeHeight="251764736" behindDoc="1" locked="0" layoutInCell="1" allowOverlap="1" wp14:anchorId="3DCA3F42" wp14:editId="1EDA3520">
            <wp:simplePos x="0" y="0"/>
            <wp:positionH relativeFrom="column">
              <wp:posOffset>28575</wp:posOffset>
            </wp:positionH>
            <wp:positionV relativeFrom="paragraph">
              <wp:posOffset>5080</wp:posOffset>
            </wp:positionV>
            <wp:extent cx="1000125" cy="1000125"/>
            <wp:effectExtent l="0" t="0" r="9525" b="9525"/>
            <wp:wrapTight wrapText="bothSides">
              <wp:wrapPolygon edited="0">
                <wp:start x="0" y="0"/>
                <wp:lineTo x="0" y="21394"/>
                <wp:lineTo x="21394" y="21394"/>
                <wp:lineTo x="21394" y="0"/>
                <wp:lineTo x="0" y="0"/>
              </wp:wrapPolygon>
            </wp:wrapTight>
            <wp:docPr id="23" name="Picture 23" descr="A person in a uni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person in a uniform&#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pic:spPr>
                </pic:pic>
              </a:graphicData>
            </a:graphic>
            <wp14:sizeRelH relativeFrom="margin">
              <wp14:pctWidth>0</wp14:pctWidth>
            </wp14:sizeRelH>
            <wp14:sizeRelV relativeFrom="margin">
              <wp14:pctHeight>0</wp14:pctHeight>
            </wp14:sizeRelV>
          </wp:anchor>
        </w:drawing>
      </w:r>
      <w:r>
        <w:rPr>
          <w:rStyle w:val="normaltextrun"/>
          <w:rFonts w:ascii="Arial" w:hAnsi="Arial" w:cs="Arial"/>
          <w:b/>
          <w:bCs/>
        </w:rPr>
        <w:t xml:space="preserve">      </w:t>
      </w:r>
      <w:r w:rsidR="00D458D6">
        <w:rPr>
          <w:rStyle w:val="normaltextrun"/>
          <w:rFonts w:ascii="Arial" w:hAnsi="Arial" w:cs="Arial"/>
          <w:b/>
          <w:bCs/>
        </w:rPr>
        <w:t xml:space="preserve"> </w:t>
      </w:r>
      <w:r w:rsidRPr="00B0197A">
        <w:rPr>
          <w:rStyle w:val="normaltextrun"/>
          <w:rFonts w:ascii="Arial" w:hAnsi="Arial" w:cs="Arial"/>
          <w:b/>
          <w:bCs/>
        </w:rPr>
        <w:t>Report an emergency Safeguarding issue</w:t>
      </w:r>
      <w:r w:rsidRPr="00B0197A">
        <w:rPr>
          <w:rStyle w:val="eop"/>
          <w:rFonts w:eastAsia="Arial"/>
        </w:rPr>
        <w:t> </w:t>
      </w:r>
      <w:r w:rsidRPr="00B0197A">
        <w:rPr>
          <w:rStyle w:val="normaltextrun"/>
          <w:rFonts w:ascii="Arial" w:eastAsiaTheme="minorEastAsia" w:hAnsi="Arial" w:cs="Arial"/>
        </w:rPr>
        <w:t xml:space="preserve">01227 </w:t>
      </w:r>
      <w:proofErr w:type="gramStart"/>
      <w:r w:rsidRPr="00B0197A">
        <w:rPr>
          <w:rStyle w:val="normaltextrun"/>
          <w:rFonts w:ascii="Arial" w:eastAsiaTheme="minorEastAsia" w:hAnsi="Arial" w:cs="Arial"/>
        </w:rPr>
        <w:t>86623</w:t>
      </w:r>
      <w:r w:rsidRPr="00B0197A">
        <w:rPr>
          <w:rStyle w:val="normaltextrun"/>
          <w:rFonts w:eastAsiaTheme="minorEastAsia"/>
        </w:rPr>
        <w:t>7</w:t>
      </w:r>
      <w:proofErr w:type="gramEnd"/>
      <w:r w:rsidRPr="00B0197A">
        <w:rPr>
          <w:rStyle w:val="normaltextrun"/>
          <w:rFonts w:eastAsiaTheme="minorEastAsia"/>
        </w:rPr>
        <w:t> </w:t>
      </w:r>
      <w:r w:rsidRPr="00B0197A">
        <w:rPr>
          <w:rStyle w:val="eop"/>
          <w:rFonts w:eastAsia="Arial"/>
        </w:rPr>
        <w:t> </w:t>
      </w:r>
      <w:r w:rsidRPr="00B0197A">
        <w:rPr>
          <w:rStyle w:val="normaltextrun"/>
          <w:rFonts w:ascii="Arial" w:eastAsiaTheme="minorEastAsia" w:hAnsi="Arial" w:cs="Arial"/>
          <w:b/>
          <w:bCs/>
        </w:rPr>
        <w:t xml:space="preserve">         </w:t>
      </w:r>
    </w:p>
    <w:p w14:paraId="17E4336C" w14:textId="725DD331" w:rsidR="007059E3" w:rsidRPr="00B0197A" w:rsidRDefault="007059E3" w:rsidP="007059E3">
      <w:pPr>
        <w:pStyle w:val="paragraph"/>
        <w:spacing w:before="0" w:beforeAutospacing="0" w:after="0" w:afterAutospacing="0"/>
        <w:textAlignment w:val="baseline"/>
        <w:rPr>
          <w:rStyle w:val="eop"/>
          <w:rFonts w:eastAsia="Arial"/>
        </w:rPr>
      </w:pPr>
      <w:r w:rsidRPr="00B0197A">
        <w:rPr>
          <w:rStyle w:val="normaltextrun"/>
          <w:rFonts w:ascii="Arial" w:eastAsiaTheme="minorEastAsia" w:hAnsi="Arial" w:cs="Arial"/>
        </w:rPr>
        <w:t xml:space="preserve">     </w:t>
      </w:r>
      <w:r w:rsidR="00D458D6">
        <w:rPr>
          <w:rStyle w:val="normaltextrun"/>
          <w:rFonts w:ascii="Arial" w:eastAsiaTheme="minorEastAsia" w:hAnsi="Arial" w:cs="Arial"/>
        </w:rPr>
        <w:t xml:space="preserve">  </w:t>
      </w:r>
      <w:r w:rsidRPr="00B0197A">
        <w:rPr>
          <w:rStyle w:val="normaltextrun"/>
          <w:rFonts w:ascii="Arial" w:eastAsiaTheme="minorEastAsia" w:hAnsi="Arial" w:cs="Arial"/>
        </w:rPr>
        <w:t>Constable’s Lodge, No 1 The Precincts</w:t>
      </w:r>
      <w:r w:rsidRPr="00B0197A">
        <w:rPr>
          <w:rStyle w:val="eop"/>
          <w:rFonts w:eastAsia="Arial"/>
        </w:rPr>
        <w:t> </w:t>
      </w:r>
    </w:p>
    <w:p w14:paraId="453B17BB" w14:textId="77777777" w:rsidR="007059E3" w:rsidRDefault="007059E3" w:rsidP="007059E3">
      <w:pPr>
        <w:rPr>
          <w:rStyle w:val="eop"/>
          <w:szCs w:val="24"/>
        </w:rPr>
      </w:pPr>
    </w:p>
    <w:p w14:paraId="08D37E13" w14:textId="70D93ECD" w:rsidR="007059E3" w:rsidRPr="00B0197A" w:rsidRDefault="007059E3" w:rsidP="007059E3">
      <w:pPr>
        <w:rPr>
          <w:rStyle w:val="normaltextrun"/>
          <w:rFonts w:ascii="Arial" w:hAnsi="Arial" w:cs="Arial"/>
          <w:b/>
          <w:bCs/>
          <w:sz w:val="24"/>
          <w:szCs w:val="24"/>
        </w:rPr>
      </w:pPr>
      <w:r w:rsidRPr="00B0197A">
        <w:rPr>
          <w:rStyle w:val="eop"/>
          <w:szCs w:val="24"/>
        </w:rPr>
        <w:t xml:space="preserve">      </w:t>
      </w:r>
      <w:r>
        <w:rPr>
          <w:rStyle w:val="eop"/>
          <w:szCs w:val="24"/>
        </w:rPr>
        <w:t xml:space="preserve"> </w:t>
      </w:r>
      <w:r w:rsidR="00D458D6">
        <w:rPr>
          <w:rStyle w:val="eop"/>
          <w:szCs w:val="24"/>
        </w:rPr>
        <w:t xml:space="preserve">  </w:t>
      </w:r>
      <w:r w:rsidRPr="00B0197A">
        <w:rPr>
          <w:rStyle w:val="normaltextrun"/>
          <w:rFonts w:ascii="Arial" w:hAnsi="Arial" w:cs="Arial"/>
          <w:b/>
          <w:bCs/>
          <w:sz w:val="24"/>
          <w:szCs w:val="24"/>
        </w:rPr>
        <w:t>Head Constable </w:t>
      </w:r>
    </w:p>
    <w:p w14:paraId="199C094D" w14:textId="35A4F0B3" w:rsidR="007059E3" w:rsidRPr="00B0197A" w:rsidRDefault="007059E3" w:rsidP="007059E3">
      <w:pPr>
        <w:pStyle w:val="paragraph"/>
        <w:spacing w:before="0" w:beforeAutospacing="0" w:after="0" w:afterAutospacing="0"/>
        <w:textAlignment w:val="baseline"/>
        <w:rPr>
          <w:rStyle w:val="eop"/>
          <w:rFonts w:eastAsia="Arial"/>
        </w:rPr>
      </w:pPr>
      <w:r w:rsidRPr="00B0197A">
        <w:rPr>
          <w:rStyle w:val="eop"/>
          <w:rFonts w:eastAsia="Arial"/>
        </w:rPr>
        <w:t xml:space="preserve">      </w:t>
      </w:r>
      <w:r w:rsidR="00D458D6">
        <w:rPr>
          <w:rStyle w:val="eop"/>
          <w:rFonts w:eastAsia="Arial"/>
        </w:rPr>
        <w:t xml:space="preserve">  </w:t>
      </w:r>
      <w:r w:rsidRPr="00B0197A">
        <w:rPr>
          <w:rStyle w:val="normaltextrun"/>
          <w:rFonts w:ascii="Arial" w:eastAsiaTheme="minorEastAsia" w:hAnsi="Arial" w:cs="Arial"/>
        </w:rPr>
        <w:t>Fred McCormack</w:t>
      </w:r>
      <w:r>
        <w:rPr>
          <w:rStyle w:val="eop"/>
          <w:rFonts w:eastAsia="Arial"/>
        </w:rPr>
        <w:t>:</w:t>
      </w:r>
      <w:r w:rsidRPr="00B0197A">
        <w:rPr>
          <w:rStyle w:val="normaltextrun"/>
          <w:rFonts w:ascii="Arial" w:eastAsiaTheme="minorEastAsia" w:hAnsi="Arial" w:cs="Arial"/>
        </w:rPr>
        <w:t xml:space="preserve"> </w:t>
      </w:r>
      <w:hyperlink r:id="rId23" w:history="1">
        <w:r w:rsidRPr="003619C8">
          <w:rPr>
            <w:rStyle w:val="Hyperlink"/>
            <w:rFonts w:ascii="Calibri" w:hAnsi="Calibri" w:cs="Calibri"/>
            <w:sz w:val="22"/>
            <w:szCs w:val="22"/>
          </w:rPr>
          <w:t>fred.mccormack@canterbury-cathedral.org</w:t>
        </w:r>
      </w:hyperlink>
      <w:r>
        <w:rPr>
          <w:rStyle w:val="eop"/>
          <w:rFonts w:ascii="Arial" w:hAnsi="Arial" w:cs="Arial"/>
        </w:rPr>
        <w:t> </w:t>
      </w:r>
    </w:p>
    <w:p w14:paraId="1213BC97" w14:textId="679411AF" w:rsidR="007059E3" w:rsidRPr="0081308B" w:rsidRDefault="007059E3" w:rsidP="007059E3">
      <w:pPr>
        <w:pStyle w:val="NormalWeb"/>
        <w:shd w:val="clear" w:color="auto" w:fill="FFFFFF"/>
        <w:spacing w:line="390" w:lineRule="atLeast"/>
        <w:ind w:left="2160"/>
        <w:rPr>
          <w:rFonts w:ascii="Arial" w:hAnsi="Arial" w:cs="Arial"/>
          <w:b/>
          <w:bCs/>
          <w:color w:val="000000"/>
        </w:rPr>
      </w:pPr>
      <w:r>
        <w:rPr>
          <w:noProof/>
        </w:rPr>
        <w:drawing>
          <wp:anchor distT="0" distB="0" distL="114300" distR="114300" simplePos="0" relativeHeight="251766784" behindDoc="1" locked="0" layoutInCell="1" allowOverlap="1" wp14:anchorId="27A5E548" wp14:editId="7F0ADB5A">
            <wp:simplePos x="0" y="0"/>
            <wp:positionH relativeFrom="column">
              <wp:posOffset>85725</wp:posOffset>
            </wp:positionH>
            <wp:positionV relativeFrom="paragraph">
              <wp:posOffset>0</wp:posOffset>
            </wp:positionV>
            <wp:extent cx="838200" cy="1093470"/>
            <wp:effectExtent l="0" t="0" r="0" b="0"/>
            <wp:wrapTight wrapText="bothSides">
              <wp:wrapPolygon edited="0">
                <wp:start x="0" y="0"/>
                <wp:lineTo x="0" y="21073"/>
                <wp:lineTo x="21109" y="21073"/>
                <wp:lineTo x="21109" y="0"/>
                <wp:lineTo x="0" y="0"/>
              </wp:wrapPolygon>
            </wp:wrapTight>
            <wp:docPr id="25" name="Picture 25" descr="Chair, Carol Id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ir, Carol Iddo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38200" cy="1093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308B">
        <w:rPr>
          <w:rFonts w:ascii="Arial" w:hAnsi="Arial" w:cs="Arial"/>
          <w:b/>
          <w:bCs/>
          <w:color w:val="000000"/>
        </w:rPr>
        <w:t xml:space="preserve">Chair of Diocesan and Cathedral Safeguarding Advisory </w:t>
      </w:r>
      <w:r>
        <w:rPr>
          <w:rFonts w:ascii="Arial" w:hAnsi="Arial" w:cs="Arial"/>
          <w:b/>
          <w:bCs/>
          <w:color w:val="000000"/>
        </w:rPr>
        <w:t xml:space="preserve">         P</w:t>
      </w:r>
      <w:r w:rsidRPr="0081308B">
        <w:rPr>
          <w:rFonts w:ascii="Arial" w:hAnsi="Arial" w:cs="Arial"/>
          <w:b/>
          <w:bCs/>
          <w:color w:val="000000"/>
        </w:rPr>
        <w:t xml:space="preserve">anel </w:t>
      </w:r>
    </w:p>
    <w:p w14:paraId="1A369EFC" w14:textId="56F1FE21" w:rsidR="007059E3" w:rsidRPr="0081308B" w:rsidRDefault="007059E3" w:rsidP="007059E3">
      <w:pPr>
        <w:pStyle w:val="NormalWeb"/>
        <w:shd w:val="clear" w:color="auto" w:fill="FFFFFF"/>
        <w:spacing w:line="390" w:lineRule="atLeast"/>
        <w:rPr>
          <w:rFonts w:ascii="Arial" w:hAnsi="Arial" w:cs="Arial"/>
          <w:color w:val="000000"/>
        </w:rPr>
      </w:pPr>
      <w:r>
        <w:rPr>
          <w:rFonts w:ascii="Arial" w:hAnsi="Arial" w:cs="Arial"/>
          <w:color w:val="000000"/>
        </w:rPr>
        <w:t xml:space="preserve">        </w:t>
      </w:r>
      <w:r w:rsidRPr="0081308B">
        <w:rPr>
          <w:rFonts w:ascii="Arial" w:hAnsi="Arial" w:cs="Arial"/>
          <w:color w:val="000000"/>
        </w:rPr>
        <w:t>Carol Iddon</w:t>
      </w:r>
      <w:r>
        <w:rPr>
          <w:rFonts w:ascii="Arial" w:hAnsi="Arial" w:cs="Arial"/>
          <w:color w:val="000000"/>
        </w:rPr>
        <w:t>:</w:t>
      </w:r>
      <w:r>
        <w:rPr>
          <w:rFonts w:ascii="Arial" w:hAnsi="Arial" w:cs="Arial"/>
          <w:color w:val="000000"/>
        </w:rPr>
        <w:t xml:space="preserve">  </w:t>
      </w:r>
      <w:hyperlink r:id="rId25" w:history="1">
        <w:r w:rsidRPr="007F3518">
          <w:rPr>
            <w:rStyle w:val="Hyperlink"/>
            <w:rFonts w:ascii="Arial" w:eastAsiaTheme="majorEastAsia" w:hAnsi="Arial" w:cs="Arial"/>
          </w:rPr>
          <w:t>ciddon@diocant.org</w:t>
        </w:r>
      </w:hyperlink>
    </w:p>
    <w:p w14:paraId="3C7DF0E1" w14:textId="77777777" w:rsidR="007059E3" w:rsidRDefault="007059E3" w:rsidP="007059E3">
      <w:pPr>
        <w:ind w:left="1440" w:firstLine="720"/>
        <w:rPr>
          <w:rFonts w:ascii="Arial" w:hAnsi="Arial" w:cs="Arial"/>
          <w:b/>
          <w:sz w:val="24"/>
          <w:szCs w:val="24"/>
        </w:rPr>
      </w:pPr>
    </w:p>
    <w:p w14:paraId="468EBE95" w14:textId="77777777" w:rsidR="007059E3" w:rsidRDefault="007059E3" w:rsidP="007059E3">
      <w:pPr>
        <w:rPr>
          <w:rFonts w:ascii="Arial" w:hAnsi="Arial" w:cs="Arial"/>
          <w:b/>
          <w:sz w:val="24"/>
          <w:szCs w:val="24"/>
        </w:rPr>
      </w:pP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t>Mental Health First Aiders</w:t>
      </w:r>
    </w:p>
    <w:p w14:paraId="6D32219C" w14:textId="77777777" w:rsidR="007059E3" w:rsidRDefault="007059E3" w:rsidP="007059E3">
      <w:pPr>
        <w:ind w:left="1440" w:firstLine="720"/>
        <w:rPr>
          <w:rFonts w:ascii="Arial" w:hAnsi="Arial" w:cs="Arial"/>
          <w:sz w:val="24"/>
          <w:szCs w:val="24"/>
        </w:rPr>
      </w:pPr>
      <w:r>
        <w:rPr>
          <w:rFonts w:ascii="Arial" w:hAnsi="Arial" w:cs="Arial"/>
          <w:sz w:val="24"/>
          <w:szCs w:val="24"/>
        </w:rPr>
        <w:t>Tom Cooney: 2741</w:t>
      </w:r>
    </w:p>
    <w:p w14:paraId="37404274" w14:textId="77777777" w:rsidR="007059E3" w:rsidRDefault="007059E3" w:rsidP="007059E3">
      <w:pPr>
        <w:pStyle w:val="Heading1"/>
        <w:spacing w:before="0" w:after="0"/>
      </w:pPr>
      <w:r>
        <w:rPr>
          <w:rFonts w:cs="Arial"/>
          <w:sz w:val="24"/>
          <w:szCs w:val="24"/>
        </w:rPr>
        <w:t xml:space="preserve">  </w:t>
      </w:r>
    </w:p>
    <w:p w14:paraId="31D99C02" w14:textId="77777777" w:rsidR="007059E3" w:rsidRDefault="007059E3" w:rsidP="007059E3">
      <w:pPr>
        <w:ind w:left="2160"/>
        <w:rPr>
          <w:rFonts w:ascii="Arial" w:hAnsi="Arial" w:cs="Arial"/>
          <w:b/>
          <w:sz w:val="24"/>
          <w:szCs w:val="24"/>
        </w:rPr>
      </w:pPr>
    </w:p>
    <w:p w14:paraId="134FADF2" w14:textId="77777777" w:rsidR="007059E3" w:rsidRDefault="007059E3" w:rsidP="007059E3">
      <w:pPr>
        <w:ind w:left="2160"/>
        <w:rPr>
          <w:rFonts w:ascii="Arial" w:hAnsi="Arial" w:cs="Arial"/>
          <w:b/>
          <w:sz w:val="24"/>
          <w:szCs w:val="24"/>
        </w:rPr>
      </w:pPr>
    </w:p>
    <w:p w14:paraId="4FDFFD9D" w14:textId="77777777" w:rsidR="007059E3" w:rsidRDefault="007059E3" w:rsidP="007059E3">
      <w:pPr>
        <w:ind w:left="2160"/>
        <w:rPr>
          <w:rFonts w:ascii="Arial" w:hAnsi="Arial" w:cs="Arial"/>
          <w:b/>
          <w:sz w:val="24"/>
          <w:szCs w:val="24"/>
        </w:rPr>
      </w:pPr>
    </w:p>
    <w:p w14:paraId="33633E09" w14:textId="77777777" w:rsidR="007059E3" w:rsidRDefault="007059E3" w:rsidP="007059E3">
      <w:pPr>
        <w:ind w:left="2160"/>
        <w:rPr>
          <w:rFonts w:ascii="Arial" w:hAnsi="Arial" w:cs="Arial"/>
          <w:b/>
          <w:sz w:val="24"/>
          <w:szCs w:val="24"/>
        </w:rPr>
      </w:pPr>
    </w:p>
    <w:p w14:paraId="662D6A81" w14:textId="77777777" w:rsidR="007059E3" w:rsidRDefault="007059E3" w:rsidP="007059E3">
      <w:pPr>
        <w:ind w:left="2160"/>
        <w:rPr>
          <w:rFonts w:ascii="Arial" w:hAnsi="Arial" w:cs="Arial"/>
          <w:b/>
          <w:sz w:val="24"/>
          <w:szCs w:val="24"/>
        </w:rPr>
      </w:pPr>
    </w:p>
    <w:p w14:paraId="14F576C0" w14:textId="77777777" w:rsidR="007059E3" w:rsidRDefault="007059E3" w:rsidP="007059E3">
      <w:pPr>
        <w:ind w:left="2160"/>
        <w:rPr>
          <w:rFonts w:ascii="Arial" w:hAnsi="Arial" w:cs="Arial"/>
          <w:b/>
          <w:sz w:val="24"/>
          <w:szCs w:val="24"/>
        </w:rPr>
      </w:pPr>
    </w:p>
    <w:p w14:paraId="5BD6B0FE" w14:textId="77777777" w:rsidR="007059E3" w:rsidRDefault="007059E3" w:rsidP="007059E3">
      <w:pPr>
        <w:ind w:left="2160"/>
        <w:rPr>
          <w:rFonts w:ascii="Arial" w:hAnsi="Arial" w:cs="Arial"/>
          <w:b/>
          <w:sz w:val="24"/>
          <w:szCs w:val="24"/>
        </w:rPr>
      </w:pPr>
    </w:p>
    <w:p w14:paraId="7B83A5E3" w14:textId="77777777" w:rsidR="007059E3" w:rsidRDefault="007059E3" w:rsidP="007059E3">
      <w:pPr>
        <w:ind w:left="2160"/>
        <w:rPr>
          <w:rFonts w:ascii="Arial" w:hAnsi="Arial" w:cs="Arial"/>
          <w:b/>
          <w:sz w:val="24"/>
          <w:szCs w:val="24"/>
        </w:rPr>
      </w:pPr>
    </w:p>
    <w:p w14:paraId="3B42BB67" w14:textId="77777777" w:rsidR="007059E3" w:rsidRDefault="007059E3" w:rsidP="007059E3">
      <w:pPr>
        <w:ind w:left="2160"/>
        <w:rPr>
          <w:rFonts w:ascii="Arial" w:hAnsi="Arial" w:cs="Arial"/>
          <w:b/>
          <w:sz w:val="24"/>
          <w:szCs w:val="24"/>
        </w:rPr>
      </w:pPr>
    </w:p>
    <w:p w14:paraId="79255C72" w14:textId="77777777" w:rsidR="007059E3" w:rsidRDefault="007059E3" w:rsidP="007059E3">
      <w:pPr>
        <w:ind w:left="2160"/>
        <w:rPr>
          <w:rFonts w:ascii="Arial" w:hAnsi="Arial" w:cs="Arial"/>
          <w:b/>
          <w:sz w:val="24"/>
          <w:szCs w:val="24"/>
        </w:rPr>
      </w:pPr>
    </w:p>
    <w:p w14:paraId="41B99002" w14:textId="77777777" w:rsidR="007059E3" w:rsidRDefault="007059E3" w:rsidP="007059E3">
      <w:pPr>
        <w:ind w:left="2160"/>
        <w:rPr>
          <w:rFonts w:ascii="Arial" w:hAnsi="Arial" w:cs="Arial"/>
          <w:b/>
          <w:sz w:val="24"/>
          <w:szCs w:val="24"/>
        </w:rPr>
      </w:pPr>
    </w:p>
    <w:p w14:paraId="6B561871" w14:textId="77777777" w:rsidR="007059E3" w:rsidRDefault="007059E3" w:rsidP="007059E3">
      <w:pPr>
        <w:ind w:left="2160"/>
        <w:rPr>
          <w:rFonts w:ascii="Arial" w:hAnsi="Arial" w:cs="Arial"/>
          <w:b/>
          <w:sz w:val="24"/>
          <w:szCs w:val="24"/>
        </w:rPr>
      </w:pPr>
    </w:p>
    <w:p w14:paraId="2303AE55" w14:textId="77777777" w:rsidR="007059E3" w:rsidRDefault="007059E3" w:rsidP="007059E3">
      <w:pPr>
        <w:ind w:left="2160"/>
        <w:rPr>
          <w:rFonts w:ascii="Arial" w:hAnsi="Arial" w:cs="Arial"/>
          <w:b/>
          <w:sz w:val="24"/>
          <w:szCs w:val="24"/>
        </w:rPr>
      </w:pPr>
    </w:p>
    <w:p w14:paraId="44FDB871" w14:textId="77777777" w:rsidR="007059E3" w:rsidRDefault="007059E3" w:rsidP="007059E3">
      <w:pPr>
        <w:ind w:left="2160"/>
        <w:rPr>
          <w:rFonts w:ascii="Arial" w:hAnsi="Arial" w:cs="Arial"/>
          <w:b/>
          <w:sz w:val="24"/>
          <w:szCs w:val="24"/>
        </w:rPr>
      </w:pPr>
    </w:p>
    <w:p w14:paraId="23F205AF" w14:textId="77777777" w:rsidR="007059E3" w:rsidRDefault="007059E3" w:rsidP="007059E3">
      <w:pPr>
        <w:ind w:left="2160"/>
        <w:rPr>
          <w:rFonts w:ascii="Arial" w:hAnsi="Arial" w:cs="Arial"/>
          <w:b/>
          <w:sz w:val="24"/>
          <w:szCs w:val="24"/>
        </w:rPr>
      </w:pPr>
    </w:p>
    <w:p w14:paraId="64A141A8" w14:textId="77777777" w:rsidR="007059E3" w:rsidRDefault="007059E3" w:rsidP="007059E3">
      <w:pPr>
        <w:ind w:left="2160"/>
        <w:rPr>
          <w:rFonts w:ascii="Arial" w:hAnsi="Arial" w:cs="Arial"/>
          <w:b/>
          <w:sz w:val="24"/>
          <w:szCs w:val="24"/>
        </w:rPr>
      </w:pPr>
    </w:p>
    <w:p w14:paraId="2C58C9BA" w14:textId="77777777" w:rsidR="007059E3" w:rsidRDefault="007059E3" w:rsidP="007059E3">
      <w:pPr>
        <w:ind w:left="2160"/>
        <w:rPr>
          <w:rFonts w:ascii="Arial" w:hAnsi="Arial" w:cs="Arial"/>
          <w:b/>
          <w:sz w:val="24"/>
          <w:szCs w:val="24"/>
        </w:rPr>
      </w:pPr>
    </w:p>
    <w:p w14:paraId="57D7C691" w14:textId="77777777" w:rsidR="007059E3" w:rsidRDefault="007059E3" w:rsidP="007059E3">
      <w:pPr>
        <w:ind w:left="2160"/>
        <w:rPr>
          <w:rFonts w:ascii="Arial" w:hAnsi="Arial" w:cs="Arial"/>
          <w:b/>
          <w:sz w:val="24"/>
          <w:szCs w:val="24"/>
        </w:rPr>
      </w:pPr>
    </w:p>
    <w:p w14:paraId="1B7F8E41" w14:textId="77777777" w:rsidR="007059E3" w:rsidRDefault="007059E3" w:rsidP="007059E3">
      <w:pPr>
        <w:ind w:left="2160"/>
        <w:rPr>
          <w:rFonts w:ascii="Arial" w:hAnsi="Arial" w:cs="Arial"/>
          <w:b/>
          <w:sz w:val="24"/>
          <w:szCs w:val="24"/>
        </w:rPr>
      </w:pPr>
    </w:p>
    <w:p w14:paraId="7BA672C6" w14:textId="77777777" w:rsidR="007059E3" w:rsidRDefault="007059E3" w:rsidP="007059E3">
      <w:pPr>
        <w:ind w:left="2160"/>
        <w:rPr>
          <w:rFonts w:ascii="Arial" w:hAnsi="Arial" w:cs="Arial"/>
          <w:b/>
          <w:sz w:val="24"/>
          <w:szCs w:val="24"/>
        </w:rPr>
      </w:pPr>
    </w:p>
    <w:p w14:paraId="558C412B" w14:textId="77777777" w:rsidR="007059E3" w:rsidRDefault="007059E3" w:rsidP="007059E3">
      <w:pPr>
        <w:ind w:left="2160"/>
        <w:rPr>
          <w:rFonts w:ascii="Arial" w:hAnsi="Arial" w:cs="Arial"/>
          <w:b/>
          <w:sz w:val="24"/>
          <w:szCs w:val="24"/>
        </w:rPr>
      </w:pPr>
    </w:p>
    <w:p w14:paraId="1D52DFDC" w14:textId="3B8E1A1B" w:rsidR="00CA3FBD" w:rsidRPr="007D16DE" w:rsidRDefault="00FC355C" w:rsidP="007059E3">
      <w:pPr>
        <w:ind w:left="2160"/>
        <w:rPr>
          <w:rFonts w:ascii="Arial" w:hAnsi="Arial" w:cs="Arial"/>
          <w:sz w:val="24"/>
          <w:szCs w:val="24"/>
        </w:rPr>
      </w:pPr>
      <w:r>
        <w:rPr>
          <w:rFonts w:ascii="Arial" w:hAnsi="Arial" w:cs="Arial"/>
          <w:b/>
          <w:sz w:val="24"/>
          <w:szCs w:val="24"/>
        </w:rPr>
        <w:t xml:space="preserve">    </w:t>
      </w:r>
    </w:p>
    <w:p w14:paraId="3425375E" w14:textId="42518BC6" w:rsidR="00111EA4" w:rsidRPr="006C3B82" w:rsidRDefault="00171FAF" w:rsidP="00F4263B">
      <w:pPr>
        <w:pStyle w:val="Heading1"/>
      </w:pPr>
      <w:bookmarkStart w:id="2" w:name="_Toc505800953"/>
      <w:bookmarkEnd w:id="1"/>
      <w:r>
        <w:t>I</w:t>
      </w:r>
      <w:r w:rsidR="00111EA4" w:rsidRPr="006C3B82">
        <w:t>ntroduction</w:t>
      </w:r>
      <w:bookmarkEnd w:id="2"/>
    </w:p>
    <w:p w14:paraId="12C9DE2E" w14:textId="77777777" w:rsidR="00111EA4" w:rsidRPr="006C3B82" w:rsidRDefault="00111EA4" w:rsidP="006C3B82">
      <w:pPr>
        <w:rPr>
          <w:rFonts w:ascii="Arial" w:hAnsi="Arial" w:cs="Arial"/>
          <w:sz w:val="24"/>
          <w:szCs w:val="24"/>
        </w:rPr>
      </w:pPr>
    </w:p>
    <w:p w14:paraId="655D3F32" w14:textId="77777777" w:rsidR="00111EA4" w:rsidRPr="006C3B82" w:rsidRDefault="00111EA4" w:rsidP="00011CD9">
      <w:pPr>
        <w:rPr>
          <w:rFonts w:ascii="Arial" w:hAnsi="Arial" w:cs="Arial"/>
          <w:sz w:val="24"/>
          <w:szCs w:val="24"/>
        </w:rPr>
      </w:pPr>
      <w:r w:rsidRPr="006C3B82">
        <w:rPr>
          <w:rFonts w:ascii="Arial" w:hAnsi="Arial" w:cs="Arial"/>
          <w:sz w:val="24"/>
          <w:szCs w:val="24"/>
        </w:rPr>
        <w:t>The purpose of these Guidelines is to set out safeguarding policies and procedures for those who work in Canterbury Cathedral in either a paid or voluntary capacity</w:t>
      </w:r>
      <w:r w:rsidR="00F4263B">
        <w:rPr>
          <w:rFonts w:ascii="Arial" w:hAnsi="Arial" w:cs="Arial"/>
          <w:sz w:val="24"/>
          <w:szCs w:val="24"/>
        </w:rPr>
        <w:t>.</w:t>
      </w:r>
      <w:r w:rsidRPr="006C3B82">
        <w:rPr>
          <w:rFonts w:ascii="Arial" w:hAnsi="Arial" w:cs="Arial"/>
          <w:sz w:val="24"/>
          <w:szCs w:val="24"/>
        </w:rPr>
        <w:t xml:space="preserve"> </w:t>
      </w:r>
    </w:p>
    <w:p w14:paraId="454E575D" w14:textId="77777777" w:rsidR="00111EA4" w:rsidRPr="006C3B82" w:rsidRDefault="00111EA4" w:rsidP="00011CD9">
      <w:pPr>
        <w:rPr>
          <w:rFonts w:ascii="Arial" w:hAnsi="Arial" w:cs="Arial"/>
          <w:sz w:val="24"/>
          <w:szCs w:val="24"/>
        </w:rPr>
      </w:pPr>
      <w:r w:rsidRPr="006C3B82">
        <w:rPr>
          <w:rFonts w:ascii="Arial" w:hAnsi="Arial" w:cs="Arial"/>
          <w:sz w:val="24"/>
          <w:szCs w:val="24"/>
        </w:rPr>
        <w:t>Children are an essential part of Cathedral life, contributing to, and sharing the life of the Cathedral in many different ways.</w:t>
      </w:r>
    </w:p>
    <w:p w14:paraId="697A660C" w14:textId="77777777" w:rsidR="00111EA4" w:rsidRDefault="00111EA4" w:rsidP="00011CD9">
      <w:pPr>
        <w:rPr>
          <w:rFonts w:ascii="Arial" w:hAnsi="Arial" w:cs="Arial"/>
          <w:sz w:val="24"/>
          <w:szCs w:val="24"/>
        </w:rPr>
      </w:pPr>
      <w:r w:rsidRPr="006C3B82">
        <w:rPr>
          <w:rFonts w:ascii="Arial" w:hAnsi="Arial" w:cs="Arial"/>
          <w:sz w:val="24"/>
          <w:szCs w:val="24"/>
        </w:rPr>
        <w:t>Vulnerable adults are involved in a wide range of Cathedral activities, not only within the congregation, but on work experience</w:t>
      </w:r>
      <w:r w:rsidR="002E3556">
        <w:rPr>
          <w:rFonts w:ascii="Arial" w:hAnsi="Arial" w:cs="Arial"/>
          <w:sz w:val="24"/>
          <w:szCs w:val="24"/>
        </w:rPr>
        <w:t xml:space="preserve"> programmes</w:t>
      </w:r>
      <w:r w:rsidRPr="006C3B82">
        <w:rPr>
          <w:rFonts w:ascii="Arial" w:hAnsi="Arial" w:cs="Arial"/>
          <w:sz w:val="24"/>
          <w:szCs w:val="24"/>
        </w:rPr>
        <w:t xml:space="preserve">, as visitors or as volunteers. </w:t>
      </w:r>
    </w:p>
    <w:p w14:paraId="17A9BD58" w14:textId="77777777" w:rsidR="002E3556" w:rsidRPr="006C3B82" w:rsidRDefault="002E3556" w:rsidP="00011CD9">
      <w:pPr>
        <w:rPr>
          <w:rFonts w:ascii="Arial" w:hAnsi="Arial" w:cs="Arial"/>
          <w:sz w:val="24"/>
          <w:szCs w:val="24"/>
        </w:rPr>
      </w:pPr>
      <w:r w:rsidRPr="006C3B82">
        <w:rPr>
          <w:rFonts w:ascii="Arial" w:hAnsi="Arial" w:cs="Arial"/>
          <w:sz w:val="24"/>
          <w:szCs w:val="24"/>
        </w:rPr>
        <w:t xml:space="preserve">In addition to the House of Bishops’ policy documents, these Guidelines are </w:t>
      </w:r>
      <w:r w:rsidR="00BC3CCD">
        <w:rPr>
          <w:rFonts w:ascii="Arial" w:hAnsi="Arial" w:cs="Arial"/>
          <w:sz w:val="24"/>
          <w:szCs w:val="24"/>
        </w:rPr>
        <w:t xml:space="preserve">also </w:t>
      </w:r>
      <w:r w:rsidRPr="006C3B82">
        <w:rPr>
          <w:rFonts w:ascii="Arial" w:hAnsi="Arial" w:cs="Arial"/>
          <w:sz w:val="24"/>
          <w:szCs w:val="24"/>
        </w:rPr>
        <w:t>reproduced in the Safeguarding section o</w:t>
      </w:r>
      <w:r w:rsidR="00140189">
        <w:rPr>
          <w:rFonts w:ascii="Arial" w:hAnsi="Arial" w:cs="Arial"/>
          <w:sz w:val="24"/>
          <w:szCs w:val="24"/>
        </w:rPr>
        <w:t xml:space="preserve">f the Cathedral Intranet which </w:t>
      </w:r>
      <w:r w:rsidRPr="006C3B82">
        <w:rPr>
          <w:rFonts w:ascii="Arial" w:hAnsi="Arial" w:cs="Arial"/>
          <w:sz w:val="24"/>
          <w:szCs w:val="24"/>
        </w:rPr>
        <w:t xml:space="preserve">includes other relevant Safeguarding information. </w:t>
      </w:r>
    </w:p>
    <w:p w14:paraId="65D18A6B" w14:textId="77777777" w:rsidR="002E3556" w:rsidRPr="006C3B82" w:rsidRDefault="002E3556" w:rsidP="00011CD9">
      <w:pPr>
        <w:rPr>
          <w:rFonts w:ascii="Arial" w:hAnsi="Arial" w:cs="Arial"/>
          <w:sz w:val="24"/>
          <w:szCs w:val="24"/>
        </w:rPr>
      </w:pPr>
      <w:r w:rsidRPr="006C3B82">
        <w:rPr>
          <w:rFonts w:ascii="Arial" w:hAnsi="Arial" w:cs="Arial"/>
          <w:sz w:val="24"/>
          <w:szCs w:val="24"/>
        </w:rPr>
        <w:t>Guidelines cannot provide for every eventuality, and are therefore no substitute for consultation, training and sensitivity.</w:t>
      </w:r>
    </w:p>
    <w:p w14:paraId="32B82694" w14:textId="2D62F653" w:rsidR="002E3556" w:rsidRPr="006C3B82" w:rsidRDefault="002E3556" w:rsidP="00011CD9">
      <w:pPr>
        <w:rPr>
          <w:rFonts w:ascii="Arial" w:hAnsi="Arial" w:cs="Arial"/>
          <w:sz w:val="24"/>
          <w:szCs w:val="24"/>
        </w:rPr>
      </w:pPr>
      <w:r w:rsidRPr="006C3B82">
        <w:rPr>
          <w:rFonts w:ascii="Arial" w:hAnsi="Arial" w:cs="Arial"/>
          <w:sz w:val="24"/>
          <w:szCs w:val="24"/>
        </w:rPr>
        <w:t xml:space="preserve">Should a member of the Cathedral staff, or a volunteer, become aware of a safeguarding concern it is essential that immediate contact is made with a senior member of staff who must then inform the </w:t>
      </w:r>
      <w:r w:rsidR="009467C9">
        <w:rPr>
          <w:rFonts w:ascii="Arial" w:hAnsi="Arial" w:cs="Arial"/>
          <w:sz w:val="24"/>
          <w:szCs w:val="24"/>
        </w:rPr>
        <w:t>Cathedral Safeguarding Lead</w:t>
      </w:r>
      <w:r w:rsidR="009A6212">
        <w:rPr>
          <w:rFonts w:ascii="Arial" w:hAnsi="Arial" w:cs="Arial"/>
          <w:sz w:val="24"/>
          <w:szCs w:val="24"/>
        </w:rPr>
        <w:t xml:space="preserve"> and Head of Human Resources (HR)</w:t>
      </w:r>
      <w:r w:rsidR="009467C9">
        <w:rPr>
          <w:rFonts w:ascii="Arial" w:hAnsi="Arial" w:cs="Arial"/>
          <w:sz w:val="24"/>
          <w:szCs w:val="24"/>
        </w:rPr>
        <w:t xml:space="preserve"> who</w:t>
      </w:r>
      <w:r w:rsidRPr="006C3B82">
        <w:rPr>
          <w:rFonts w:ascii="Arial" w:hAnsi="Arial" w:cs="Arial"/>
          <w:sz w:val="24"/>
          <w:szCs w:val="24"/>
        </w:rPr>
        <w:t xml:space="preserve"> will contact the C</w:t>
      </w:r>
      <w:r w:rsidR="00140189">
        <w:rPr>
          <w:rFonts w:ascii="Arial" w:hAnsi="Arial" w:cs="Arial"/>
          <w:sz w:val="24"/>
          <w:szCs w:val="24"/>
        </w:rPr>
        <w:t>athedral Safeguarding Adviser</w:t>
      </w:r>
      <w:r w:rsidR="009467C9">
        <w:rPr>
          <w:rFonts w:ascii="Arial" w:hAnsi="Arial" w:cs="Arial"/>
          <w:sz w:val="24"/>
          <w:szCs w:val="24"/>
        </w:rPr>
        <w:t>s</w:t>
      </w:r>
      <w:r w:rsidR="00BC3CCD">
        <w:rPr>
          <w:rFonts w:ascii="Arial" w:hAnsi="Arial" w:cs="Arial"/>
          <w:sz w:val="24"/>
          <w:szCs w:val="24"/>
        </w:rPr>
        <w:t>.</w:t>
      </w:r>
    </w:p>
    <w:p w14:paraId="5DACD155" w14:textId="77777777" w:rsidR="002E3556" w:rsidRPr="006C3B82" w:rsidRDefault="002E3556" w:rsidP="00011CD9">
      <w:pPr>
        <w:rPr>
          <w:rFonts w:ascii="Arial" w:hAnsi="Arial" w:cs="Arial"/>
          <w:sz w:val="24"/>
          <w:szCs w:val="24"/>
        </w:rPr>
      </w:pPr>
    </w:p>
    <w:p w14:paraId="49E7945A" w14:textId="77777777" w:rsidR="00111EA4" w:rsidRPr="006C3B82" w:rsidRDefault="00111EA4" w:rsidP="006C3B82">
      <w:pPr>
        <w:rPr>
          <w:rFonts w:ascii="Arial" w:hAnsi="Arial" w:cs="Arial"/>
          <w:sz w:val="24"/>
          <w:szCs w:val="24"/>
        </w:rPr>
      </w:pPr>
    </w:p>
    <w:p w14:paraId="54331ECE" w14:textId="77777777" w:rsidR="00111EA4" w:rsidRPr="006C3B82" w:rsidRDefault="00111EA4" w:rsidP="006C3B82">
      <w:pPr>
        <w:rPr>
          <w:rFonts w:ascii="Arial" w:hAnsi="Arial" w:cs="Arial"/>
          <w:sz w:val="24"/>
          <w:szCs w:val="24"/>
        </w:rPr>
      </w:pPr>
      <w:r w:rsidRPr="006C3B82">
        <w:rPr>
          <w:rFonts w:ascii="Arial" w:hAnsi="Arial" w:cs="Arial"/>
          <w:sz w:val="24"/>
          <w:szCs w:val="24"/>
        </w:rPr>
        <w:t xml:space="preserve">  </w:t>
      </w:r>
    </w:p>
    <w:p w14:paraId="4831A412" w14:textId="77777777" w:rsidR="00111EA4" w:rsidRPr="006C3B82" w:rsidRDefault="00111EA4" w:rsidP="006C3B82">
      <w:pPr>
        <w:rPr>
          <w:rFonts w:ascii="Arial" w:hAnsi="Arial" w:cs="Arial"/>
          <w:sz w:val="24"/>
          <w:szCs w:val="24"/>
        </w:rPr>
      </w:pPr>
    </w:p>
    <w:p w14:paraId="33701B36" w14:textId="77777777" w:rsidR="00D11376" w:rsidRDefault="00D11376" w:rsidP="006C3B82">
      <w:pPr>
        <w:rPr>
          <w:rFonts w:ascii="Arial" w:hAnsi="Arial" w:cs="Arial"/>
          <w:sz w:val="24"/>
          <w:szCs w:val="24"/>
        </w:rPr>
      </w:pPr>
    </w:p>
    <w:p w14:paraId="6ED0A3D5" w14:textId="2C67B4CD" w:rsidR="005840F5" w:rsidRDefault="005840F5" w:rsidP="006C3B82">
      <w:pPr>
        <w:rPr>
          <w:rFonts w:ascii="Arial" w:hAnsi="Arial" w:cs="Arial"/>
          <w:sz w:val="24"/>
          <w:szCs w:val="24"/>
        </w:rPr>
      </w:pPr>
    </w:p>
    <w:p w14:paraId="218FE5E8" w14:textId="102C4E9E" w:rsidR="00171FAF" w:rsidRDefault="00171FAF" w:rsidP="006C3B82">
      <w:pPr>
        <w:rPr>
          <w:rFonts w:ascii="Arial" w:hAnsi="Arial" w:cs="Arial"/>
          <w:sz w:val="24"/>
          <w:szCs w:val="24"/>
        </w:rPr>
      </w:pPr>
    </w:p>
    <w:p w14:paraId="0ED0C08B" w14:textId="0EB7D7AD" w:rsidR="00171FAF" w:rsidRDefault="00171FAF" w:rsidP="006C3B82">
      <w:pPr>
        <w:rPr>
          <w:rFonts w:ascii="Arial" w:hAnsi="Arial" w:cs="Arial"/>
          <w:sz w:val="24"/>
          <w:szCs w:val="24"/>
        </w:rPr>
      </w:pPr>
    </w:p>
    <w:p w14:paraId="3DD9CAAF" w14:textId="41C6A16B" w:rsidR="00171FAF" w:rsidRDefault="00171FAF" w:rsidP="006C3B82">
      <w:pPr>
        <w:rPr>
          <w:rFonts w:ascii="Arial" w:hAnsi="Arial" w:cs="Arial"/>
          <w:sz w:val="24"/>
          <w:szCs w:val="24"/>
        </w:rPr>
      </w:pPr>
    </w:p>
    <w:p w14:paraId="7C2B5285" w14:textId="7284E0BA" w:rsidR="00171FAF" w:rsidRDefault="00171FAF" w:rsidP="006C3B82">
      <w:pPr>
        <w:rPr>
          <w:rFonts w:ascii="Arial" w:hAnsi="Arial" w:cs="Arial"/>
          <w:sz w:val="24"/>
          <w:szCs w:val="24"/>
        </w:rPr>
      </w:pPr>
    </w:p>
    <w:p w14:paraId="6EAE282C" w14:textId="4E167065" w:rsidR="00171FAF" w:rsidRDefault="00171FAF" w:rsidP="006C3B82">
      <w:pPr>
        <w:rPr>
          <w:rFonts w:ascii="Arial" w:hAnsi="Arial" w:cs="Arial"/>
          <w:sz w:val="24"/>
          <w:szCs w:val="24"/>
        </w:rPr>
      </w:pPr>
    </w:p>
    <w:p w14:paraId="4DE2B4C6" w14:textId="314226D0" w:rsidR="00171FAF" w:rsidRDefault="00171FAF" w:rsidP="006C3B82">
      <w:pPr>
        <w:rPr>
          <w:rFonts w:ascii="Arial" w:hAnsi="Arial" w:cs="Arial"/>
          <w:sz w:val="24"/>
          <w:szCs w:val="24"/>
        </w:rPr>
      </w:pPr>
    </w:p>
    <w:p w14:paraId="51D7CCF5" w14:textId="01B37EDA" w:rsidR="00171FAF" w:rsidRDefault="00171FAF" w:rsidP="006C3B82">
      <w:pPr>
        <w:rPr>
          <w:rFonts w:ascii="Arial" w:hAnsi="Arial" w:cs="Arial"/>
          <w:sz w:val="24"/>
          <w:szCs w:val="24"/>
        </w:rPr>
      </w:pPr>
    </w:p>
    <w:p w14:paraId="5E162651" w14:textId="77777777" w:rsidR="00171FAF" w:rsidRDefault="00171FAF" w:rsidP="006C3B82">
      <w:pPr>
        <w:rPr>
          <w:rFonts w:ascii="Arial" w:hAnsi="Arial" w:cs="Arial"/>
          <w:sz w:val="24"/>
          <w:szCs w:val="24"/>
        </w:rPr>
      </w:pPr>
    </w:p>
    <w:p w14:paraId="552A0B94" w14:textId="77777777" w:rsidR="005840F5" w:rsidRDefault="005840F5" w:rsidP="006C3B82">
      <w:pPr>
        <w:rPr>
          <w:rFonts w:ascii="Arial" w:hAnsi="Arial" w:cs="Arial"/>
          <w:sz w:val="24"/>
          <w:szCs w:val="24"/>
        </w:rPr>
      </w:pPr>
    </w:p>
    <w:p w14:paraId="490B0781" w14:textId="77777777" w:rsidR="00111EA4" w:rsidRPr="005840F5" w:rsidRDefault="00111EA4" w:rsidP="00F4263B">
      <w:pPr>
        <w:pStyle w:val="Heading1"/>
        <w:numPr>
          <w:ilvl w:val="0"/>
          <w:numId w:val="33"/>
        </w:numPr>
      </w:pPr>
      <w:bookmarkStart w:id="3" w:name="_Toc505800954"/>
      <w:r w:rsidRPr="005840F5">
        <w:t>Canterbury Cathedral Safeguarding Policy</w:t>
      </w:r>
      <w:bookmarkEnd w:id="3"/>
    </w:p>
    <w:p w14:paraId="472BB86E" w14:textId="77777777" w:rsidR="00111EA4" w:rsidRPr="006C3B82" w:rsidRDefault="00111EA4" w:rsidP="006C3B82">
      <w:pPr>
        <w:rPr>
          <w:rFonts w:ascii="Arial" w:hAnsi="Arial" w:cs="Arial"/>
          <w:sz w:val="24"/>
          <w:szCs w:val="24"/>
        </w:rPr>
      </w:pPr>
      <w:r w:rsidRPr="006C3B82">
        <w:rPr>
          <w:rFonts w:ascii="Arial" w:hAnsi="Arial" w:cs="Arial"/>
          <w:sz w:val="24"/>
          <w:szCs w:val="24"/>
        </w:rPr>
        <w:t xml:space="preserve"> </w:t>
      </w:r>
    </w:p>
    <w:p w14:paraId="734F2242" w14:textId="77777777" w:rsidR="001F04F7" w:rsidRPr="001F04F7" w:rsidRDefault="00111EA4" w:rsidP="00011CD9">
      <w:pPr>
        <w:rPr>
          <w:rFonts w:ascii="Arial" w:hAnsi="Arial" w:cs="Arial"/>
          <w:sz w:val="24"/>
          <w:szCs w:val="24"/>
        </w:rPr>
      </w:pPr>
      <w:r w:rsidRPr="002E3556">
        <w:rPr>
          <w:rFonts w:ascii="Arial" w:hAnsi="Arial" w:cs="Arial"/>
          <w:sz w:val="24"/>
          <w:szCs w:val="24"/>
        </w:rPr>
        <w:t>The Chapter of Canterbury fully endorses the Children and Vulnerable Adults Safeguarding Policy of the Church of England, as well as the House of Bishops</w:t>
      </w:r>
      <w:r w:rsidR="00343E20">
        <w:rPr>
          <w:rFonts w:ascii="Arial" w:hAnsi="Arial" w:cs="Arial"/>
          <w:sz w:val="24"/>
          <w:szCs w:val="24"/>
        </w:rPr>
        <w:t>’</w:t>
      </w:r>
      <w:r w:rsidRPr="002E3556">
        <w:rPr>
          <w:rFonts w:ascii="Arial" w:hAnsi="Arial" w:cs="Arial"/>
          <w:sz w:val="24"/>
          <w:szCs w:val="24"/>
        </w:rPr>
        <w:t xml:space="preserve"> (referred to throughout this document as HOB) Safeguarding Policies and Procedures document, including the adoption of key national church safeguarding policy documents:  </w:t>
      </w:r>
      <w:r w:rsidR="002E3556">
        <w:rPr>
          <w:rFonts w:ascii="Arial" w:hAnsi="Arial" w:cs="Arial"/>
          <w:sz w:val="24"/>
          <w:szCs w:val="24"/>
        </w:rPr>
        <w:t xml:space="preserve"> </w:t>
      </w:r>
    </w:p>
    <w:p w14:paraId="3DE23710" w14:textId="77777777" w:rsidR="001F04F7" w:rsidRPr="00DC1206" w:rsidRDefault="001F04F7" w:rsidP="001F04F7">
      <w:pPr>
        <w:pStyle w:val="ListParagraph"/>
        <w:numPr>
          <w:ilvl w:val="2"/>
          <w:numId w:val="32"/>
        </w:numPr>
        <w:spacing w:after="0" w:line="240" w:lineRule="auto"/>
        <w:ind w:right="-20"/>
        <w:rPr>
          <w:rFonts w:ascii="Arial" w:eastAsia="Arial" w:hAnsi="Arial" w:cs="Arial"/>
          <w:spacing w:val="5"/>
          <w:sz w:val="24"/>
          <w:szCs w:val="24"/>
        </w:rPr>
      </w:pPr>
      <w:r w:rsidRPr="00DC1206">
        <w:rPr>
          <w:rFonts w:ascii="Arial" w:eastAsia="Arial" w:hAnsi="Arial" w:cs="Arial"/>
          <w:spacing w:val="5"/>
          <w:sz w:val="24"/>
          <w:szCs w:val="24"/>
        </w:rPr>
        <w:t>Promoting a Safer Church 2017 (Policy</w:t>
      </w:r>
      <w:proofErr w:type="gramStart"/>
      <w:r w:rsidRPr="00DC1206">
        <w:rPr>
          <w:rFonts w:ascii="Arial" w:eastAsia="Arial" w:hAnsi="Arial" w:cs="Arial"/>
          <w:spacing w:val="5"/>
          <w:sz w:val="24"/>
          <w:szCs w:val="24"/>
        </w:rPr>
        <w:t>)</w:t>
      </w:r>
      <w:r w:rsidR="009932BE">
        <w:rPr>
          <w:rFonts w:ascii="Arial" w:eastAsia="Arial" w:hAnsi="Arial" w:cs="Arial"/>
          <w:spacing w:val="5"/>
          <w:sz w:val="24"/>
          <w:szCs w:val="24"/>
        </w:rPr>
        <w:t>;</w:t>
      </w:r>
      <w:proofErr w:type="gramEnd"/>
    </w:p>
    <w:p w14:paraId="2A6728AC" w14:textId="77777777" w:rsidR="001F04F7" w:rsidRPr="001F04F7" w:rsidRDefault="001F04F7" w:rsidP="001F04F7">
      <w:pPr>
        <w:pStyle w:val="ListParagraph"/>
        <w:numPr>
          <w:ilvl w:val="2"/>
          <w:numId w:val="32"/>
        </w:numPr>
        <w:spacing w:after="0" w:line="240" w:lineRule="auto"/>
        <w:ind w:right="-20"/>
        <w:rPr>
          <w:rFonts w:ascii="Arial" w:eastAsia="Arial" w:hAnsi="Arial" w:cs="Arial"/>
          <w:color w:val="231F20"/>
          <w:sz w:val="24"/>
          <w:szCs w:val="24"/>
        </w:rPr>
      </w:pPr>
      <w:r w:rsidRPr="001F04F7">
        <w:rPr>
          <w:rFonts w:ascii="Arial" w:eastAsia="Arial" w:hAnsi="Arial" w:cs="Arial"/>
          <w:color w:val="231F20"/>
          <w:sz w:val="24"/>
          <w:szCs w:val="24"/>
        </w:rPr>
        <w:t>Responding Well</w:t>
      </w:r>
      <w:r w:rsidRPr="001F04F7">
        <w:rPr>
          <w:rFonts w:ascii="Arial" w:eastAsia="Arial" w:hAnsi="Arial" w:cs="Arial"/>
          <w:color w:val="231F20"/>
          <w:spacing w:val="7"/>
          <w:sz w:val="24"/>
          <w:szCs w:val="24"/>
        </w:rPr>
        <w:t xml:space="preserve"> </w:t>
      </w:r>
      <w:r w:rsidRPr="001F04F7">
        <w:rPr>
          <w:rFonts w:ascii="Arial" w:eastAsia="Arial" w:hAnsi="Arial" w:cs="Arial"/>
          <w:color w:val="231F20"/>
          <w:sz w:val="24"/>
          <w:szCs w:val="24"/>
        </w:rPr>
        <w:t>to</w:t>
      </w:r>
      <w:r w:rsidRPr="001F04F7">
        <w:rPr>
          <w:rFonts w:ascii="Arial" w:eastAsia="Arial" w:hAnsi="Arial" w:cs="Arial"/>
          <w:color w:val="231F20"/>
          <w:spacing w:val="5"/>
          <w:sz w:val="24"/>
          <w:szCs w:val="24"/>
        </w:rPr>
        <w:t xml:space="preserve"> </w:t>
      </w:r>
      <w:r w:rsidRPr="001F04F7">
        <w:rPr>
          <w:rFonts w:ascii="Arial" w:eastAsia="Arial" w:hAnsi="Arial" w:cs="Arial"/>
          <w:color w:val="231F20"/>
          <w:sz w:val="24"/>
          <w:szCs w:val="24"/>
        </w:rPr>
        <w:t>Domestic</w:t>
      </w:r>
      <w:r w:rsidRPr="001F04F7">
        <w:rPr>
          <w:rFonts w:ascii="Arial" w:eastAsia="Arial" w:hAnsi="Arial" w:cs="Arial"/>
          <w:color w:val="231F20"/>
          <w:spacing w:val="-7"/>
          <w:sz w:val="24"/>
          <w:szCs w:val="24"/>
        </w:rPr>
        <w:t xml:space="preserve"> </w:t>
      </w:r>
      <w:r w:rsidRPr="001F04F7">
        <w:rPr>
          <w:rFonts w:ascii="Arial" w:eastAsia="Arial" w:hAnsi="Arial" w:cs="Arial"/>
          <w:color w:val="231F20"/>
          <w:sz w:val="24"/>
          <w:szCs w:val="24"/>
        </w:rPr>
        <w:t>Abuse</w:t>
      </w:r>
      <w:r w:rsidRPr="001F04F7">
        <w:rPr>
          <w:rFonts w:ascii="Arial" w:eastAsia="Arial" w:hAnsi="Arial" w:cs="Arial"/>
          <w:color w:val="231F20"/>
          <w:spacing w:val="7"/>
          <w:sz w:val="24"/>
          <w:szCs w:val="24"/>
        </w:rPr>
        <w:t xml:space="preserve"> </w:t>
      </w:r>
      <w:proofErr w:type="gramStart"/>
      <w:r w:rsidRPr="001F04F7">
        <w:rPr>
          <w:rFonts w:ascii="Arial" w:eastAsia="Arial" w:hAnsi="Arial" w:cs="Arial"/>
          <w:color w:val="231F20"/>
          <w:sz w:val="24"/>
          <w:szCs w:val="24"/>
        </w:rPr>
        <w:t>2017</w:t>
      </w:r>
      <w:r w:rsidR="009932BE">
        <w:rPr>
          <w:rFonts w:ascii="Arial" w:eastAsia="Arial" w:hAnsi="Arial" w:cs="Arial"/>
          <w:color w:val="231F20"/>
          <w:sz w:val="24"/>
          <w:szCs w:val="24"/>
        </w:rPr>
        <w:t>;</w:t>
      </w:r>
      <w:proofErr w:type="gramEnd"/>
    </w:p>
    <w:p w14:paraId="52900961" w14:textId="77777777" w:rsidR="001F04F7" w:rsidRPr="001F04F7" w:rsidRDefault="001F04F7" w:rsidP="001F04F7">
      <w:pPr>
        <w:pStyle w:val="ListParagraph"/>
        <w:numPr>
          <w:ilvl w:val="2"/>
          <w:numId w:val="32"/>
        </w:numPr>
        <w:spacing w:after="0" w:line="240" w:lineRule="auto"/>
        <w:ind w:right="-20"/>
        <w:rPr>
          <w:rFonts w:ascii="Arial" w:eastAsia="Arial" w:hAnsi="Arial" w:cs="Arial"/>
          <w:color w:val="231F20"/>
          <w:sz w:val="24"/>
          <w:szCs w:val="24"/>
        </w:rPr>
      </w:pPr>
      <w:r w:rsidRPr="001F04F7">
        <w:rPr>
          <w:rFonts w:ascii="Arial" w:eastAsia="Arial" w:hAnsi="Arial" w:cs="Arial"/>
          <w:color w:val="231F20"/>
          <w:sz w:val="24"/>
          <w:szCs w:val="24"/>
        </w:rPr>
        <w:t xml:space="preserve">Responding to, assessing and managing safeguarding concerns or allegations against church officers </w:t>
      </w:r>
      <w:proofErr w:type="gramStart"/>
      <w:r w:rsidRPr="001F04F7">
        <w:rPr>
          <w:rFonts w:ascii="Arial" w:eastAsia="Arial" w:hAnsi="Arial" w:cs="Arial"/>
          <w:color w:val="231F20"/>
          <w:sz w:val="24"/>
          <w:szCs w:val="24"/>
        </w:rPr>
        <w:t>2017</w:t>
      </w:r>
      <w:r w:rsidR="009932BE">
        <w:rPr>
          <w:rFonts w:ascii="Arial" w:eastAsia="Arial" w:hAnsi="Arial" w:cs="Arial"/>
          <w:color w:val="231F20"/>
          <w:sz w:val="24"/>
          <w:szCs w:val="24"/>
        </w:rPr>
        <w:t>;</w:t>
      </w:r>
      <w:proofErr w:type="gramEnd"/>
    </w:p>
    <w:p w14:paraId="7AC49F3C" w14:textId="77777777" w:rsidR="001F04F7" w:rsidRPr="001F04F7" w:rsidRDefault="001F04F7" w:rsidP="001F04F7">
      <w:pPr>
        <w:pStyle w:val="ListParagraph"/>
        <w:numPr>
          <w:ilvl w:val="2"/>
          <w:numId w:val="32"/>
        </w:numPr>
        <w:spacing w:after="0" w:line="240" w:lineRule="auto"/>
        <w:ind w:right="-20"/>
        <w:rPr>
          <w:rFonts w:ascii="Arial" w:eastAsia="Arial" w:hAnsi="Arial" w:cs="Arial"/>
          <w:color w:val="231F20"/>
          <w:sz w:val="24"/>
          <w:szCs w:val="24"/>
        </w:rPr>
      </w:pPr>
      <w:r w:rsidRPr="001F04F7">
        <w:rPr>
          <w:rFonts w:ascii="Arial" w:eastAsia="Arial" w:hAnsi="Arial" w:cs="Arial"/>
          <w:color w:val="231F20"/>
          <w:sz w:val="24"/>
          <w:szCs w:val="24"/>
        </w:rPr>
        <w:t xml:space="preserve">Protecting All God’s Children </w:t>
      </w:r>
      <w:proofErr w:type="gramStart"/>
      <w:r w:rsidRPr="001F04F7">
        <w:rPr>
          <w:rFonts w:ascii="Arial" w:eastAsia="Arial" w:hAnsi="Arial" w:cs="Arial"/>
          <w:color w:val="231F20"/>
          <w:sz w:val="24"/>
          <w:szCs w:val="24"/>
        </w:rPr>
        <w:t>2010</w:t>
      </w:r>
      <w:r w:rsidR="009932BE">
        <w:rPr>
          <w:rFonts w:ascii="Arial" w:eastAsia="Arial" w:hAnsi="Arial" w:cs="Arial"/>
          <w:color w:val="231F20"/>
          <w:sz w:val="24"/>
          <w:szCs w:val="24"/>
        </w:rPr>
        <w:t>;</w:t>
      </w:r>
      <w:proofErr w:type="gramEnd"/>
    </w:p>
    <w:p w14:paraId="641DA832" w14:textId="77777777" w:rsidR="001F04F7" w:rsidRPr="001F04F7" w:rsidRDefault="001F04F7" w:rsidP="001F04F7">
      <w:pPr>
        <w:pStyle w:val="ListParagraph"/>
        <w:numPr>
          <w:ilvl w:val="2"/>
          <w:numId w:val="32"/>
        </w:numPr>
        <w:spacing w:after="0" w:line="240" w:lineRule="auto"/>
        <w:ind w:right="-20"/>
        <w:rPr>
          <w:rFonts w:ascii="Arial" w:eastAsia="Arial" w:hAnsi="Arial" w:cs="Arial"/>
          <w:color w:val="231F20"/>
          <w:sz w:val="24"/>
          <w:szCs w:val="24"/>
        </w:rPr>
      </w:pPr>
      <w:r w:rsidRPr="001F04F7">
        <w:rPr>
          <w:rFonts w:ascii="Arial" w:eastAsia="Arial" w:hAnsi="Arial" w:cs="Arial"/>
          <w:color w:val="231F20"/>
          <w:sz w:val="24"/>
          <w:szCs w:val="24"/>
        </w:rPr>
        <w:t xml:space="preserve">Promoting a Safe Church </w:t>
      </w:r>
      <w:proofErr w:type="gramStart"/>
      <w:r w:rsidRPr="001F04F7">
        <w:rPr>
          <w:rFonts w:ascii="Arial" w:eastAsia="Arial" w:hAnsi="Arial" w:cs="Arial"/>
          <w:color w:val="231F20"/>
          <w:sz w:val="24"/>
          <w:szCs w:val="24"/>
        </w:rPr>
        <w:t>2006</w:t>
      </w:r>
      <w:r w:rsidR="009932BE">
        <w:rPr>
          <w:rFonts w:ascii="Arial" w:eastAsia="Arial" w:hAnsi="Arial" w:cs="Arial"/>
          <w:color w:val="231F20"/>
          <w:sz w:val="24"/>
          <w:szCs w:val="24"/>
        </w:rPr>
        <w:t>;</w:t>
      </w:r>
      <w:proofErr w:type="gramEnd"/>
    </w:p>
    <w:p w14:paraId="60CA797A" w14:textId="16E9C0EB" w:rsidR="001F04F7" w:rsidRPr="001F04F7" w:rsidRDefault="001F04F7" w:rsidP="001F04F7">
      <w:pPr>
        <w:pStyle w:val="ListParagraph"/>
        <w:numPr>
          <w:ilvl w:val="2"/>
          <w:numId w:val="32"/>
        </w:numPr>
        <w:spacing w:after="0" w:line="240" w:lineRule="auto"/>
        <w:ind w:right="-20"/>
        <w:rPr>
          <w:rFonts w:ascii="Arial" w:eastAsia="Arial" w:hAnsi="Arial" w:cs="Arial"/>
          <w:color w:val="231F20"/>
          <w:sz w:val="24"/>
          <w:szCs w:val="24"/>
        </w:rPr>
      </w:pPr>
      <w:r w:rsidRPr="001F04F7">
        <w:rPr>
          <w:rFonts w:ascii="Arial" w:eastAsia="Arial" w:hAnsi="Arial" w:cs="Arial"/>
          <w:color w:val="231F20"/>
          <w:sz w:val="24"/>
          <w:szCs w:val="24"/>
        </w:rPr>
        <w:t>Safer Recruitment</w:t>
      </w:r>
      <w:r w:rsidR="00B22202">
        <w:rPr>
          <w:rFonts w:ascii="Arial" w:eastAsia="Arial" w:hAnsi="Arial" w:cs="Arial"/>
          <w:color w:val="231F20"/>
          <w:sz w:val="24"/>
          <w:szCs w:val="24"/>
        </w:rPr>
        <w:t xml:space="preserve"> and People Management</w:t>
      </w:r>
      <w:r w:rsidRPr="001F04F7">
        <w:rPr>
          <w:rFonts w:ascii="Arial" w:eastAsia="Arial" w:hAnsi="Arial" w:cs="Arial"/>
          <w:color w:val="231F20"/>
          <w:sz w:val="24"/>
          <w:szCs w:val="24"/>
        </w:rPr>
        <w:t xml:space="preserve"> </w:t>
      </w:r>
      <w:proofErr w:type="gramStart"/>
      <w:r w:rsidRPr="001F04F7">
        <w:rPr>
          <w:rFonts w:ascii="Arial" w:eastAsia="Arial" w:hAnsi="Arial" w:cs="Arial"/>
          <w:color w:val="231F20"/>
          <w:sz w:val="24"/>
          <w:szCs w:val="24"/>
        </w:rPr>
        <w:t>20</w:t>
      </w:r>
      <w:r w:rsidR="00181E1D">
        <w:rPr>
          <w:rFonts w:ascii="Arial" w:eastAsia="Arial" w:hAnsi="Arial" w:cs="Arial"/>
          <w:color w:val="231F20"/>
          <w:sz w:val="24"/>
          <w:szCs w:val="24"/>
        </w:rPr>
        <w:t>21</w:t>
      </w:r>
      <w:r w:rsidR="009932BE">
        <w:rPr>
          <w:rFonts w:ascii="Arial" w:eastAsia="Arial" w:hAnsi="Arial" w:cs="Arial"/>
          <w:color w:val="231F20"/>
          <w:sz w:val="24"/>
          <w:szCs w:val="24"/>
        </w:rPr>
        <w:t>;</w:t>
      </w:r>
      <w:proofErr w:type="gramEnd"/>
    </w:p>
    <w:p w14:paraId="52A32C10" w14:textId="77777777" w:rsidR="001F04F7" w:rsidRPr="001F04F7" w:rsidRDefault="001F04F7" w:rsidP="001F04F7">
      <w:pPr>
        <w:pStyle w:val="ListParagraph"/>
        <w:numPr>
          <w:ilvl w:val="2"/>
          <w:numId w:val="32"/>
        </w:numPr>
        <w:spacing w:after="0" w:line="271" w:lineRule="exact"/>
        <w:ind w:right="-20"/>
        <w:rPr>
          <w:rFonts w:ascii="Arial" w:eastAsia="Arial" w:hAnsi="Arial" w:cs="Arial"/>
          <w:sz w:val="24"/>
          <w:szCs w:val="24"/>
        </w:rPr>
      </w:pPr>
      <w:r w:rsidRPr="001F04F7">
        <w:rPr>
          <w:rFonts w:ascii="Arial" w:eastAsia="Arial" w:hAnsi="Arial" w:cs="Arial"/>
          <w:color w:val="231F20"/>
          <w:position w:val="-1"/>
          <w:sz w:val="24"/>
          <w:szCs w:val="24"/>
        </w:rPr>
        <w:t>Responding</w:t>
      </w:r>
      <w:r w:rsidRPr="001F04F7">
        <w:rPr>
          <w:rFonts w:ascii="Arial" w:eastAsia="Arial" w:hAnsi="Arial" w:cs="Arial"/>
          <w:color w:val="231F20"/>
          <w:spacing w:val="7"/>
          <w:position w:val="-1"/>
          <w:sz w:val="24"/>
          <w:szCs w:val="24"/>
        </w:rPr>
        <w:t xml:space="preserve"> </w:t>
      </w:r>
      <w:r w:rsidRPr="001F04F7">
        <w:rPr>
          <w:rFonts w:ascii="Arial" w:eastAsia="Arial" w:hAnsi="Arial" w:cs="Arial"/>
          <w:color w:val="231F20"/>
          <w:position w:val="-1"/>
          <w:sz w:val="24"/>
          <w:szCs w:val="24"/>
        </w:rPr>
        <w:t>well</w:t>
      </w:r>
      <w:r w:rsidRPr="001F04F7">
        <w:rPr>
          <w:rFonts w:ascii="Arial" w:eastAsia="Arial" w:hAnsi="Arial" w:cs="Arial"/>
          <w:color w:val="231F20"/>
          <w:spacing w:val="7"/>
          <w:position w:val="-1"/>
          <w:sz w:val="24"/>
          <w:szCs w:val="24"/>
        </w:rPr>
        <w:t xml:space="preserve"> </w:t>
      </w:r>
      <w:r w:rsidRPr="001F04F7">
        <w:rPr>
          <w:rFonts w:ascii="Arial" w:eastAsia="Arial" w:hAnsi="Arial" w:cs="Arial"/>
          <w:color w:val="231F20"/>
          <w:position w:val="-1"/>
          <w:sz w:val="24"/>
          <w:szCs w:val="24"/>
        </w:rPr>
        <w:t>to</w:t>
      </w:r>
      <w:r w:rsidRPr="001F04F7">
        <w:rPr>
          <w:rFonts w:ascii="Arial" w:eastAsia="Arial" w:hAnsi="Arial" w:cs="Arial"/>
          <w:color w:val="231F20"/>
          <w:spacing w:val="5"/>
          <w:position w:val="-1"/>
          <w:sz w:val="24"/>
          <w:szCs w:val="24"/>
        </w:rPr>
        <w:t xml:space="preserve"> </w:t>
      </w:r>
      <w:r w:rsidRPr="001F04F7">
        <w:rPr>
          <w:rFonts w:ascii="Arial" w:eastAsia="Arial" w:hAnsi="Arial" w:cs="Arial"/>
          <w:color w:val="231F20"/>
          <w:position w:val="-1"/>
          <w:sz w:val="24"/>
          <w:szCs w:val="24"/>
        </w:rPr>
        <w:t>those</w:t>
      </w:r>
      <w:r w:rsidRPr="001F04F7">
        <w:rPr>
          <w:rFonts w:ascii="Arial" w:eastAsia="Arial" w:hAnsi="Arial" w:cs="Arial"/>
          <w:color w:val="231F20"/>
          <w:spacing w:val="7"/>
          <w:position w:val="-1"/>
          <w:sz w:val="24"/>
          <w:szCs w:val="24"/>
        </w:rPr>
        <w:t xml:space="preserve"> </w:t>
      </w:r>
      <w:r w:rsidRPr="001F04F7">
        <w:rPr>
          <w:rFonts w:ascii="Arial" w:eastAsia="Arial" w:hAnsi="Arial" w:cs="Arial"/>
          <w:color w:val="231F20"/>
          <w:position w:val="-1"/>
          <w:sz w:val="24"/>
          <w:szCs w:val="24"/>
        </w:rPr>
        <w:t>who</w:t>
      </w:r>
      <w:r w:rsidRPr="001F04F7">
        <w:rPr>
          <w:rFonts w:ascii="Arial" w:eastAsia="Arial" w:hAnsi="Arial" w:cs="Arial"/>
          <w:color w:val="231F20"/>
          <w:spacing w:val="7"/>
          <w:position w:val="-1"/>
          <w:sz w:val="24"/>
          <w:szCs w:val="24"/>
        </w:rPr>
        <w:t xml:space="preserve"> </w:t>
      </w:r>
      <w:r w:rsidRPr="001F04F7">
        <w:rPr>
          <w:rFonts w:ascii="Arial" w:eastAsia="Arial" w:hAnsi="Arial" w:cs="Arial"/>
          <w:color w:val="231F20"/>
          <w:position w:val="-1"/>
          <w:sz w:val="24"/>
          <w:szCs w:val="24"/>
        </w:rPr>
        <w:t>have</w:t>
      </w:r>
      <w:r w:rsidRPr="001F04F7">
        <w:rPr>
          <w:rFonts w:ascii="Arial" w:eastAsia="Arial" w:hAnsi="Arial" w:cs="Arial"/>
          <w:color w:val="231F20"/>
          <w:spacing w:val="7"/>
          <w:position w:val="-1"/>
          <w:sz w:val="24"/>
          <w:szCs w:val="24"/>
        </w:rPr>
        <w:t xml:space="preserve"> </w:t>
      </w:r>
      <w:r w:rsidRPr="001F04F7">
        <w:rPr>
          <w:rFonts w:ascii="Arial" w:eastAsia="Arial" w:hAnsi="Arial" w:cs="Arial"/>
          <w:color w:val="231F20"/>
          <w:position w:val="-1"/>
          <w:sz w:val="24"/>
          <w:szCs w:val="24"/>
        </w:rPr>
        <w:t>been</w:t>
      </w:r>
      <w:r w:rsidRPr="001F04F7">
        <w:rPr>
          <w:rFonts w:ascii="Arial" w:eastAsia="Arial" w:hAnsi="Arial" w:cs="Arial"/>
          <w:color w:val="231F20"/>
          <w:spacing w:val="7"/>
          <w:position w:val="-1"/>
          <w:sz w:val="24"/>
          <w:szCs w:val="24"/>
        </w:rPr>
        <w:t xml:space="preserve"> </w:t>
      </w:r>
      <w:r w:rsidRPr="001F04F7">
        <w:rPr>
          <w:rFonts w:ascii="Arial" w:eastAsia="Arial" w:hAnsi="Arial" w:cs="Arial"/>
          <w:color w:val="231F20"/>
          <w:position w:val="-1"/>
          <w:sz w:val="24"/>
          <w:szCs w:val="24"/>
        </w:rPr>
        <w:t>sexually</w:t>
      </w:r>
      <w:r w:rsidRPr="001F04F7">
        <w:rPr>
          <w:rFonts w:ascii="Arial" w:eastAsia="Arial" w:hAnsi="Arial" w:cs="Arial"/>
          <w:color w:val="231F20"/>
          <w:spacing w:val="7"/>
          <w:position w:val="-1"/>
          <w:sz w:val="24"/>
          <w:szCs w:val="24"/>
        </w:rPr>
        <w:t xml:space="preserve"> </w:t>
      </w:r>
      <w:r w:rsidRPr="001F04F7">
        <w:rPr>
          <w:rFonts w:ascii="Arial" w:eastAsia="Arial" w:hAnsi="Arial" w:cs="Arial"/>
          <w:color w:val="231F20"/>
          <w:position w:val="-1"/>
          <w:sz w:val="24"/>
          <w:szCs w:val="24"/>
        </w:rPr>
        <w:t>abused</w:t>
      </w:r>
      <w:r w:rsidRPr="001F04F7">
        <w:rPr>
          <w:rFonts w:ascii="Arial" w:eastAsia="Arial" w:hAnsi="Arial" w:cs="Arial"/>
          <w:color w:val="231F20"/>
          <w:spacing w:val="7"/>
          <w:position w:val="-1"/>
          <w:sz w:val="24"/>
          <w:szCs w:val="24"/>
        </w:rPr>
        <w:t xml:space="preserve"> </w:t>
      </w:r>
      <w:proofErr w:type="gramStart"/>
      <w:r w:rsidRPr="001F04F7">
        <w:rPr>
          <w:rFonts w:ascii="Arial" w:eastAsia="Arial" w:hAnsi="Arial" w:cs="Arial"/>
          <w:color w:val="231F20"/>
          <w:position w:val="-1"/>
          <w:sz w:val="24"/>
          <w:szCs w:val="24"/>
        </w:rPr>
        <w:t>20</w:t>
      </w:r>
      <w:r w:rsidRPr="001F04F7">
        <w:rPr>
          <w:rFonts w:ascii="Arial" w:eastAsia="Arial" w:hAnsi="Arial" w:cs="Arial"/>
          <w:color w:val="231F20"/>
          <w:spacing w:val="-18"/>
          <w:position w:val="-1"/>
          <w:sz w:val="24"/>
          <w:szCs w:val="24"/>
        </w:rPr>
        <w:t>1</w:t>
      </w:r>
      <w:r w:rsidRPr="001F04F7">
        <w:rPr>
          <w:rFonts w:ascii="Arial" w:eastAsia="Arial" w:hAnsi="Arial" w:cs="Arial"/>
          <w:color w:val="231F20"/>
          <w:position w:val="-1"/>
          <w:sz w:val="24"/>
          <w:szCs w:val="24"/>
        </w:rPr>
        <w:t>1</w:t>
      </w:r>
      <w:r w:rsidR="009932BE">
        <w:rPr>
          <w:rFonts w:ascii="Arial" w:eastAsia="Arial" w:hAnsi="Arial" w:cs="Arial"/>
          <w:color w:val="231F20"/>
          <w:position w:val="-1"/>
          <w:sz w:val="24"/>
          <w:szCs w:val="24"/>
        </w:rPr>
        <w:t>;</w:t>
      </w:r>
      <w:proofErr w:type="gramEnd"/>
    </w:p>
    <w:p w14:paraId="58DE4D7C" w14:textId="77777777" w:rsidR="00D305E0" w:rsidRDefault="001F04F7" w:rsidP="00D305E0">
      <w:pPr>
        <w:pStyle w:val="ListParagraph"/>
        <w:numPr>
          <w:ilvl w:val="2"/>
          <w:numId w:val="32"/>
        </w:numPr>
        <w:rPr>
          <w:rFonts w:ascii="Arial" w:hAnsi="Arial" w:cs="Arial"/>
          <w:sz w:val="24"/>
          <w:szCs w:val="24"/>
        </w:rPr>
      </w:pPr>
      <w:r w:rsidRPr="001F04F7">
        <w:rPr>
          <w:rFonts w:ascii="Arial" w:hAnsi="Arial" w:cs="Arial"/>
          <w:sz w:val="24"/>
          <w:szCs w:val="24"/>
        </w:rPr>
        <w:t>Dignity at Work: Working Together to Reduce Incidents of Bullying and Harassm</w:t>
      </w:r>
      <w:r w:rsidR="00DC1A5B">
        <w:rPr>
          <w:rFonts w:ascii="Arial" w:hAnsi="Arial" w:cs="Arial"/>
          <w:sz w:val="24"/>
          <w:szCs w:val="24"/>
        </w:rPr>
        <w:t>ent, Archbishops’ Council, 2008</w:t>
      </w:r>
      <w:r w:rsidR="009932BE">
        <w:rPr>
          <w:rFonts w:ascii="Arial" w:hAnsi="Arial" w:cs="Arial"/>
          <w:sz w:val="24"/>
          <w:szCs w:val="24"/>
        </w:rPr>
        <w:t>.</w:t>
      </w:r>
    </w:p>
    <w:p w14:paraId="6925F22A" w14:textId="31A73058" w:rsidR="00B22202" w:rsidRDefault="00B22202" w:rsidP="00D305E0">
      <w:pPr>
        <w:pStyle w:val="ListParagraph"/>
        <w:numPr>
          <w:ilvl w:val="2"/>
          <w:numId w:val="32"/>
        </w:numPr>
        <w:rPr>
          <w:rFonts w:ascii="Arial" w:hAnsi="Arial" w:cs="Arial"/>
          <w:sz w:val="24"/>
          <w:szCs w:val="24"/>
        </w:rPr>
      </w:pPr>
      <w:r>
        <w:rPr>
          <w:rFonts w:ascii="Arial" w:hAnsi="Arial" w:cs="Arial"/>
          <w:sz w:val="24"/>
          <w:szCs w:val="24"/>
        </w:rPr>
        <w:t>Safer Environment and Activities, 2019</w:t>
      </w:r>
    </w:p>
    <w:p w14:paraId="2EA0DA2A" w14:textId="0423EFC7" w:rsidR="00B22202" w:rsidRDefault="00B22202" w:rsidP="00D305E0">
      <w:pPr>
        <w:pStyle w:val="ListParagraph"/>
        <w:numPr>
          <w:ilvl w:val="2"/>
          <w:numId w:val="32"/>
        </w:numPr>
        <w:rPr>
          <w:rFonts w:ascii="Arial" w:hAnsi="Arial" w:cs="Arial"/>
          <w:sz w:val="24"/>
          <w:szCs w:val="24"/>
        </w:rPr>
      </w:pPr>
      <w:r>
        <w:rPr>
          <w:rFonts w:ascii="Arial" w:hAnsi="Arial" w:cs="Arial"/>
          <w:sz w:val="24"/>
          <w:szCs w:val="24"/>
        </w:rPr>
        <w:t>Code of Safer Working, 2021</w:t>
      </w:r>
    </w:p>
    <w:p w14:paraId="608EA00D" w14:textId="43ABE60C" w:rsidR="00B22202" w:rsidRDefault="00B22202" w:rsidP="00D305E0">
      <w:pPr>
        <w:pStyle w:val="ListParagraph"/>
        <w:numPr>
          <w:ilvl w:val="2"/>
          <w:numId w:val="32"/>
        </w:numPr>
        <w:rPr>
          <w:rFonts w:ascii="Arial" w:hAnsi="Arial" w:cs="Arial"/>
          <w:sz w:val="24"/>
          <w:szCs w:val="24"/>
        </w:rPr>
      </w:pPr>
      <w:r>
        <w:rPr>
          <w:rFonts w:ascii="Arial" w:hAnsi="Arial" w:cs="Arial"/>
          <w:sz w:val="24"/>
          <w:szCs w:val="24"/>
        </w:rPr>
        <w:t>Key Roles and Responsibilities of Church Office Holders and Bodies Practice Guidance 2017</w:t>
      </w:r>
    </w:p>
    <w:p w14:paraId="42E9E204" w14:textId="67747D3E" w:rsidR="00B22202" w:rsidRPr="00D305E0" w:rsidRDefault="00B22202" w:rsidP="00D305E0">
      <w:pPr>
        <w:pStyle w:val="ListParagraph"/>
        <w:numPr>
          <w:ilvl w:val="2"/>
          <w:numId w:val="32"/>
        </w:numPr>
        <w:rPr>
          <w:rFonts w:ascii="Arial" w:hAnsi="Arial" w:cs="Arial"/>
          <w:sz w:val="24"/>
          <w:szCs w:val="24"/>
        </w:rPr>
      </w:pPr>
      <w:r>
        <w:rPr>
          <w:rFonts w:ascii="Arial" w:hAnsi="Arial" w:cs="Arial"/>
          <w:sz w:val="24"/>
          <w:szCs w:val="24"/>
        </w:rPr>
        <w:t>Responding to Safeguarding Concerns and Allegations that relate to Children, Young People and Vulnerable Adults Practice Guidance 2018</w:t>
      </w:r>
    </w:p>
    <w:p w14:paraId="634F688F" w14:textId="77777777" w:rsidR="00111EA4" w:rsidRPr="006C3B82" w:rsidRDefault="00111EA4" w:rsidP="006C3B82">
      <w:pPr>
        <w:rPr>
          <w:rFonts w:ascii="Arial" w:hAnsi="Arial" w:cs="Arial"/>
          <w:sz w:val="24"/>
          <w:szCs w:val="24"/>
        </w:rPr>
      </w:pPr>
      <w:r w:rsidRPr="006C3B82">
        <w:rPr>
          <w:rFonts w:ascii="Arial" w:hAnsi="Arial" w:cs="Arial"/>
          <w:noProof/>
          <w:sz w:val="24"/>
          <w:szCs w:val="24"/>
          <w:lang w:eastAsia="en-GB"/>
        </w:rPr>
        <mc:AlternateContent>
          <mc:Choice Requires="wps">
            <w:drawing>
              <wp:anchor distT="0" distB="0" distL="114300" distR="114300" simplePos="0" relativeHeight="251664384" behindDoc="0" locked="0" layoutInCell="1" allowOverlap="1" wp14:anchorId="58858BB5" wp14:editId="164D8E8D">
                <wp:simplePos x="0" y="0"/>
                <wp:positionH relativeFrom="column">
                  <wp:posOffset>0</wp:posOffset>
                </wp:positionH>
                <wp:positionV relativeFrom="paragraph">
                  <wp:posOffset>0</wp:posOffset>
                </wp:positionV>
                <wp:extent cx="1828800" cy="1828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2206D6C2" w14:textId="77777777" w:rsidR="00FC355C" w:rsidRPr="005840F5" w:rsidRDefault="00FC355C" w:rsidP="002A055E">
                            <w:pPr>
                              <w:ind w:right="56"/>
                              <w:rPr>
                                <w:rFonts w:ascii="Arial" w:hAnsi="Arial" w:cs="Arial"/>
                                <w:b/>
                                <w:sz w:val="24"/>
                                <w:szCs w:val="24"/>
                              </w:rPr>
                            </w:pPr>
                            <w:r w:rsidRPr="005840F5">
                              <w:rPr>
                                <w:rFonts w:ascii="Arial" w:hAnsi="Arial" w:cs="Arial"/>
                                <w:b/>
                                <w:sz w:val="24"/>
                                <w:szCs w:val="24"/>
                              </w:rPr>
                              <w:t xml:space="preserve">The Chapter </w:t>
                            </w:r>
                            <w:r>
                              <w:rPr>
                                <w:rFonts w:ascii="Arial" w:hAnsi="Arial" w:cs="Arial"/>
                                <w:b/>
                                <w:sz w:val="24"/>
                                <w:szCs w:val="24"/>
                              </w:rPr>
                              <w:t xml:space="preserve">of Canterbury </w:t>
                            </w:r>
                            <w:r w:rsidRPr="005840F5">
                              <w:rPr>
                                <w:rFonts w:ascii="Arial" w:hAnsi="Arial" w:cs="Arial"/>
                                <w:b/>
                                <w:sz w:val="24"/>
                                <w:szCs w:val="24"/>
                              </w:rPr>
                              <w:t xml:space="preserve">is responsible for implementing this Safeguarding Policy for Children and Vulnerable Adults and to supporting paid and voluntary staff in achieving its implementation. The Cathedral is therefore wholly committed to: </w:t>
                            </w:r>
                          </w:p>
                          <w:p w14:paraId="60398AAA" w14:textId="77777777" w:rsidR="00FC355C" w:rsidRPr="005840F5" w:rsidRDefault="00FC355C" w:rsidP="001B26E9">
                            <w:pPr>
                              <w:pStyle w:val="ListParagraph"/>
                              <w:numPr>
                                <w:ilvl w:val="0"/>
                                <w:numId w:val="1"/>
                              </w:numPr>
                              <w:ind w:hanging="360"/>
                              <w:rPr>
                                <w:rFonts w:ascii="Arial" w:hAnsi="Arial" w:cs="Arial"/>
                                <w:sz w:val="24"/>
                                <w:szCs w:val="24"/>
                              </w:rPr>
                            </w:pPr>
                            <w:r w:rsidRPr="005840F5">
                              <w:rPr>
                                <w:rFonts w:ascii="Arial" w:hAnsi="Arial" w:cs="Arial"/>
                                <w:sz w:val="24"/>
                                <w:szCs w:val="24"/>
                              </w:rPr>
                              <w:t xml:space="preserve">safeguarding and protecting all children, young people and vulnerable </w:t>
                            </w:r>
                            <w:proofErr w:type="gramStart"/>
                            <w:r w:rsidRPr="005840F5">
                              <w:rPr>
                                <w:rFonts w:ascii="Arial" w:hAnsi="Arial" w:cs="Arial"/>
                                <w:sz w:val="24"/>
                                <w:szCs w:val="24"/>
                              </w:rPr>
                              <w:t>adults;</w:t>
                            </w:r>
                            <w:proofErr w:type="gramEnd"/>
                            <w:r w:rsidRPr="005840F5">
                              <w:rPr>
                                <w:rFonts w:ascii="Arial" w:hAnsi="Arial" w:cs="Arial"/>
                                <w:sz w:val="24"/>
                                <w:szCs w:val="24"/>
                              </w:rPr>
                              <w:t xml:space="preserve"> </w:t>
                            </w:r>
                          </w:p>
                          <w:p w14:paraId="7B699B40" w14:textId="77777777" w:rsidR="00FC355C" w:rsidRPr="005840F5" w:rsidRDefault="00FC355C" w:rsidP="002A055E">
                            <w:pPr>
                              <w:numPr>
                                <w:ilvl w:val="0"/>
                                <w:numId w:val="1"/>
                              </w:numPr>
                              <w:spacing w:after="80" w:line="241" w:lineRule="auto"/>
                              <w:ind w:right="56" w:hanging="360"/>
                              <w:rPr>
                                <w:rFonts w:ascii="Arial" w:hAnsi="Arial" w:cs="Arial"/>
                                <w:sz w:val="24"/>
                                <w:szCs w:val="24"/>
                              </w:rPr>
                            </w:pPr>
                            <w:r w:rsidRPr="005840F5">
                              <w:rPr>
                                <w:rFonts w:ascii="Arial" w:hAnsi="Arial" w:cs="Arial"/>
                                <w:sz w:val="24"/>
                                <w:szCs w:val="24"/>
                              </w:rPr>
                              <w:t xml:space="preserve">carefully selecting and training paid and voluntary staff who might come into contact with children or vulnerable adults, using the Disclosure and Barring Service, together with other resources, to verify their </w:t>
                            </w:r>
                            <w:proofErr w:type="gramStart"/>
                            <w:r w:rsidRPr="005840F5">
                              <w:rPr>
                                <w:rFonts w:ascii="Arial" w:hAnsi="Arial" w:cs="Arial"/>
                                <w:sz w:val="24"/>
                                <w:szCs w:val="24"/>
                              </w:rPr>
                              <w:t>suitability;</w:t>
                            </w:r>
                            <w:proofErr w:type="gramEnd"/>
                            <w:r w:rsidRPr="005840F5">
                              <w:rPr>
                                <w:rFonts w:ascii="Arial" w:hAnsi="Arial" w:cs="Arial"/>
                                <w:sz w:val="24"/>
                                <w:szCs w:val="24"/>
                              </w:rPr>
                              <w:t xml:space="preserve"> </w:t>
                            </w:r>
                          </w:p>
                          <w:p w14:paraId="1D75F118" w14:textId="77777777" w:rsidR="00FC355C" w:rsidRPr="005840F5" w:rsidRDefault="00FC355C" w:rsidP="002A055E">
                            <w:pPr>
                              <w:numPr>
                                <w:ilvl w:val="0"/>
                                <w:numId w:val="1"/>
                              </w:numPr>
                              <w:spacing w:after="80" w:line="240" w:lineRule="auto"/>
                              <w:ind w:right="56" w:hanging="360"/>
                              <w:rPr>
                                <w:rFonts w:ascii="Arial" w:hAnsi="Arial" w:cs="Arial"/>
                                <w:sz w:val="24"/>
                                <w:szCs w:val="24"/>
                              </w:rPr>
                            </w:pPr>
                            <w:r w:rsidRPr="005840F5">
                              <w:rPr>
                                <w:rFonts w:ascii="Arial" w:hAnsi="Arial" w:cs="Arial"/>
                                <w:sz w:val="24"/>
                                <w:szCs w:val="24"/>
                              </w:rPr>
                              <w:t xml:space="preserve">responding without delay to every complaint made which suggests that an adult, child or young person may have been </w:t>
                            </w:r>
                            <w:proofErr w:type="gramStart"/>
                            <w:r w:rsidRPr="005840F5">
                              <w:rPr>
                                <w:rFonts w:ascii="Arial" w:hAnsi="Arial" w:cs="Arial"/>
                                <w:sz w:val="24"/>
                                <w:szCs w:val="24"/>
                              </w:rPr>
                              <w:t>harmed;</w:t>
                            </w:r>
                            <w:proofErr w:type="gramEnd"/>
                          </w:p>
                          <w:p w14:paraId="50AEEF86" w14:textId="77777777" w:rsidR="00FC355C" w:rsidRPr="005840F5" w:rsidRDefault="00FC355C" w:rsidP="002A055E">
                            <w:pPr>
                              <w:numPr>
                                <w:ilvl w:val="0"/>
                                <w:numId w:val="1"/>
                              </w:numPr>
                              <w:spacing w:after="80" w:line="240" w:lineRule="auto"/>
                              <w:ind w:right="56" w:hanging="360"/>
                              <w:rPr>
                                <w:rFonts w:ascii="Arial" w:hAnsi="Arial" w:cs="Arial"/>
                                <w:sz w:val="24"/>
                                <w:szCs w:val="24"/>
                              </w:rPr>
                            </w:pPr>
                            <w:r w:rsidRPr="005840F5">
                              <w:rPr>
                                <w:rFonts w:ascii="Arial" w:hAnsi="Arial" w:cs="Arial"/>
                                <w:sz w:val="24"/>
                                <w:szCs w:val="24"/>
                              </w:rPr>
                              <w:t xml:space="preserve">co-operating fully with the police, local authority and other appropriate statutory bodies relevant to an </w:t>
                            </w:r>
                            <w:proofErr w:type="gramStart"/>
                            <w:r w:rsidRPr="005840F5">
                              <w:rPr>
                                <w:rFonts w:ascii="Arial" w:hAnsi="Arial" w:cs="Arial"/>
                                <w:sz w:val="24"/>
                                <w:szCs w:val="24"/>
                              </w:rPr>
                              <w:t>investigation;</w:t>
                            </w:r>
                            <w:proofErr w:type="gramEnd"/>
                            <w:r w:rsidRPr="005840F5">
                              <w:rPr>
                                <w:rFonts w:ascii="Arial" w:hAnsi="Arial" w:cs="Arial"/>
                                <w:sz w:val="24"/>
                                <w:szCs w:val="24"/>
                              </w:rPr>
                              <w:t xml:space="preserve"> </w:t>
                            </w:r>
                          </w:p>
                          <w:p w14:paraId="6227BE4C" w14:textId="77777777" w:rsidR="00FC355C" w:rsidRPr="005840F5" w:rsidRDefault="00FC355C" w:rsidP="002A055E">
                            <w:pPr>
                              <w:numPr>
                                <w:ilvl w:val="0"/>
                                <w:numId w:val="1"/>
                              </w:numPr>
                              <w:spacing w:after="80" w:line="240" w:lineRule="auto"/>
                              <w:ind w:right="56" w:hanging="360"/>
                              <w:rPr>
                                <w:rFonts w:ascii="Arial" w:hAnsi="Arial" w:cs="Arial"/>
                                <w:sz w:val="24"/>
                                <w:szCs w:val="24"/>
                              </w:rPr>
                            </w:pPr>
                            <w:r w:rsidRPr="005840F5">
                              <w:rPr>
                                <w:rFonts w:ascii="Arial" w:hAnsi="Arial" w:cs="Arial"/>
                                <w:sz w:val="24"/>
                                <w:szCs w:val="24"/>
                              </w:rPr>
                              <w:t xml:space="preserve">ministering appropriately to anyone, child or adult, who has experienced </w:t>
                            </w:r>
                            <w:proofErr w:type="gramStart"/>
                            <w:r w:rsidRPr="005840F5">
                              <w:rPr>
                                <w:rFonts w:ascii="Arial" w:hAnsi="Arial" w:cs="Arial"/>
                                <w:sz w:val="24"/>
                                <w:szCs w:val="24"/>
                              </w:rPr>
                              <w:t>abuse;</w:t>
                            </w:r>
                            <w:proofErr w:type="gramEnd"/>
                            <w:r w:rsidRPr="005840F5">
                              <w:rPr>
                                <w:rFonts w:ascii="Arial" w:hAnsi="Arial" w:cs="Arial"/>
                                <w:sz w:val="24"/>
                                <w:szCs w:val="24"/>
                              </w:rPr>
                              <w:t xml:space="preserve"> </w:t>
                            </w:r>
                          </w:p>
                          <w:p w14:paraId="29BC428D" w14:textId="77777777" w:rsidR="00FC355C" w:rsidRPr="005840F5" w:rsidRDefault="00FC355C" w:rsidP="002A055E">
                            <w:pPr>
                              <w:numPr>
                                <w:ilvl w:val="0"/>
                                <w:numId w:val="1"/>
                              </w:numPr>
                              <w:spacing w:after="4" w:line="251" w:lineRule="auto"/>
                              <w:ind w:right="56" w:hanging="360"/>
                              <w:rPr>
                                <w:rFonts w:ascii="Arial" w:hAnsi="Arial" w:cs="Arial"/>
                                <w:sz w:val="24"/>
                                <w:szCs w:val="24"/>
                              </w:rPr>
                            </w:pPr>
                            <w:r w:rsidRPr="005840F5">
                              <w:rPr>
                                <w:rFonts w:ascii="Arial" w:hAnsi="Arial" w:cs="Arial"/>
                                <w:sz w:val="24"/>
                                <w:szCs w:val="24"/>
                              </w:rPr>
                              <w:t xml:space="preserve">extending pastoral care to those known to have offended against children or vulnerable adults while ensuring that children and vulnerable adults are </w:t>
                            </w:r>
                            <w:proofErr w:type="gramStart"/>
                            <w:r w:rsidRPr="005840F5">
                              <w:rPr>
                                <w:rFonts w:ascii="Arial" w:hAnsi="Arial" w:cs="Arial"/>
                                <w:sz w:val="24"/>
                                <w:szCs w:val="24"/>
                              </w:rPr>
                              <w:t>protected;</w:t>
                            </w:r>
                            <w:proofErr w:type="gramEnd"/>
                          </w:p>
                          <w:p w14:paraId="3651E601" w14:textId="77777777" w:rsidR="00FC355C" w:rsidRDefault="00FC355C" w:rsidP="002A055E">
                            <w:pPr>
                              <w:numPr>
                                <w:ilvl w:val="0"/>
                                <w:numId w:val="1"/>
                              </w:numPr>
                              <w:spacing w:after="4" w:line="251" w:lineRule="auto"/>
                              <w:ind w:right="56" w:hanging="360"/>
                              <w:rPr>
                                <w:rFonts w:ascii="Arial" w:hAnsi="Arial" w:cs="Arial"/>
                                <w:color w:val="000000" w:themeColor="text1"/>
                                <w:sz w:val="24"/>
                                <w:szCs w:val="24"/>
                              </w:rPr>
                            </w:pPr>
                            <w:r w:rsidRPr="005840F5">
                              <w:rPr>
                                <w:rFonts w:ascii="Arial" w:hAnsi="Arial" w:cs="Arial"/>
                                <w:color w:val="000000" w:themeColor="text1"/>
                                <w:sz w:val="24"/>
                                <w:szCs w:val="24"/>
                              </w:rPr>
                              <w:t xml:space="preserve">challenging any abuse of power especially by anyone in a position of </w:t>
                            </w:r>
                            <w:proofErr w:type="gramStart"/>
                            <w:r w:rsidRPr="005840F5">
                              <w:rPr>
                                <w:rFonts w:ascii="Arial" w:hAnsi="Arial" w:cs="Arial"/>
                                <w:color w:val="000000" w:themeColor="text1"/>
                                <w:sz w:val="24"/>
                                <w:szCs w:val="24"/>
                              </w:rPr>
                              <w:t>trust</w:t>
                            </w:r>
                            <w:r>
                              <w:rPr>
                                <w:rFonts w:ascii="Arial" w:hAnsi="Arial" w:cs="Arial"/>
                                <w:color w:val="000000" w:themeColor="text1"/>
                                <w:sz w:val="24"/>
                                <w:szCs w:val="24"/>
                              </w:rPr>
                              <w:t>;</w:t>
                            </w:r>
                            <w:proofErr w:type="gramEnd"/>
                          </w:p>
                          <w:p w14:paraId="7EF1727A" w14:textId="77777777" w:rsidR="00FC355C" w:rsidRPr="005840F5" w:rsidRDefault="00FC355C" w:rsidP="002A055E">
                            <w:pPr>
                              <w:pStyle w:val="ListParagraph"/>
                              <w:numPr>
                                <w:ilvl w:val="0"/>
                                <w:numId w:val="1"/>
                              </w:numPr>
                              <w:ind w:hanging="360"/>
                              <w:rPr>
                                <w:rFonts w:ascii="Arial" w:hAnsi="Arial" w:cs="Arial"/>
                                <w:sz w:val="24"/>
                                <w:szCs w:val="24"/>
                              </w:rPr>
                            </w:pPr>
                            <w:r>
                              <w:rPr>
                                <w:rFonts w:ascii="Arial" w:hAnsi="Arial" w:cs="Arial"/>
                                <w:sz w:val="24"/>
                                <w:szCs w:val="24"/>
                              </w:rPr>
                              <w:t xml:space="preserve">providing </w:t>
                            </w:r>
                            <w:r w:rsidRPr="005840F5">
                              <w:rPr>
                                <w:rFonts w:ascii="Arial" w:hAnsi="Arial" w:cs="Arial"/>
                                <w:sz w:val="24"/>
                                <w:szCs w:val="24"/>
                              </w:rPr>
                              <w:t xml:space="preserve">a pastoral ministry of care and nurture for all children and all </w:t>
                            </w:r>
                            <w:proofErr w:type="gramStart"/>
                            <w:r w:rsidRPr="005840F5">
                              <w:rPr>
                                <w:rFonts w:ascii="Arial" w:hAnsi="Arial" w:cs="Arial"/>
                                <w:sz w:val="24"/>
                                <w:szCs w:val="24"/>
                              </w:rPr>
                              <w:t>adults;</w:t>
                            </w:r>
                            <w:proofErr w:type="gramEnd"/>
                            <w:r w:rsidRPr="005840F5">
                              <w:rPr>
                                <w:rFonts w:ascii="Arial" w:hAnsi="Arial" w:cs="Arial"/>
                                <w:sz w:val="24"/>
                                <w:szCs w:val="24"/>
                              </w:rPr>
                              <w:t xml:space="preserve"> </w:t>
                            </w:r>
                          </w:p>
                          <w:p w14:paraId="12808C29" w14:textId="77777777" w:rsidR="00FC355C" w:rsidRDefault="00FC355C" w:rsidP="002A055E">
                            <w:pPr>
                              <w:pStyle w:val="ListParagraph"/>
                              <w:numPr>
                                <w:ilvl w:val="0"/>
                                <w:numId w:val="1"/>
                              </w:numPr>
                              <w:ind w:hanging="360"/>
                              <w:rPr>
                                <w:rFonts w:ascii="Arial" w:hAnsi="Arial" w:cs="Arial"/>
                                <w:sz w:val="24"/>
                                <w:szCs w:val="24"/>
                              </w:rPr>
                            </w:pPr>
                            <w:r w:rsidRPr="005840F5">
                              <w:rPr>
                                <w:rFonts w:ascii="Arial" w:hAnsi="Arial" w:cs="Arial"/>
                                <w:sz w:val="24"/>
                                <w:szCs w:val="24"/>
                              </w:rPr>
                              <w:t>establishing a safe, caring community which provides a loving environment with a culture of ‘informed vigilance’</w:t>
                            </w:r>
                            <w:r>
                              <w:rPr>
                                <w:rFonts w:ascii="Arial" w:hAnsi="Arial" w:cs="Arial"/>
                                <w:sz w:val="24"/>
                                <w:szCs w:val="24"/>
                              </w:rPr>
                              <w:t xml:space="preserve"> about the dangers of </w:t>
                            </w:r>
                            <w:proofErr w:type="gramStart"/>
                            <w:r>
                              <w:rPr>
                                <w:rFonts w:ascii="Arial" w:hAnsi="Arial" w:cs="Arial"/>
                                <w:sz w:val="24"/>
                                <w:szCs w:val="24"/>
                              </w:rPr>
                              <w:t>abuse;</w:t>
                            </w:r>
                            <w:proofErr w:type="gramEnd"/>
                          </w:p>
                          <w:p w14:paraId="688DB797" w14:textId="77777777" w:rsidR="00FC355C" w:rsidRPr="00D305E0" w:rsidRDefault="00FC355C" w:rsidP="002A055E">
                            <w:pPr>
                              <w:pStyle w:val="ListParagraph"/>
                              <w:numPr>
                                <w:ilvl w:val="0"/>
                                <w:numId w:val="1"/>
                              </w:numPr>
                              <w:ind w:hanging="360"/>
                              <w:rPr>
                                <w:rFonts w:ascii="Arial" w:hAnsi="Arial" w:cs="Arial"/>
                                <w:i/>
                                <w:sz w:val="24"/>
                                <w:szCs w:val="24"/>
                              </w:rPr>
                            </w:pPr>
                            <w:r>
                              <w:rPr>
                                <w:rStyle w:val="Emphasis"/>
                                <w:rFonts w:ascii="Arial" w:hAnsi="Arial" w:cs="Arial"/>
                                <w:i w:val="0"/>
                                <w:sz w:val="24"/>
                                <w:szCs w:val="24"/>
                              </w:rPr>
                              <w:t>r</w:t>
                            </w:r>
                            <w:r w:rsidRPr="00D305E0">
                              <w:rPr>
                                <w:rStyle w:val="Emphasis"/>
                                <w:rFonts w:ascii="Arial" w:hAnsi="Arial" w:cs="Arial"/>
                                <w:i w:val="0"/>
                                <w:sz w:val="24"/>
                                <w:szCs w:val="24"/>
                              </w:rPr>
                              <w:t xml:space="preserve">egardless of </w:t>
                            </w:r>
                            <w:r>
                              <w:rPr>
                                <w:rStyle w:val="Emphasis"/>
                                <w:rFonts w:ascii="Arial" w:hAnsi="Arial" w:cs="Arial"/>
                                <w:i w:val="0"/>
                                <w:sz w:val="24"/>
                                <w:szCs w:val="24"/>
                              </w:rPr>
                              <w:t>faith</w:t>
                            </w:r>
                            <w:r w:rsidRPr="00D305E0">
                              <w:rPr>
                                <w:rStyle w:val="Emphasis"/>
                                <w:rFonts w:ascii="Arial" w:hAnsi="Arial" w:cs="Arial"/>
                                <w:i w:val="0"/>
                                <w:sz w:val="24"/>
                                <w:szCs w:val="24"/>
                              </w:rPr>
                              <w:t>, all children, young people and adults should be treated with care, dignity and compassion so that whatever their gender, race or sexual orientation they are reassured that they are loved, as human beings created in God's image. In this knowledge they and those supporting them will be treated with tact, empathy and respect</w:t>
                            </w:r>
                            <w:r>
                              <w:rPr>
                                <w:rStyle w:val="Emphasis"/>
                                <w:rFonts w:ascii="Arial" w:hAnsi="Arial" w:cs="Arial"/>
                                <w:i w:val="0"/>
                                <w:sz w:val="24"/>
                                <w:szCs w:val="24"/>
                              </w:rPr>
                              <w:t>.</w:t>
                            </w:r>
                          </w:p>
                          <w:p w14:paraId="1FC90CA0" w14:textId="77777777" w:rsidR="00FC355C" w:rsidRPr="005840F5" w:rsidRDefault="00FC355C" w:rsidP="002A055E">
                            <w:pPr>
                              <w:spacing w:after="4" w:line="251" w:lineRule="auto"/>
                              <w:ind w:left="360" w:right="56"/>
                              <w:rPr>
                                <w:rFonts w:ascii="Arial" w:hAnsi="Arial" w:cs="Arial"/>
                                <w:color w:val="000000" w:themeColor="text1"/>
                                <w:sz w:val="24"/>
                                <w:szCs w:val="24"/>
                              </w:rPr>
                            </w:pPr>
                          </w:p>
                          <w:p w14:paraId="7EF617C2" w14:textId="77777777" w:rsidR="00FC355C" w:rsidRPr="00102B49" w:rsidRDefault="00FC355C" w:rsidP="00111EA4">
                            <w:pPr>
                              <w:spacing w:after="0"/>
                              <w:rPr>
                                <w:rFonts w:cstheme="minorHAnsi"/>
                              </w:rPr>
                            </w:pPr>
                            <w:r w:rsidRPr="00102B49">
                              <w:rPr>
                                <w:rFonts w:cstheme="minorHAnsi"/>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8858BB5" id="_x0000_t202" coordsize="21600,21600" o:spt="202" path="m,l,21600r21600,l21600,xe">
                <v:stroke joinstyle="miter"/>
                <v:path gradientshapeok="t" o:connecttype="rect"/>
              </v:shapetype>
              <v:shape id="Text Box 11" o:spid="_x0000_s1027" type="#_x0000_t202" style="position:absolute;margin-left:0;margin-top:0;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eSELgIAAGgEAAAOAAAAZHJzL2Uyb0RvYy54bWysVN9v2jAQfp+0/8Hy+0hgtKMRoWJUTJOq&#10;thKd+mwcm1hzfJZtSNhfv7NDAHV7mvbi3Pk+36/vLvP7rtHkIJxXYEo6HuWUCMOhUmZX0h+v608z&#10;SnxgpmIajCjpUXh6v/j4Yd7aQkygBl0JR9CJ8UVrS1qHYIss87wWDfMjsMKgUYJrWEDV7bLKsRa9&#10;Nzqb5Plt1oKrrAMuvMfbh95IF8m/lIKHZym9CESXFHML6XTp3MYzW8xZsXPM1oqf0mD/kEXDlMGg&#10;Z1cPLDCyd+oPV43iDjzIMOLQZCCl4iLVgNWM83fVbGpmRaoFm+PtuU3+/7nlT4eNfXEkdF+hQwJj&#10;Q1rrC4+XsZ5OuiZ+MVOCdmzh8dw20QXC46PZZDbL0cTRNijoJ7s8t86HbwIaEoWSOuQltYsdHn3o&#10;oQMkRjOwVlonbrQhbUlvP9/k6YEHrapojLD4ZKUdOTBkd6sZ/xnTx7BXKNS0iWCRpuEU7lJilEK3&#10;7YiqrsrfQnXErjjoB8ZbvlYY7JH58MIcTghWi1MfnvGQGjBDOEmU1OB+/e0+4pE4tFLS4sSV1OBK&#10;UKK/GyT0bjydxgFNyvTmywQVd23ZXlvMvlkBFj3G7bI8iREf9CBKB80brsYyxkQTMxwjlzQM4ir0&#10;W4CrxcVymUA4kpaFR7OxPLoeWvzavTFnT9QFZP0JhslkxTsGe2x86e1yH5DHRG/sct9T5CcqOM6J&#10;qdPqxX251hPq8oNY/AYAAP//AwBQSwMEFAAGAAgAAAAhALcMAwjXAAAABQEAAA8AAABkcnMvZG93&#10;bnJldi54bWxMj0FPwzAMhe9I/IfISNxYyiSglKYTGuLGYWwTZ68xbSFxqibbWn49BiGNi+WnZz1/&#10;r1yM3qkDDbELbOB6loEiroPtuDGw3Txf5aBiQrboApOBiSIsqvOzEgsbjvxKh3VqlIRwLNBAm1Jf&#10;aB3rljzGWeiJxXsPg8ckcmi0HfAo4d7peZbdao8dy4cWe1q2VH+u996AnW6Wk3Vfdvvxdne/Cnaz&#10;eolPxlxejI8PoBKN6XQMP/iCDpUw7cKebVTOgBRJv1O8eZ6L3P0tuir1f/rqGwAA//8DAFBLAQIt&#10;ABQABgAIAAAAIQC2gziS/gAAAOEBAAATAAAAAAAAAAAAAAAAAAAAAABbQ29udGVudF9UeXBlc10u&#10;eG1sUEsBAi0AFAAGAAgAAAAhADj9If/WAAAAlAEAAAsAAAAAAAAAAAAAAAAALwEAAF9yZWxzLy5y&#10;ZWxzUEsBAi0AFAAGAAgAAAAhAHzV5IQuAgAAaAQAAA4AAAAAAAAAAAAAAAAALgIAAGRycy9lMm9E&#10;b2MueG1sUEsBAi0AFAAGAAgAAAAhALcMAwjXAAAABQEAAA8AAAAAAAAAAAAAAAAAiAQAAGRycy9k&#10;b3ducmV2LnhtbFBLBQYAAAAABAAEAPMAAACMBQAAAAA=&#10;" filled="f" strokeweight=".5pt">
                <v:textbox style="mso-fit-shape-to-text:t">
                  <w:txbxContent>
                    <w:p w14:paraId="2206D6C2" w14:textId="77777777" w:rsidR="00FC355C" w:rsidRPr="005840F5" w:rsidRDefault="00FC355C" w:rsidP="002A055E">
                      <w:pPr>
                        <w:ind w:right="56"/>
                        <w:rPr>
                          <w:rFonts w:ascii="Arial" w:hAnsi="Arial" w:cs="Arial"/>
                          <w:b/>
                          <w:sz w:val="24"/>
                          <w:szCs w:val="24"/>
                        </w:rPr>
                      </w:pPr>
                      <w:r w:rsidRPr="005840F5">
                        <w:rPr>
                          <w:rFonts w:ascii="Arial" w:hAnsi="Arial" w:cs="Arial"/>
                          <w:b/>
                          <w:sz w:val="24"/>
                          <w:szCs w:val="24"/>
                        </w:rPr>
                        <w:t xml:space="preserve">The Chapter </w:t>
                      </w:r>
                      <w:r>
                        <w:rPr>
                          <w:rFonts w:ascii="Arial" w:hAnsi="Arial" w:cs="Arial"/>
                          <w:b/>
                          <w:sz w:val="24"/>
                          <w:szCs w:val="24"/>
                        </w:rPr>
                        <w:t xml:space="preserve">of Canterbury </w:t>
                      </w:r>
                      <w:r w:rsidRPr="005840F5">
                        <w:rPr>
                          <w:rFonts w:ascii="Arial" w:hAnsi="Arial" w:cs="Arial"/>
                          <w:b/>
                          <w:sz w:val="24"/>
                          <w:szCs w:val="24"/>
                        </w:rPr>
                        <w:t xml:space="preserve">is responsible for implementing this Safeguarding Policy for Children and Vulnerable Adults and to supporting paid and voluntary staff in achieving its implementation. The Cathedral is therefore wholly committed to: </w:t>
                      </w:r>
                    </w:p>
                    <w:p w14:paraId="60398AAA" w14:textId="77777777" w:rsidR="00FC355C" w:rsidRPr="005840F5" w:rsidRDefault="00FC355C" w:rsidP="001B26E9">
                      <w:pPr>
                        <w:pStyle w:val="ListParagraph"/>
                        <w:numPr>
                          <w:ilvl w:val="0"/>
                          <w:numId w:val="1"/>
                        </w:numPr>
                        <w:ind w:hanging="360"/>
                        <w:rPr>
                          <w:rFonts w:ascii="Arial" w:hAnsi="Arial" w:cs="Arial"/>
                          <w:sz w:val="24"/>
                          <w:szCs w:val="24"/>
                        </w:rPr>
                      </w:pPr>
                      <w:r w:rsidRPr="005840F5">
                        <w:rPr>
                          <w:rFonts w:ascii="Arial" w:hAnsi="Arial" w:cs="Arial"/>
                          <w:sz w:val="24"/>
                          <w:szCs w:val="24"/>
                        </w:rPr>
                        <w:t xml:space="preserve">safeguarding and protecting all children, young people and vulnerable </w:t>
                      </w:r>
                      <w:proofErr w:type="gramStart"/>
                      <w:r w:rsidRPr="005840F5">
                        <w:rPr>
                          <w:rFonts w:ascii="Arial" w:hAnsi="Arial" w:cs="Arial"/>
                          <w:sz w:val="24"/>
                          <w:szCs w:val="24"/>
                        </w:rPr>
                        <w:t>adults;</w:t>
                      </w:r>
                      <w:proofErr w:type="gramEnd"/>
                      <w:r w:rsidRPr="005840F5">
                        <w:rPr>
                          <w:rFonts w:ascii="Arial" w:hAnsi="Arial" w:cs="Arial"/>
                          <w:sz w:val="24"/>
                          <w:szCs w:val="24"/>
                        </w:rPr>
                        <w:t xml:space="preserve"> </w:t>
                      </w:r>
                    </w:p>
                    <w:p w14:paraId="7B699B40" w14:textId="77777777" w:rsidR="00FC355C" w:rsidRPr="005840F5" w:rsidRDefault="00FC355C" w:rsidP="002A055E">
                      <w:pPr>
                        <w:numPr>
                          <w:ilvl w:val="0"/>
                          <w:numId w:val="1"/>
                        </w:numPr>
                        <w:spacing w:after="80" w:line="241" w:lineRule="auto"/>
                        <w:ind w:right="56" w:hanging="360"/>
                        <w:rPr>
                          <w:rFonts w:ascii="Arial" w:hAnsi="Arial" w:cs="Arial"/>
                          <w:sz w:val="24"/>
                          <w:szCs w:val="24"/>
                        </w:rPr>
                      </w:pPr>
                      <w:r w:rsidRPr="005840F5">
                        <w:rPr>
                          <w:rFonts w:ascii="Arial" w:hAnsi="Arial" w:cs="Arial"/>
                          <w:sz w:val="24"/>
                          <w:szCs w:val="24"/>
                        </w:rPr>
                        <w:t xml:space="preserve">carefully selecting and training paid and voluntary staff who might come into contact with children or vulnerable adults, using the Disclosure and Barring Service, together with other resources, to verify their </w:t>
                      </w:r>
                      <w:proofErr w:type="gramStart"/>
                      <w:r w:rsidRPr="005840F5">
                        <w:rPr>
                          <w:rFonts w:ascii="Arial" w:hAnsi="Arial" w:cs="Arial"/>
                          <w:sz w:val="24"/>
                          <w:szCs w:val="24"/>
                        </w:rPr>
                        <w:t>suitability;</w:t>
                      </w:r>
                      <w:proofErr w:type="gramEnd"/>
                      <w:r w:rsidRPr="005840F5">
                        <w:rPr>
                          <w:rFonts w:ascii="Arial" w:hAnsi="Arial" w:cs="Arial"/>
                          <w:sz w:val="24"/>
                          <w:szCs w:val="24"/>
                        </w:rPr>
                        <w:t xml:space="preserve"> </w:t>
                      </w:r>
                    </w:p>
                    <w:p w14:paraId="1D75F118" w14:textId="77777777" w:rsidR="00FC355C" w:rsidRPr="005840F5" w:rsidRDefault="00FC355C" w:rsidP="002A055E">
                      <w:pPr>
                        <w:numPr>
                          <w:ilvl w:val="0"/>
                          <w:numId w:val="1"/>
                        </w:numPr>
                        <w:spacing w:after="80" w:line="240" w:lineRule="auto"/>
                        <w:ind w:right="56" w:hanging="360"/>
                        <w:rPr>
                          <w:rFonts w:ascii="Arial" w:hAnsi="Arial" w:cs="Arial"/>
                          <w:sz w:val="24"/>
                          <w:szCs w:val="24"/>
                        </w:rPr>
                      </w:pPr>
                      <w:r w:rsidRPr="005840F5">
                        <w:rPr>
                          <w:rFonts w:ascii="Arial" w:hAnsi="Arial" w:cs="Arial"/>
                          <w:sz w:val="24"/>
                          <w:szCs w:val="24"/>
                        </w:rPr>
                        <w:t xml:space="preserve">responding without delay to every complaint made which suggests that an adult, child or young person may have been </w:t>
                      </w:r>
                      <w:proofErr w:type="gramStart"/>
                      <w:r w:rsidRPr="005840F5">
                        <w:rPr>
                          <w:rFonts w:ascii="Arial" w:hAnsi="Arial" w:cs="Arial"/>
                          <w:sz w:val="24"/>
                          <w:szCs w:val="24"/>
                        </w:rPr>
                        <w:t>harmed;</w:t>
                      </w:r>
                      <w:proofErr w:type="gramEnd"/>
                    </w:p>
                    <w:p w14:paraId="50AEEF86" w14:textId="77777777" w:rsidR="00FC355C" w:rsidRPr="005840F5" w:rsidRDefault="00FC355C" w:rsidP="002A055E">
                      <w:pPr>
                        <w:numPr>
                          <w:ilvl w:val="0"/>
                          <w:numId w:val="1"/>
                        </w:numPr>
                        <w:spacing w:after="80" w:line="240" w:lineRule="auto"/>
                        <w:ind w:right="56" w:hanging="360"/>
                        <w:rPr>
                          <w:rFonts w:ascii="Arial" w:hAnsi="Arial" w:cs="Arial"/>
                          <w:sz w:val="24"/>
                          <w:szCs w:val="24"/>
                        </w:rPr>
                      </w:pPr>
                      <w:r w:rsidRPr="005840F5">
                        <w:rPr>
                          <w:rFonts w:ascii="Arial" w:hAnsi="Arial" w:cs="Arial"/>
                          <w:sz w:val="24"/>
                          <w:szCs w:val="24"/>
                        </w:rPr>
                        <w:t xml:space="preserve">co-operating fully with the police, local authority and other appropriate statutory bodies relevant to an </w:t>
                      </w:r>
                      <w:proofErr w:type="gramStart"/>
                      <w:r w:rsidRPr="005840F5">
                        <w:rPr>
                          <w:rFonts w:ascii="Arial" w:hAnsi="Arial" w:cs="Arial"/>
                          <w:sz w:val="24"/>
                          <w:szCs w:val="24"/>
                        </w:rPr>
                        <w:t>investigation;</w:t>
                      </w:r>
                      <w:proofErr w:type="gramEnd"/>
                      <w:r w:rsidRPr="005840F5">
                        <w:rPr>
                          <w:rFonts w:ascii="Arial" w:hAnsi="Arial" w:cs="Arial"/>
                          <w:sz w:val="24"/>
                          <w:szCs w:val="24"/>
                        </w:rPr>
                        <w:t xml:space="preserve"> </w:t>
                      </w:r>
                    </w:p>
                    <w:p w14:paraId="6227BE4C" w14:textId="77777777" w:rsidR="00FC355C" w:rsidRPr="005840F5" w:rsidRDefault="00FC355C" w:rsidP="002A055E">
                      <w:pPr>
                        <w:numPr>
                          <w:ilvl w:val="0"/>
                          <w:numId w:val="1"/>
                        </w:numPr>
                        <w:spacing w:after="80" w:line="240" w:lineRule="auto"/>
                        <w:ind w:right="56" w:hanging="360"/>
                        <w:rPr>
                          <w:rFonts w:ascii="Arial" w:hAnsi="Arial" w:cs="Arial"/>
                          <w:sz w:val="24"/>
                          <w:szCs w:val="24"/>
                        </w:rPr>
                      </w:pPr>
                      <w:r w:rsidRPr="005840F5">
                        <w:rPr>
                          <w:rFonts w:ascii="Arial" w:hAnsi="Arial" w:cs="Arial"/>
                          <w:sz w:val="24"/>
                          <w:szCs w:val="24"/>
                        </w:rPr>
                        <w:t xml:space="preserve">ministering appropriately to anyone, child or adult, who has experienced </w:t>
                      </w:r>
                      <w:proofErr w:type="gramStart"/>
                      <w:r w:rsidRPr="005840F5">
                        <w:rPr>
                          <w:rFonts w:ascii="Arial" w:hAnsi="Arial" w:cs="Arial"/>
                          <w:sz w:val="24"/>
                          <w:szCs w:val="24"/>
                        </w:rPr>
                        <w:t>abuse;</w:t>
                      </w:r>
                      <w:proofErr w:type="gramEnd"/>
                      <w:r w:rsidRPr="005840F5">
                        <w:rPr>
                          <w:rFonts w:ascii="Arial" w:hAnsi="Arial" w:cs="Arial"/>
                          <w:sz w:val="24"/>
                          <w:szCs w:val="24"/>
                        </w:rPr>
                        <w:t xml:space="preserve"> </w:t>
                      </w:r>
                    </w:p>
                    <w:p w14:paraId="29BC428D" w14:textId="77777777" w:rsidR="00FC355C" w:rsidRPr="005840F5" w:rsidRDefault="00FC355C" w:rsidP="002A055E">
                      <w:pPr>
                        <w:numPr>
                          <w:ilvl w:val="0"/>
                          <w:numId w:val="1"/>
                        </w:numPr>
                        <w:spacing w:after="4" w:line="251" w:lineRule="auto"/>
                        <w:ind w:right="56" w:hanging="360"/>
                        <w:rPr>
                          <w:rFonts w:ascii="Arial" w:hAnsi="Arial" w:cs="Arial"/>
                          <w:sz w:val="24"/>
                          <w:szCs w:val="24"/>
                        </w:rPr>
                      </w:pPr>
                      <w:r w:rsidRPr="005840F5">
                        <w:rPr>
                          <w:rFonts w:ascii="Arial" w:hAnsi="Arial" w:cs="Arial"/>
                          <w:sz w:val="24"/>
                          <w:szCs w:val="24"/>
                        </w:rPr>
                        <w:t xml:space="preserve">extending pastoral care to those known to have offended against children or vulnerable adults while ensuring that children and vulnerable adults are </w:t>
                      </w:r>
                      <w:proofErr w:type="gramStart"/>
                      <w:r w:rsidRPr="005840F5">
                        <w:rPr>
                          <w:rFonts w:ascii="Arial" w:hAnsi="Arial" w:cs="Arial"/>
                          <w:sz w:val="24"/>
                          <w:szCs w:val="24"/>
                        </w:rPr>
                        <w:t>protected;</w:t>
                      </w:r>
                      <w:proofErr w:type="gramEnd"/>
                    </w:p>
                    <w:p w14:paraId="3651E601" w14:textId="77777777" w:rsidR="00FC355C" w:rsidRDefault="00FC355C" w:rsidP="002A055E">
                      <w:pPr>
                        <w:numPr>
                          <w:ilvl w:val="0"/>
                          <w:numId w:val="1"/>
                        </w:numPr>
                        <w:spacing w:after="4" w:line="251" w:lineRule="auto"/>
                        <w:ind w:right="56" w:hanging="360"/>
                        <w:rPr>
                          <w:rFonts w:ascii="Arial" w:hAnsi="Arial" w:cs="Arial"/>
                          <w:color w:val="000000" w:themeColor="text1"/>
                          <w:sz w:val="24"/>
                          <w:szCs w:val="24"/>
                        </w:rPr>
                      </w:pPr>
                      <w:r w:rsidRPr="005840F5">
                        <w:rPr>
                          <w:rFonts w:ascii="Arial" w:hAnsi="Arial" w:cs="Arial"/>
                          <w:color w:val="000000" w:themeColor="text1"/>
                          <w:sz w:val="24"/>
                          <w:szCs w:val="24"/>
                        </w:rPr>
                        <w:t xml:space="preserve">challenging any abuse of power especially by anyone in a position of </w:t>
                      </w:r>
                      <w:proofErr w:type="gramStart"/>
                      <w:r w:rsidRPr="005840F5">
                        <w:rPr>
                          <w:rFonts w:ascii="Arial" w:hAnsi="Arial" w:cs="Arial"/>
                          <w:color w:val="000000" w:themeColor="text1"/>
                          <w:sz w:val="24"/>
                          <w:szCs w:val="24"/>
                        </w:rPr>
                        <w:t>trust</w:t>
                      </w:r>
                      <w:r>
                        <w:rPr>
                          <w:rFonts w:ascii="Arial" w:hAnsi="Arial" w:cs="Arial"/>
                          <w:color w:val="000000" w:themeColor="text1"/>
                          <w:sz w:val="24"/>
                          <w:szCs w:val="24"/>
                        </w:rPr>
                        <w:t>;</w:t>
                      </w:r>
                      <w:proofErr w:type="gramEnd"/>
                    </w:p>
                    <w:p w14:paraId="7EF1727A" w14:textId="77777777" w:rsidR="00FC355C" w:rsidRPr="005840F5" w:rsidRDefault="00FC355C" w:rsidP="002A055E">
                      <w:pPr>
                        <w:pStyle w:val="ListParagraph"/>
                        <w:numPr>
                          <w:ilvl w:val="0"/>
                          <w:numId w:val="1"/>
                        </w:numPr>
                        <w:ind w:hanging="360"/>
                        <w:rPr>
                          <w:rFonts w:ascii="Arial" w:hAnsi="Arial" w:cs="Arial"/>
                          <w:sz w:val="24"/>
                          <w:szCs w:val="24"/>
                        </w:rPr>
                      </w:pPr>
                      <w:r>
                        <w:rPr>
                          <w:rFonts w:ascii="Arial" w:hAnsi="Arial" w:cs="Arial"/>
                          <w:sz w:val="24"/>
                          <w:szCs w:val="24"/>
                        </w:rPr>
                        <w:t xml:space="preserve">providing </w:t>
                      </w:r>
                      <w:r w:rsidRPr="005840F5">
                        <w:rPr>
                          <w:rFonts w:ascii="Arial" w:hAnsi="Arial" w:cs="Arial"/>
                          <w:sz w:val="24"/>
                          <w:szCs w:val="24"/>
                        </w:rPr>
                        <w:t xml:space="preserve">a pastoral ministry of care and nurture for all children and all </w:t>
                      </w:r>
                      <w:proofErr w:type="gramStart"/>
                      <w:r w:rsidRPr="005840F5">
                        <w:rPr>
                          <w:rFonts w:ascii="Arial" w:hAnsi="Arial" w:cs="Arial"/>
                          <w:sz w:val="24"/>
                          <w:szCs w:val="24"/>
                        </w:rPr>
                        <w:t>adults;</w:t>
                      </w:r>
                      <w:proofErr w:type="gramEnd"/>
                      <w:r w:rsidRPr="005840F5">
                        <w:rPr>
                          <w:rFonts w:ascii="Arial" w:hAnsi="Arial" w:cs="Arial"/>
                          <w:sz w:val="24"/>
                          <w:szCs w:val="24"/>
                        </w:rPr>
                        <w:t xml:space="preserve"> </w:t>
                      </w:r>
                    </w:p>
                    <w:p w14:paraId="12808C29" w14:textId="77777777" w:rsidR="00FC355C" w:rsidRDefault="00FC355C" w:rsidP="002A055E">
                      <w:pPr>
                        <w:pStyle w:val="ListParagraph"/>
                        <w:numPr>
                          <w:ilvl w:val="0"/>
                          <w:numId w:val="1"/>
                        </w:numPr>
                        <w:ind w:hanging="360"/>
                        <w:rPr>
                          <w:rFonts w:ascii="Arial" w:hAnsi="Arial" w:cs="Arial"/>
                          <w:sz w:val="24"/>
                          <w:szCs w:val="24"/>
                        </w:rPr>
                      </w:pPr>
                      <w:r w:rsidRPr="005840F5">
                        <w:rPr>
                          <w:rFonts w:ascii="Arial" w:hAnsi="Arial" w:cs="Arial"/>
                          <w:sz w:val="24"/>
                          <w:szCs w:val="24"/>
                        </w:rPr>
                        <w:t>establishing a safe, caring community which provides a loving environment with a culture of ‘informed vigilance’</w:t>
                      </w:r>
                      <w:r>
                        <w:rPr>
                          <w:rFonts w:ascii="Arial" w:hAnsi="Arial" w:cs="Arial"/>
                          <w:sz w:val="24"/>
                          <w:szCs w:val="24"/>
                        </w:rPr>
                        <w:t xml:space="preserve"> about the dangers of </w:t>
                      </w:r>
                      <w:proofErr w:type="gramStart"/>
                      <w:r>
                        <w:rPr>
                          <w:rFonts w:ascii="Arial" w:hAnsi="Arial" w:cs="Arial"/>
                          <w:sz w:val="24"/>
                          <w:szCs w:val="24"/>
                        </w:rPr>
                        <w:t>abuse;</w:t>
                      </w:r>
                      <w:proofErr w:type="gramEnd"/>
                    </w:p>
                    <w:p w14:paraId="688DB797" w14:textId="77777777" w:rsidR="00FC355C" w:rsidRPr="00D305E0" w:rsidRDefault="00FC355C" w:rsidP="002A055E">
                      <w:pPr>
                        <w:pStyle w:val="ListParagraph"/>
                        <w:numPr>
                          <w:ilvl w:val="0"/>
                          <w:numId w:val="1"/>
                        </w:numPr>
                        <w:ind w:hanging="360"/>
                        <w:rPr>
                          <w:rFonts w:ascii="Arial" w:hAnsi="Arial" w:cs="Arial"/>
                          <w:i/>
                          <w:sz w:val="24"/>
                          <w:szCs w:val="24"/>
                        </w:rPr>
                      </w:pPr>
                      <w:r>
                        <w:rPr>
                          <w:rStyle w:val="Emphasis"/>
                          <w:rFonts w:ascii="Arial" w:hAnsi="Arial" w:cs="Arial"/>
                          <w:i w:val="0"/>
                          <w:sz w:val="24"/>
                          <w:szCs w:val="24"/>
                        </w:rPr>
                        <w:t>r</w:t>
                      </w:r>
                      <w:r w:rsidRPr="00D305E0">
                        <w:rPr>
                          <w:rStyle w:val="Emphasis"/>
                          <w:rFonts w:ascii="Arial" w:hAnsi="Arial" w:cs="Arial"/>
                          <w:i w:val="0"/>
                          <w:sz w:val="24"/>
                          <w:szCs w:val="24"/>
                        </w:rPr>
                        <w:t xml:space="preserve">egardless of </w:t>
                      </w:r>
                      <w:r>
                        <w:rPr>
                          <w:rStyle w:val="Emphasis"/>
                          <w:rFonts w:ascii="Arial" w:hAnsi="Arial" w:cs="Arial"/>
                          <w:i w:val="0"/>
                          <w:sz w:val="24"/>
                          <w:szCs w:val="24"/>
                        </w:rPr>
                        <w:t>faith</w:t>
                      </w:r>
                      <w:r w:rsidRPr="00D305E0">
                        <w:rPr>
                          <w:rStyle w:val="Emphasis"/>
                          <w:rFonts w:ascii="Arial" w:hAnsi="Arial" w:cs="Arial"/>
                          <w:i w:val="0"/>
                          <w:sz w:val="24"/>
                          <w:szCs w:val="24"/>
                        </w:rPr>
                        <w:t>, all children, young people and adults should be treated with care, dignity and compassion so that whatever their gender, race or sexual orientation they are reassured that they are loved, as human beings created in God's image. In this knowledge they and those supporting them will be treated with tact, empathy and respect</w:t>
                      </w:r>
                      <w:r>
                        <w:rPr>
                          <w:rStyle w:val="Emphasis"/>
                          <w:rFonts w:ascii="Arial" w:hAnsi="Arial" w:cs="Arial"/>
                          <w:i w:val="0"/>
                          <w:sz w:val="24"/>
                          <w:szCs w:val="24"/>
                        </w:rPr>
                        <w:t>.</w:t>
                      </w:r>
                    </w:p>
                    <w:p w14:paraId="1FC90CA0" w14:textId="77777777" w:rsidR="00FC355C" w:rsidRPr="005840F5" w:rsidRDefault="00FC355C" w:rsidP="002A055E">
                      <w:pPr>
                        <w:spacing w:after="4" w:line="251" w:lineRule="auto"/>
                        <w:ind w:left="360" w:right="56"/>
                        <w:rPr>
                          <w:rFonts w:ascii="Arial" w:hAnsi="Arial" w:cs="Arial"/>
                          <w:color w:val="000000" w:themeColor="text1"/>
                          <w:sz w:val="24"/>
                          <w:szCs w:val="24"/>
                        </w:rPr>
                      </w:pPr>
                    </w:p>
                    <w:p w14:paraId="7EF617C2" w14:textId="77777777" w:rsidR="00FC355C" w:rsidRPr="00102B49" w:rsidRDefault="00FC355C" w:rsidP="00111EA4">
                      <w:pPr>
                        <w:spacing w:after="0"/>
                        <w:rPr>
                          <w:rFonts w:cstheme="minorHAnsi"/>
                        </w:rPr>
                      </w:pPr>
                      <w:r w:rsidRPr="00102B49">
                        <w:rPr>
                          <w:rFonts w:cstheme="minorHAnsi"/>
                        </w:rPr>
                        <w:t xml:space="preserve"> </w:t>
                      </w:r>
                    </w:p>
                  </w:txbxContent>
                </v:textbox>
                <w10:wrap type="square"/>
              </v:shape>
            </w:pict>
          </mc:Fallback>
        </mc:AlternateContent>
      </w:r>
    </w:p>
    <w:p w14:paraId="786B1FF8" w14:textId="77777777" w:rsidR="00111EA4" w:rsidRDefault="007F2D3A" w:rsidP="006C3B82">
      <w:pPr>
        <w:rPr>
          <w:rFonts w:ascii="Arial" w:hAnsi="Arial" w:cs="Arial"/>
          <w:b/>
          <w:sz w:val="24"/>
          <w:szCs w:val="24"/>
        </w:rPr>
      </w:pPr>
      <w:r w:rsidRPr="006C3B82">
        <w:rPr>
          <w:rFonts w:ascii="Arial" w:hAnsi="Arial" w:cs="Arial"/>
          <w:sz w:val="24"/>
          <w:szCs w:val="24"/>
        </w:rPr>
        <w:t xml:space="preserve">The </w:t>
      </w:r>
      <w:r w:rsidR="00273496" w:rsidRPr="006C3B82">
        <w:rPr>
          <w:rFonts w:ascii="Arial" w:hAnsi="Arial" w:cs="Arial"/>
          <w:sz w:val="24"/>
          <w:szCs w:val="24"/>
        </w:rPr>
        <w:t xml:space="preserve">Church of England’s </w:t>
      </w:r>
      <w:r w:rsidR="00620295" w:rsidRPr="006C3B82">
        <w:rPr>
          <w:rFonts w:ascii="Arial" w:hAnsi="Arial" w:cs="Arial"/>
          <w:sz w:val="24"/>
          <w:szCs w:val="24"/>
        </w:rPr>
        <w:t>T</w:t>
      </w:r>
      <w:r w:rsidRPr="006C3B82">
        <w:rPr>
          <w:rFonts w:ascii="Arial" w:hAnsi="Arial" w:cs="Arial"/>
          <w:sz w:val="24"/>
          <w:szCs w:val="24"/>
        </w:rPr>
        <w:t xml:space="preserve">heological </w:t>
      </w:r>
      <w:r w:rsidR="00620295" w:rsidRPr="006C3B82">
        <w:rPr>
          <w:rFonts w:ascii="Arial" w:hAnsi="Arial" w:cs="Arial"/>
          <w:sz w:val="24"/>
          <w:szCs w:val="24"/>
        </w:rPr>
        <w:t>A</w:t>
      </w:r>
      <w:r w:rsidRPr="006C3B82">
        <w:rPr>
          <w:rFonts w:ascii="Arial" w:hAnsi="Arial" w:cs="Arial"/>
          <w:sz w:val="24"/>
          <w:szCs w:val="24"/>
        </w:rPr>
        <w:t xml:space="preserve">pproach to </w:t>
      </w:r>
      <w:r w:rsidR="00620295" w:rsidRPr="006C3B82">
        <w:rPr>
          <w:rFonts w:ascii="Arial" w:hAnsi="Arial" w:cs="Arial"/>
          <w:sz w:val="24"/>
          <w:szCs w:val="24"/>
        </w:rPr>
        <w:t>S</w:t>
      </w:r>
      <w:r w:rsidRPr="006C3B82">
        <w:rPr>
          <w:rFonts w:ascii="Arial" w:hAnsi="Arial" w:cs="Arial"/>
          <w:sz w:val="24"/>
          <w:szCs w:val="24"/>
        </w:rPr>
        <w:t xml:space="preserve">afeguarding from the </w:t>
      </w:r>
      <w:r w:rsidR="00273496" w:rsidRPr="006C3B82">
        <w:rPr>
          <w:rFonts w:ascii="Arial" w:hAnsi="Arial" w:cs="Arial"/>
          <w:sz w:val="24"/>
          <w:szCs w:val="24"/>
        </w:rPr>
        <w:t>House of Bishops</w:t>
      </w:r>
      <w:r w:rsidRPr="006C3B82">
        <w:rPr>
          <w:rFonts w:ascii="Arial" w:hAnsi="Arial" w:cs="Arial"/>
          <w:sz w:val="24"/>
          <w:szCs w:val="24"/>
        </w:rPr>
        <w:t xml:space="preserve"> is set out in </w:t>
      </w:r>
      <w:r w:rsidRPr="00D305E0">
        <w:rPr>
          <w:rFonts w:ascii="Arial" w:hAnsi="Arial" w:cs="Arial"/>
          <w:b/>
          <w:sz w:val="24"/>
          <w:szCs w:val="24"/>
        </w:rPr>
        <w:t>Appendix A.</w:t>
      </w:r>
    </w:p>
    <w:p w14:paraId="40B66E1F" w14:textId="77777777" w:rsidR="00F4263B" w:rsidRDefault="00F4263B" w:rsidP="006C3B82">
      <w:pPr>
        <w:rPr>
          <w:rFonts w:ascii="Arial" w:hAnsi="Arial" w:cs="Arial"/>
          <w:b/>
          <w:sz w:val="24"/>
          <w:szCs w:val="24"/>
        </w:rPr>
      </w:pPr>
    </w:p>
    <w:p w14:paraId="31AB6D02" w14:textId="77777777" w:rsidR="00F4263B" w:rsidRDefault="00F4263B" w:rsidP="006C3B82">
      <w:pPr>
        <w:rPr>
          <w:rFonts w:ascii="Arial" w:hAnsi="Arial" w:cs="Arial"/>
          <w:b/>
          <w:sz w:val="24"/>
          <w:szCs w:val="24"/>
        </w:rPr>
      </w:pPr>
    </w:p>
    <w:p w14:paraId="1881C616" w14:textId="77777777" w:rsidR="00F4263B" w:rsidRDefault="00F4263B" w:rsidP="006C3B82">
      <w:pPr>
        <w:rPr>
          <w:rFonts w:ascii="Arial" w:hAnsi="Arial" w:cs="Arial"/>
          <w:b/>
          <w:sz w:val="24"/>
          <w:szCs w:val="24"/>
        </w:rPr>
      </w:pPr>
    </w:p>
    <w:p w14:paraId="45990419" w14:textId="77777777" w:rsidR="00F4263B" w:rsidRDefault="00F4263B">
      <w:pPr>
        <w:rPr>
          <w:rFonts w:ascii="Arial" w:hAnsi="Arial" w:cs="Arial"/>
          <w:sz w:val="24"/>
          <w:szCs w:val="24"/>
        </w:rPr>
      </w:pPr>
      <w:r>
        <w:rPr>
          <w:rFonts w:ascii="Arial" w:hAnsi="Arial" w:cs="Arial"/>
          <w:sz w:val="24"/>
          <w:szCs w:val="24"/>
        </w:rPr>
        <w:br w:type="page"/>
      </w:r>
    </w:p>
    <w:p w14:paraId="1A3EFF36" w14:textId="77777777" w:rsidR="007F2D3A" w:rsidRPr="006C3B82" w:rsidRDefault="00F4263B" w:rsidP="00F4263B">
      <w:pPr>
        <w:pStyle w:val="Heading1"/>
        <w:numPr>
          <w:ilvl w:val="0"/>
          <w:numId w:val="33"/>
        </w:numPr>
      </w:pPr>
      <w:bookmarkStart w:id="4" w:name="_Toc505800955"/>
      <w:r>
        <w:t>Cathedral Responsibilities</w:t>
      </w:r>
      <w:bookmarkEnd w:id="4"/>
    </w:p>
    <w:p w14:paraId="7DD18312" w14:textId="77777777" w:rsidR="00F4263B" w:rsidRDefault="00F4263B" w:rsidP="00F4263B">
      <w:pPr>
        <w:pStyle w:val="Heading2"/>
      </w:pPr>
    </w:p>
    <w:p w14:paraId="699E3C2D" w14:textId="77777777" w:rsidR="00F4263B" w:rsidRPr="000B244F" w:rsidRDefault="000F2C02" w:rsidP="000F2C02">
      <w:pPr>
        <w:pStyle w:val="Heading2"/>
        <w:numPr>
          <w:ilvl w:val="1"/>
          <w:numId w:val="33"/>
        </w:numPr>
        <w:ind w:hanging="873"/>
        <w:rPr>
          <w:rFonts w:eastAsiaTheme="minorEastAsia" w:cs="Arial"/>
          <w:b w:val="0"/>
          <w:szCs w:val="24"/>
        </w:rPr>
      </w:pPr>
      <w:r w:rsidRPr="000B244F">
        <w:rPr>
          <w:rFonts w:eastAsiaTheme="minorEastAsia" w:cs="Arial"/>
          <w:b w:val="0"/>
          <w:szCs w:val="24"/>
        </w:rPr>
        <w:t xml:space="preserve"> </w:t>
      </w:r>
      <w:r w:rsidR="00F4263B" w:rsidRPr="000B244F">
        <w:rPr>
          <w:rFonts w:eastAsiaTheme="minorEastAsia" w:cs="Arial"/>
          <w:b w:val="0"/>
          <w:szCs w:val="24"/>
        </w:rPr>
        <w:t>Cathedral Safeguarding Policy</w:t>
      </w:r>
    </w:p>
    <w:p w14:paraId="76778740" w14:textId="77777777" w:rsidR="000F2C02" w:rsidRDefault="000F2C02" w:rsidP="006C3B82">
      <w:pPr>
        <w:rPr>
          <w:rFonts w:ascii="Arial" w:hAnsi="Arial" w:cs="Arial"/>
          <w:sz w:val="24"/>
          <w:szCs w:val="24"/>
        </w:rPr>
      </w:pPr>
    </w:p>
    <w:p w14:paraId="628C9A95" w14:textId="0DAC113F" w:rsidR="007F2D3A" w:rsidRPr="006C3B82" w:rsidRDefault="00DC1A5B" w:rsidP="002A055E">
      <w:pPr>
        <w:rPr>
          <w:rFonts w:ascii="Arial" w:hAnsi="Arial" w:cs="Arial"/>
          <w:sz w:val="24"/>
          <w:szCs w:val="24"/>
        </w:rPr>
      </w:pPr>
      <w:r>
        <w:rPr>
          <w:rFonts w:ascii="Arial" w:hAnsi="Arial" w:cs="Arial"/>
          <w:sz w:val="24"/>
          <w:szCs w:val="24"/>
        </w:rPr>
        <w:t xml:space="preserve">The </w:t>
      </w:r>
      <w:r w:rsidR="009A6212">
        <w:rPr>
          <w:rFonts w:ascii="Arial" w:hAnsi="Arial" w:cs="Arial"/>
          <w:sz w:val="24"/>
          <w:szCs w:val="24"/>
        </w:rPr>
        <w:t>Dean holds ultimate responsib</w:t>
      </w:r>
      <w:r w:rsidR="00171FAF">
        <w:rPr>
          <w:rFonts w:ascii="Arial" w:hAnsi="Arial" w:cs="Arial"/>
          <w:sz w:val="24"/>
          <w:szCs w:val="24"/>
        </w:rPr>
        <w:t>il</w:t>
      </w:r>
      <w:r w:rsidR="009A6212">
        <w:rPr>
          <w:rFonts w:ascii="Arial" w:hAnsi="Arial" w:cs="Arial"/>
          <w:sz w:val="24"/>
          <w:szCs w:val="24"/>
        </w:rPr>
        <w:t xml:space="preserve">ity for safeguarding and along with the </w:t>
      </w:r>
      <w:r w:rsidR="007F2D3A" w:rsidRPr="006C3B82">
        <w:rPr>
          <w:rFonts w:ascii="Arial" w:hAnsi="Arial" w:cs="Arial"/>
          <w:sz w:val="24"/>
          <w:szCs w:val="24"/>
        </w:rPr>
        <w:t xml:space="preserve">Chapter </w:t>
      </w:r>
      <w:r w:rsidR="005F0148">
        <w:rPr>
          <w:rFonts w:ascii="Arial" w:hAnsi="Arial" w:cs="Arial"/>
          <w:sz w:val="24"/>
          <w:szCs w:val="24"/>
        </w:rPr>
        <w:t>of Canterbury</w:t>
      </w:r>
      <w:r w:rsidR="003F7D9F">
        <w:rPr>
          <w:rFonts w:ascii="Arial" w:hAnsi="Arial" w:cs="Arial"/>
          <w:sz w:val="24"/>
          <w:szCs w:val="24"/>
        </w:rPr>
        <w:t xml:space="preserve"> </w:t>
      </w:r>
      <w:r w:rsidR="00877A27">
        <w:rPr>
          <w:rFonts w:ascii="Arial" w:hAnsi="Arial" w:cs="Arial"/>
          <w:sz w:val="24"/>
          <w:szCs w:val="24"/>
        </w:rPr>
        <w:t xml:space="preserve">is </w:t>
      </w:r>
      <w:r w:rsidR="007F2D3A" w:rsidRPr="006C3B82">
        <w:rPr>
          <w:rFonts w:ascii="Arial" w:hAnsi="Arial" w:cs="Arial"/>
          <w:sz w:val="24"/>
          <w:szCs w:val="24"/>
        </w:rPr>
        <w:t>responsib</w:t>
      </w:r>
      <w:r w:rsidR="00171FAF">
        <w:rPr>
          <w:rFonts w:ascii="Arial" w:hAnsi="Arial" w:cs="Arial"/>
          <w:sz w:val="24"/>
          <w:szCs w:val="24"/>
        </w:rPr>
        <w:t>le</w:t>
      </w:r>
      <w:r w:rsidR="007F2D3A" w:rsidRPr="006C3B82">
        <w:rPr>
          <w:rFonts w:ascii="Arial" w:hAnsi="Arial" w:cs="Arial"/>
          <w:sz w:val="24"/>
          <w:szCs w:val="24"/>
        </w:rPr>
        <w:t xml:space="preserve"> for implementing the Cathedral Safeguarding Policy and supporting paid and voluntary staff in achieving its implementation</w:t>
      </w:r>
      <w:r w:rsidR="00875096">
        <w:rPr>
          <w:rFonts w:ascii="Arial" w:hAnsi="Arial" w:cs="Arial"/>
          <w:sz w:val="24"/>
          <w:szCs w:val="24"/>
        </w:rPr>
        <w:t xml:space="preserve">. </w:t>
      </w:r>
    </w:p>
    <w:p w14:paraId="47133B8B" w14:textId="77777777" w:rsidR="00111EA4" w:rsidRPr="006C3B82" w:rsidRDefault="00111EA4" w:rsidP="002A055E">
      <w:pPr>
        <w:rPr>
          <w:rFonts w:ascii="Arial" w:hAnsi="Arial" w:cs="Arial"/>
          <w:sz w:val="24"/>
          <w:szCs w:val="24"/>
        </w:rPr>
      </w:pPr>
    </w:p>
    <w:p w14:paraId="47E00F2C" w14:textId="77777777" w:rsidR="00111EA4" w:rsidRPr="000B244F" w:rsidRDefault="00111EA4" w:rsidP="002A055E">
      <w:pPr>
        <w:pStyle w:val="Heading2"/>
        <w:numPr>
          <w:ilvl w:val="1"/>
          <w:numId w:val="33"/>
        </w:numPr>
        <w:ind w:hanging="873"/>
        <w:rPr>
          <w:rFonts w:eastAsiaTheme="minorEastAsia" w:cs="Arial"/>
          <w:b w:val="0"/>
          <w:szCs w:val="24"/>
        </w:rPr>
      </w:pPr>
      <w:r w:rsidRPr="000B244F">
        <w:rPr>
          <w:rFonts w:eastAsiaTheme="minorEastAsia" w:cs="Arial"/>
          <w:b w:val="0"/>
          <w:szCs w:val="24"/>
        </w:rPr>
        <w:t xml:space="preserve">Operational Responsibilities </w:t>
      </w:r>
    </w:p>
    <w:p w14:paraId="79B2F65A" w14:textId="77777777" w:rsidR="000F2C02" w:rsidRDefault="000F2C02" w:rsidP="002A055E">
      <w:pPr>
        <w:rPr>
          <w:rFonts w:ascii="Arial" w:hAnsi="Arial" w:cs="Arial"/>
          <w:sz w:val="24"/>
          <w:szCs w:val="24"/>
        </w:rPr>
      </w:pPr>
    </w:p>
    <w:p w14:paraId="1A7E9835" w14:textId="42DFF989" w:rsidR="00F61056" w:rsidRDefault="003C2BB8" w:rsidP="002A055E">
      <w:pPr>
        <w:rPr>
          <w:rFonts w:ascii="Arial" w:hAnsi="Arial" w:cs="Arial"/>
          <w:sz w:val="24"/>
          <w:szCs w:val="24"/>
        </w:rPr>
      </w:pPr>
      <w:r w:rsidRPr="006C3B82">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38626B00" wp14:editId="314E9B65">
                <wp:simplePos x="0" y="0"/>
                <wp:positionH relativeFrom="margin">
                  <wp:align>left</wp:align>
                </wp:positionH>
                <wp:positionV relativeFrom="paragraph">
                  <wp:posOffset>1721485</wp:posOffset>
                </wp:positionV>
                <wp:extent cx="5457825" cy="4676775"/>
                <wp:effectExtent l="0" t="0" r="28575" b="28575"/>
                <wp:wrapSquare wrapText="bothSides"/>
                <wp:docPr id="6" name="Text Box 6"/>
                <wp:cNvGraphicFramePr/>
                <a:graphic xmlns:a="http://schemas.openxmlformats.org/drawingml/2006/main">
                  <a:graphicData uri="http://schemas.microsoft.com/office/word/2010/wordprocessingShape">
                    <wps:wsp>
                      <wps:cNvSpPr txBox="1"/>
                      <wps:spPr>
                        <a:xfrm>
                          <a:off x="0" y="0"/>
                          <a:ext cx="5457825" cy="4676775"/>
                        </a:xfrm>
                        <a:prstGeom prst="rect">
                          <a:avLst/>
                        </a:prstGeom>
                        <a:ln/>
                      </wps:spPr>
                      <wps:style>
                        <a:lnRef idx="2">
                          <a:schemeClr val="dk1"/>
                        </a:lnRef>
                        <a:fillRef idx="1">
                          <a:schemeClr val="lt1"/>
                        </a:fillRef>
                        <a:effectRef idx="0">
                          <a:schemeClr val="dk1"/>
                        </a:effectRef>
                        <a:fontRef idx="minor">
                          <a:schemeClr val="dk1"/>
                        </a:fontRef>
                      </wps:style>
                      <wps:txbx>
                        <w:txbxContent>
                          <w:p w14:paraId="3FFAF633" w14:textId="77777777" w:rsidR="00FC355C" w:rsidRDefault="00FC355C" w:rsidP="00FC355C">
                            <w:pPr>
                              <w:spacing w:after="0" w:line="240" w:lineRule="auto"/>
                              <w:jc w:val="center"/>
                              <w:rPr>
                                <w:rFonts w:ascii="Arial" w:hAnsi="Arial" w:cs="Arial"/>
                                <w:sz w:val="24"/>
                                <w:szCs w:val="24"/>
                              </w:rPr>
                            </w:pPr>
                            <w:r w:rsidRPr="00DC1A5B">
                              <w:rPr>
                                <w:rFonts w:ascii="Arial" w:hAnsi="Arial" w:cs="Arial"/>
                                <w:b/>
                                <w:sz w:val="24"/>
                                <w:szCs w:val="24"/>
                              </w:rPr>
                              <w:t xml:space="preserve">Lead responsibility for safeguarding within the Cathedral </w:t>
                            </w:r>
                            <w:proofErr w:type="gramStart"/>
                            <w:r w:rsidRPr="00DC1A5B">
                              <w:rPr>
                                <w:rFonts w:ascii="Arial" w:hAnsi="Arial" w:cs="Arial"/>
                                <w:b/>
                                <w:sz w:val="24"/>
                                <w:szCs w:val="24"/>
                              </w:rPr>
                              <w:t>community</w:t>
                            </w:r>
                            <w:proofErr w:type="gramEnd"/>
                            <w:r w:rsidRPr="0030633E">
                              <w:rPr>
                                <w:rFonts w:ascii="Arial" w:hAnsi="Arial" w:cs="Arial"/>
                                <w:sz w:val="24"/>
                                <w:szCs w:val="24"/>
                              </w:rPr>
                              <w:t xml:space="preserve"> </w:t>
                            </w:r>
                          </w:p>
                          <w:p w14:paraId="19C3D1CE" w14:textId="77777777" w:rsidR="00FC355C" w:rsidRPr="00DC1A5B" w:rsidRDefault="00FC355C" w:rsidP="00FC355C">
                            <w:pPr>
                              <w:spacing w:after="0" w:line="240" w:lineRule="auto"/>
                              <w:jc w:val="center"/>
                              <w:rPr>
                                <w:rFonts w:ascii="Arial" w:hAnsi="Arial" w:cs="Arial"/>
                                <w:sz w:val="24"/>
                                <w:szCs w:val="24"/>
                              </w:rPr>
                            </w:pPr>
                            <w:r>
                              <w:rPr>
                                <w:rFonts w:ascii="Arial" w:hAnsi="Arial" w:cs="Arial"/>
                                <w:sz w:val="24"/>
                                <w:szCs w:val="24"/>
                              </w:rPr>
                              <w:t xml:space="preserve">Canon </w:t>
                            </w:r>
                            <w:proofErr w:type="spellStart"/>
                            <w:r>
                              <w:rPr>
                                <w:rFonts w:ascii="Arial" w:hAnsi="Arial" w:cs="Arial"/>
                                <w:sz w:val="24"/>
                                <w:szCs w:val="24"/>
                              </w:rPr>
                              <w:t>Missioner</w:t>
                            </w:r>
                            <w:proofErr w:type="spellEnd"/>
                            <w:r>
                              <w:rPr>
                                <w:rFonts w:ascii="Arial" w:hAnsi="Arial" w:cs="Arial"/>
                                <w:sz w:val="24"/>
                                <w:szCs w:val="24"/>
                              </w:rPr>
                              <w:t xml:space="preserve">, </w:t>
                            </w:r>
                            <w:r w:rsidRPr="00DC1A5B">
                              <w:rPr>
                                <w:rFonts w:ascii="Arial" w:hAnsi="Arial" w:cs="Arial"/>
                                <w:sz w:val="24"/>
                                <w:szCs w:val="24"/>
                              </w:rPr>
                              <w:t xml:space="preserve">Canon </w:t>
                            </w:r>
                            <w:r>
                              <w:rPr>
                                <w:rFonts w:ascii="Arial" w:hAnsi="Arial" w:cs="Arial"/>
                                <w:sz w:val="24"/>
                                <w:szCs w:val="24"/>
                              </w:rPr>
                              <w:t>Emma Pennington</w:t>
                            </w:r>
                            <w:r w:rsidRPr="00DC1A5B">
                              <w:rPr>
                                <w:rFonts w:ascii="Arial" w:hAnsi="Arial" w:cs="Arial"/>
                                <w:sz w:val="24"/>
                                <w:szCs w:val="24"/>
                              </w:rPr>
                              <w:t xml:space="preserve">: </w:t>
                            </w:r>
                            <w:r>
                              <w:rPr>
                                <w:rFonts w:ascii="Arial" w:hAnsi="Arial" w:cs="Arial"/>
                                <w:sz w:val="24"/>
                                <w:szCs w:val="24"/>
                              </w:rPr>
                              <w:t>01227 865228</w:t>
                            </w:r>
                          </w:p>
                          <w:p w14:paraId="0854860F" w14:textId="77777777" w:rsidR="00FC355C" w:rsidRDefault="00FC355C" w:rsidP="00FC355C">
                            <w:pPr>
                              <w:spacing w:after="0" w:line="240" w:lineRule="auto"/>
                              <w:ind w:left="357" w:right="45"/>
                              <w:jc w:val="center"/>
                              <w:rPr>
                                <w:rStyle w:val="Hyperlink"/>
                                <w:rFonts w:ascii="Arial" w:hAnsi="Arial" w:cs="Arial"/>
                                <w:sz w:val="24"/>
                                <w:szCs w:val="24"/>
                                <w:lang w:val="de-DE"/>
                              </w:rPr>
                            </w:pPr>
                            <w:r w:rsidRPr="00011CD9">
                              <w:rPr>
                                <w:rFonts w:ascii="Arial" w:hAnsi="Arial" w:cs="Arial"/>
                                <w:sz w:val="24"/>
                                <w:szCs w:val="24"/>
                                <w:lang w:val="de-DE"/>
                              </w:rPr>
                              <w:t xml:space="preserve">E Mail: </w:t>
                            </w:r>
                            <w:hyperlink r:id="rId26" w:history="1">
                              <w:r w:rsidRPr="00572F30">
                                <w:rPr>
                                  <w:rStyle w:val="Hyperlink"/>
                                  <w:rFonts w:ascii="Arial" w:hAnsi="Arial" w:cs="Arial"/>
                                  <w:sz w:val="24"/>
                                  <w:szCs w:val="24"/>
                                  <w:lang w:val="de-DE"/>
                                </w:rPr>
                                <w:t>emma.pennington@canterbury-cathedral.org</w:t>
                              </w:r>
                            </w:hyperlink>
                          </w:p>
                          <w:p w14:paraId="2DA7A619" w14:textId="25DBBFF0" w:rsidR="00FC355C" w:rsidRDefault="00FC355C" w:rsidP="00FC355C">
                            <w:pPr>
                              <w:spacing w:after="0" w:line="240" w:lineRule="auto"/>
                              <w:ind w:left="357" w:right="45"/>
                              <w:jc w:val="center"/>
                              <w:rPr>
                                <w:rStyle w:val="Hyperlink"/>
                                <w:rFonts w:ascii="Arial" w:hAnsi="Arial" w:cs="Arial"/>
                                <w:sz w:val="24"/>
                                <w:szCs w:val="24"/>
                                <w:lang w:val="de-DE"/>
                              </w:rPr>
                            </w:pPr>
                          </w:p>
                          <w:p w14:paraId="79E10AF2" w14:textId="77777777" w:rsidR="00FC355C" w:rsidRPr="00726B4F" w:rsidRDefault="00FC355C" w:rsidP="00FC355C">
                            <w:pPr>
                              <w:spacing w:after="0" w:line="240" w:lineRule="auto"/>
                              <w:jc w:val="center"/>
                              <w:rPr>
                                <w:rFonts w:ascii="Arial" w:hAnsi="Arial" w:cs="Arial"/>
                                <w:b/>
                                <w:sz w:val="24"/>
                                <w:szCs w:val="24"/>
                              </w:rPr>
                            </w:pPr>
                            <w:r w:rsidRPr="00726B4F">
                              <w:rPr>
                                <w:rFonts w:ascii="Arial" w:hAnsi="Arial" w:cs="Arial"/>
                                <w:b/>
                                <w:sz w:val="24"/>
                                <w:szCs w:val="24"/>
                              </w:rPr>
                              <w:t>Deputy Cathedral Safeguarding Lead</w:t>
                            </w:r>
                          </w:p>
                          <w:p w14:paraId="496DCD51" w14:textId="7F436D0C" w:rsidR="00FC355C" w:rsidRPr="00726B4F" w:rsidRDefault="00FC355C" w:rsidP="00FC355C">
                            <w:pPr>
                              <w:spacing w:after="0" w:line="240" w:lineRule="auto"/>
                              <w:jc w:val="center"/>
                              <w:rPr>
                                <w:rFonts w:ascii="Arial" w:hAnsi="Arial" w:cs="Arial"/>
                                <w:sz w:val="24"/>
                                <w:szCs w:val="24"/>
                              </w:rPr>
                            </w:pPr>
                            <w:r>
                              <w:rPr>
                                <w:rFonts w:ascii="Arial" w:hAnsi="Arial" w:cs="Arial"/>
                                <w:sz w:val="24"/>
                                <w:szCs w:val="24"/>
                              </w:rPr>
                              <w:t>Inte</w:t>
                            </w:r>
                            <w:r w:rsidRPr="00726B4F">
                              <w:rPr>
                                <w:rFonts w:ascii="Arial" w:hAnsi="Arial" w:cs="Arial"/>
                                <w:sz w:val="24"/>
                                <w:szCs w:val="24"/>
                              </w:rPr>
                              <w:t>rim Receiver General, Kathryn Beldon: 5212</w:t>
                            </w:r>
                          </w:p>
                          <w:p w14:paraId="146A6961" w14:textId="272BA2F6" w:rsidR="00FC355C" w:rsidRPr="00726B4F" w:rsidRDefault="00FC355C" w:rsidP="00FC355C">
                            <w:pPr>
                              <w:spacing w:after="0" w:line="240" w:lineRule="auto"/>
                              <w:jc w:val="center"/>
                              <w:rPr>
                                <w:rFonts w:ascii="Arial" w:hAnsi="Arial" w:cs="Arial"/>
                                <w:sz w:val="24"/>
                                <w:szCs w:val="24"/>
                                <w:lang w:val="de-DE"/>
                              </w:rPr>
                            </w:pPr>
                            <w:r w:rsidRPr="00726B4F">
                              <w:rPr>
                                <w:rFonts w:ascii="Arial" w:hAnsi="Arial" w:cs="Arial"/>
                                <w:sz w:val="24"/>
                                <w:szCs w:val="24"/>
                              </w:rPr>
                              <w:t xml:space="preserve">E Mail: </w:t>
                            </w:r>
                            <w:hyperlink r:id="rId27" w:history="1">
                              <w:r w:rsidRPr="00306200">
                                <w:rPr>
                                  <w:rStyle w:val="Hyperlink"/>
                                  <w:rFonts w:cs="Arial"/>
                                  <w:szCs w:val="24"/>
                                </w:rPr>
                                <w:t>kathryn.beldon@canterbury-cathedral.org</w:t>
                              </w:r>
                            </w:hyperlink>
                          </w:p>
                          <w:p w14:paraId="7A5F23EA" w14:textId="77777777" w:rsidR="00FC355C" w:rsidRDefault="00FC355C" w:rsidP="00FC355C">
                            <w:pPr>
                              <w:spacing w:after="0" w:line="240" w:lineRule="auto"/>
                              <w:ind w:left="357" w:right="45"/>
                              <w:jc w:val="center"/>
                              <w:rPr>
                                <w:rStyle w:val="Hyperlink"/>
                                <w:rFonts w:ascii="Arial" w:hAnsi="Arial" w:cs="Arial"/>
                                <w:sz w:val="24"/>
                                <w:szCs w:val="24"/>
                                <w:lang w:val="de-DE"/>
                              </w:rPr>
                            </w:pPr>
                          </w:p>
                          <w:p w14:paraId="6D6817A5" w14:textId="77777777" w:rsidR="00FC355C" w:rsidRDefault="00FC355C" w:rsidP="002F4D53">
                            <w:pPr>
                              <w:spacing w:after="0" w:line="240" w:lineRule="auto"/>
                              <w:ind w:left="357" w:right="45"/>
                              <w:jc w:val="center"/>
                              <w:rPr>
                                <w:rStyle w:val="Hyperlink"/>
                                <w:rFonts w:ascii="Arial" w:hAnsi="Arial" w:cs="Arial"/>
                                <w:sz w:val="24"/>
                                <w:szCs w:val="24"/>
                              </w:rPr>
                            </w:pPr>
                          </w:p>
                          <w:p w14:paraId="4D6004F5" w14:textId="77777777" w:rsidR="00FC355C" w:rsidRPr="00171FAF" w:rsidRDefault="00FC355C" w:rsidP="00FC355C">
                            <w:pPr>
                              <w:spacing w:after="0" w:line="240" w:lineRule="auto"/>
                              <w:ind w:left="357" w:right="45"/>
                              <w:jc w:val="center"/>
                              <w:rPr>
                                <w:rStyle w:val="Hyperlink"/>
                                <w:rFonts w:ascii="Arial" w:hAnsi="Arial" w:cs="Arial"/>
                                <w:b/>
                                <w:color w:val="auto"/>
                                <w:sz w:val="24"/>
                                <w:szCs w:val="24"/>
                                <w:u w:val="none"/>
                              </w:rPr>
                            </w:pPr>
                            <w:r w:rsidRPr="00171FAF">
                              <w:rPr>
                                <w:rStyle w:val="Hyperlink"/>
                                <w:rFonts w:ascii="Arial" w:hAnsi="Arial" w:cs="Arial"/>
                                <w:b/>
                                <w:color w:val="auto"/>
                                <w:sz w:val="24"/>
                                <w:szCs w:val="24"/>
                                <w:u w:val="none"/>
                              </w:rPr>
                              <w:t>Deputy Cathedral Safeguarding Lead</w:t>
                            </w:r>
                          </w:p>
                          <w:p w14:paraId="38F44B91" w14:textId="65437C11" w:rsidR="00FC355C" w:rsidRPr="00572F30" w:rsidRDefault="00AA35DB" w:rsidP="00AA35DB">
                            <w:pPr>
                              <w:spacing w:after="0" w:line="240" w:lineRule="auto"/>
                              <w:jc w:val="center"/>
                              <w:rPr>
                                <w:rFonts w:ascii="Arial" w:hAnsi="Arial" w:cs="Arial"/>
                                <w:sz w:val="24"/>
                                <w:szCs w:val="24"/>
                              </w:rPr>
                            </w:pPr>
                            <w:r>
                              <w:rPr>
                                <w:rFonts w:ascii="Arial" w:hAnsi="Arial" w:cs="Arial"/>
                                <w:sz w:val="24"/>
                                <w:szCs w:val="24"/>
                              </w:rPr>
                              <w:t>Canon</w:t>
                            </w:r>
                            <w:r w:rsidR="00FC355C">
                              <w:rPr>
                                <w:rFonts w:ascii="Arial" w:hAnsi="Arial" w:cs="Arial"/>
                                <w:sz w:val="24"/>
                                <w:szCs w:val="24"/>
                              </w:rPr>
                              <w:t xml:space="preserve"> </w:t>
                            </w:r>
                            <w:r w:rsidR="00FC355C" w:rsidRPr="00572F30">
                              <w:rPr>
                                <w:rFonts w:ascii="Arial" w:hAnsi="Arial" w:cs="Arial"/>
                                <w:sz w:val="24"/>
                                <w:szCs w:val="24"/>
                              </w:rPr>
                              <w:t xml:space="preserve">Precentor, </w:t>
                            </w:r>
                          </w:p>
                          <w:p w14:paraId="0F03CD39" w14:textId="77777777" w:rsidR="00FC355C" w:rsidRDefault="00FC355C" w:rsidP="00FC355C">
                            <w:pPr>
                              <w:spacing w:after="0" w:line="240" w:lineRule="auto"/>
                              <w:ind w:left="357" w:right="45"/>
                              <w:jc w:val="center"/>
                              <w:rPr>
                                <w:rStyle w:val="Hyperlink"/>
                                <w:rFonts w:ascii="Arial" w:hAnsi="Arial" w:cs="Arial"/>
                                <w:sz w:val="24"/>
                                <w:szCs w:val="24"/>
                              </w:rPr>
                            </w:pPr>
                          </w:p>
                          <w:p w14:paraId="1FE4CB7E" w14:textId="2750DFC6" w:rsidR="00FC355C" w:rsidRPr="00B94AD4" w:rsidRDefault="00FC355C" w:rsidP="00FC355C">
                            <w:pPr>
                              <w:spacing w:after="0" w:line="240" w:lineRule="auto"/>
                              <w:ind w:left="357" w:right="45"/>
                              <w:jc w:val="center"/>
                              <w:rPr>
                                <w:rFonts w:ascii="Arial" w:hAnsi="Arial" w:cs="Arial"/>
                                <w:b/>
                                <w:sz w:val="24"/>
                                <w:szCs w:val="24"/>
                              </w:rPr>
                            </w:pPr>
                            <w:r>
                              <w:rPr>
                                <w:rFonts w:ascii="Arial" w:hAnsi="Arial" w:cs="Arial"/>
                                <w:b/>
                                <w:sz w:val="24"/>
                                <w:szCs w:val="24"/>
                              </w:rPr>
                              <w:t>The Head of Human Resources:</w:t>
                            </w:r>
                          </w:p>
                          <w:p w14:paraId="275F54B3" w14:textId="6FD149EC" w:rsidR="00FC355C" w:rsidRDefault="00FC355C" w:rsidP="00FC355C">
                            <w:pPr>
                              <w:spacing w:after="0" w:line="240" w:lineRule="auto"/>
                              <w:ind w:left="357" w:right="45"/>
                              <w:jc w:val="center"/>
                              <w:rPr>
                                <w:rFonts w:ascii="Arial" w:hAnsi="Arial" w:cs="Arial"/>
                                <w:b/>
                                <w:sz w:val="24"/>
                                <w:szCs w:val="24"/>
                              </w:rPr>
                            </w:pPr>
                            <w:r w:rsidRPr="00B94AD4">
                              <w:rPr>
                                <w:rFonts w:ascii="Arial" w:hAnsi="Arial" w:cs="Arial"/>
                                <w:b/>
                                <w:sz w:val="24"/>
                                <w:szCs w:val="24"/>
                              </w:rPr>
                              <w:t xml:space="preserve">Operational responsibility for safeguarding </w:t>
                            </w:r>
                          </w:p>
                          <w:p w14:paraId="47AAA43D" w14:textId="77777777" w:rsidR="00FC355C" w:rsidRDefault="00FC355C" w:rsidP="00FC355C">
                            <w:pPr>
                              <w:spacing w:after="0" w:line="240" w:lineRule="auto"/>
                              <w:ind w:left="1440" w:firstLine="720"/>
                              <w:rPr>
                                <w:rFonts w:ascii="Arial" w:hAnsi="Arial" w:cs="Arial"/>
                                <w:sz w:val="24"/>
                                <w:szCs w:val="24"/>
                              </w:rPr>
                            </w:pPr>
                            <w:r>
                              <w:rPr>
                                <w:rFonts w:ascii="Arial" w:hAnsi="Arial" w:cs="Arial"/>
                                <w:sz w:val="24"/>
                                <w:szCs w:val="24"/>
                              </w:rPr>
                              <w:t>Lucy Stanton: 01227 865285</w:t>
                            </w:r>
                          </w:p>
                          <w:p w14:paraId="786BA34E" w14:textId="09DC393A" w:rsidR="00FC355C" w:rsidRDefault="00FC355C" w:rsidP="00FC355C">
                            <w:pPr>
                              <w:spacing w:after="0" w:line="240" w:lineRule="auto"/>
                              <w:ind w:left="1440" w:firstLine="720"/>
                              <w:rPr>
                                <w:rStyle w:val="Hyperlink"/>
                                <w:rFonts w:cs="Arial"/>
                                <w:szCs w:val="24"/>
                              </w:rPr>
                            </w:pPr>
                            <w:r>
                              <w:rPr>
                                <w:rFonts w:ascii="Arial" w:hAnsi="Arial" w:cs="Arial"/>
                                <w:sz w:val="24"/>
                                <w:szCs w:val="24"/>
                              </w:rPr>
                              <w:t xml:space="preserve">    E mail: </w:t>
                            </w:r>
                            <w:hyperlink r:id="rId28" w:history="1">
                              <w:r>
                                <w:rPr>
                                  <w:rStyle w:val="Hyperlink"/>
                                  <w:rFonts w:cs="Arial"/>
                                  <w:szCs w:val="24"/>
                                </w:rPr>
                                <w:t>lucy.stanton</w:t>
                              </w:r>
                              <w:r w:rsidRPr="000744E6">
                                <w:rPr>
                                  <w:rStyle w:val="Hyperlink"/>
                                  <w:rFonts w:cs="Arial"/>
                                  <w:szCs w:val="24"/>
                                </w:rPr>
                                <w:t>@canterbury-cathedral.org</w:t>
                              </w:r>
                            </w:hyperlink>
                          </w:p>
                          <w:p w14:paraId="66B6933E" w14:textId="77777777" w:rsidR="003C2BB8" w:rsidRDefault="003C2BB8" w:rsidP="003C2BB8">
                            <w:pPr>
                              <w:pStyle w:val="paragraph"/>
                              <w:spacing w:before="0" w:beforeAutospacing="0" w:after="0" w:afterAutospacing="0"/>
                              <w:ind w:left="1440" w:firstLine="720"/>
                              <w:textAlignment w:val="baseline"/>
                              <w:rPr>
                                <w:rStyle w:val="normaltextrun"/>
                                <w:rFonts w:ascii="Arial" w:hAnsi="Arial" w:cs="Arial"/>
                                <w:b/>
                                <w:bCs/>
                              </w:rPr>
                            </w:pPr>
                          </w:p>
                          <w:p w14:paraId="73EE555F" w14:textId="24D6FD0D" w:rsidR="003C2BB8" w:rsidRDefault="003C2BB8" w:rsidP="003C2BB8">
                            <w:pPr>
                              <w:pStyle w:val="paragraph"/>
                              <w:spacing w:before="0" w:beforeAutospacing="0" w:after="0" w:afterAutospacing="0"/>
                              <w:ind w:left="1440" w:firstLine="720"/>
                              <w:textAlignment w:val="baseline"/>
                              <w:rPr>
                                <w:rFonts w:ascii="Segoe UI" w:hAnsi="Segoe UI" w:cs="Segoe UI"/>
                                <w:sz w:val="18"/>
                                <w:szCs w:val="18"/>
                              </w:rPr>
                            </w:pPr>
                            <w:r>
                              <w:rPr>
                                <w:rStyle w:val="normaltextrun"/>
                                <w:rFonts w:ascii="Arial" w:hAnsi="Arial" w:cs="Arial"/>
                                <w:b/>
                                <w:bCs/>
                              </w:rPr>
                              <w:t xml:space="preserve">Report an emergency Safeguarding </w:t>
                            </w:r>
                            <w:proofErr w:type="gramStart"/>
                            <w:r>
                              <w:rPr>
                                <w:rStyle w:val="normaltextrun"/>
                                <w:rFonts w:ascii="Arial" w:hAnsi="Arial" w:cs="Arial"/>
                                <w:b/>
                                <w:bCs/>
                              </w:rPr>
                              <w:t>issue</w:t>
                            </w:r>
                            <w:proofErr w:type="gramEnd"/>
                          </w:p>
                          <w:p w14:paraId="0FBAB5A5" w14:textId="2FAC446A" w:rsidR="003C2BB8" w:rsidRDefault="003C2BB8" w:rsidP="003C2BB8">
                            <w:pPr>
                              <w:pStyle w:val="paragraph"/>
                              <w:spacing w:before="0" w:beforeAutospacing="0" w:after="0" w:afterAutospacing="0"/>
                              <w:ind w:firstLine="720"/>
                              <w:jc w:val="center"/>
                              <w:textAlignment w:val="baseline"/>
                              <w:rPr>
                                <w:rFonts w:ascii="Segoe UI" w:hAnsi="Segoe UI" w:cs="Segoe UI"/>
                                <w:sz w:val="18"/>
                                <w:szCs w:val="18"/>
                              </w:rPr>
                            </w:pPr>
                            <w:r w:rsidRPr="003C2BB8">
                              <w:rPr>
                                <w:rStyle w:val="normaltextrun"/>
                                <w:rFonts w:ascii="Arial" w:hAnsi="Arial" w:cs="Arial"/>
                              </w:rPr>
                              <w:t>Head Constable</w:t>
                            </w:r>
                            <w:r>
                              <w:rPr>
                                <w:rStyle w:val="normaltextrun"/>
                                <w:rFonts w:ascii="Arial" w:hAnsi="Arial" w:cs="Arial"/>
                              </w:rPr>
                              <w:t>: Fred McCormack: 01227 866237</w:t>
                            </w:r>
                          </w:p>
                          <w:p w14:paraId="05EAB931" w14:textId="77941CB2" w:rsidR="003C2BB8" w:rsidRDefault="003C2BB8" w:rsidP="003C2BB8">
                            <w:pPr>
                              <w:pStyle w:val="paragraph"/>
                              <w:spacing w:before="0" w:beforeAutospacing="0" w:after="0" w:afterAutospacing="0"/>
                              <w:ind w:left="1440" w:firstLine="720"/>
                              <w:textAlignment w:val="baseline"/>
                              <w:rPr>
                                <w:rFonts w:ascii="Segoe UI" w:hAnsi="Segoe UI" w:cs="Segoe UI"/>
                                <w:sz w:val="18"/>
                                <w:szCs w:val="18"/>
                              </w:rPr>
                            </w:pPr>
                            <w:r>
                              <w:rPr>
                                <w:rStyle w:val="normaltextrun"/>
                                <w:rFonts w:ascii="Arial" w:hAnsi="Arial" w:cs="Arial"/>
                              </w:rPr>
                              <w:t>Constable’s Lodge, No 1 The Precincts</w:t>
                            </w:r>
                          </w:p>
                          <w:p w14:paraId="18CF4E5E" w14:textId="7BFE8F6D" w:rsidR="003C2BB8" w:rsidRDefault="003C2BB8" w:rsidP="003C2BB8">
                            <w:pPr>
                              <w:pStyle w:val="paragraph"/>
                              <w:spacing w:before="0" w:beforeAutospacing="0" w:after="0" w:afterAutospacing="0"/>
                              <w:ind w:left="1440" w:firstLine="720"/>
                              <w:textAlignment w:val="baseline"/>
                              <w:rPr>
                                <w:rFonts w:ascii="Segoe UI" w:hAnsi="Segoe UI" w:cs="Segoe UI"/>
                                <w:sz w:val="18"/>
                                <w:szCs w:val="18"/>
                              </w:rPr>
                            </w:pPr>
                            <w:r>
                              <w:rPr>
                                <w:rStyle w:val="normaltextrun"/>
                                <w:rFonts w:ascii="Arial" w:hAnsi="Arial" w:cs="Arial"/>
                              </w:rPr>
                              <w:t xml:space="preserve">E mail: </w:t>
                            </w:r>
                            <w:hyperlink r:id="rId29" w:tgtFrame="_blank" w:history="1">
                              <w:r>
                                <w:rPr>
                                  <w:rStyle w:val="normaltextrun"/>
                                  <w:rFonts w:ascii="Calibri" w:hAnsi="Calibri" w:cs="Calibri"/>
                                  <w:color w:val="5F5F5F"/>
                                  <w:sz w:val="22"/>
                                  <w:szCs w:val="22"/>
                                </w:rPr>
                                <w:t>Fred.McCormack@canterbury-cathedral.org</w:t>
                              </w:r>
                            </w:hyperlink>
                          </w:p>
                          <w:p w14:paraId="3BE1087B" w14:textId="77777777" w:rsidR="003C2BB8" w:rsidRDefault="003C2BB8" w:rsidP="00FC355C">
                            <w:pPr>
                              <w:spacing w:after="0" w:line="240" w:lineRule="auto"/>
                              <w:ind w:left="1440" w:firstLine="720"/>
                              <w:rPr>
                                <w:rFonts w:ascii="Arial" w:hAnsi="Arial" w:cs="Arial"/>
                                <w:sz w:val="24"/>
                                <w:szCs w:val="24"/>
                              </w:rPr>
                            </w:pPr>
                          </w:p>
                          <w:p w14:paraId="1965C212" w14:textId="77777777" w:rsidR="00FC355C" w:rsidRDefault="00FC355C" w:rsidP="00FC355C">
                            <w:pPr>
                              <w:spacing w:after="0" w:line="240" w:lineRule="auto"/>
                              <w:ind w:left="357" w:right="45"/>
                              <w:jc w:val="center"/>
                              <w:rPr>
                                <w:rStyle w:val="Hyperlink"/>
                                <w:rFonts w:ascii="Arial" w:hAnsi="Arial" w:cs="Arial"/>
                                <w:b/>
                                <w:sz w:val="24"/>
                                <w:szCs w:val="24"/>
                              </w:rPr>
                            </w:pPr>
                            <w:r>
                              <w:rPr>
                                <w:rFonts w:ascii="Arial" w:hAnsi="Arial" w:cs="Arial"/>
                                <w:b/>
                                <w:sz w:val="24"/>
                                <w:szCs w:val="24"/>
                              </w:rPr>
                              <w:t xml:space="preserve">Cathedral Safeguarding Advisers, </w:t>
                            </w:r>
                          </w:p>
                          <w:p w14:paraId="6FD2E329" w14:textId="77777777" w:rsidR="00FC355C" w:rsidRDefault="00FC355C" w:rsidP="00FC355C">
                            <w:pPr>
                              <w:spacing w:after="0" w:line="240" w:lineRule="auto"/>
                              <w:jc w:val="center"/>
                              <w:rPr>
                                <w:rFonts w:ascii="Arial" w:hAnsi="Arial" w:cs="Arial"/>
                                <w:sz w:val="24"/>
                                <w:szCs w:val="24"/>
                              </w:rPr>
                            </w:pPr>
                            <w:r w:rsidRPr="006B7372">
                              <w:rPr>
                                <w:rFonts w:ascii="Arial" w:eastAsiaTheme="minorHAnsi" w:hAnsi="Arial" w:cs="Arial"/>
                                <w:sz w:val="24"/>
                                <w:szCs w:val="24"/>
                              </w:rPr>
                              <w:t xml:space="preserve">Fiona Coombs – 01227 866234 / 07548 232395 / </w:t>
                            </w:r>
                            <w:hyperlink r:id="rId30" w:history="1">
                              <w:r w:rsidRPr="000A2AC3">
                                <w:rPr>
                                  <w:rStyle w:val="Hyperlink"/>
                                  <w:rFonts w:ascii="Arial" w:hAnsi="Arial" w:cs="Arial"/>
                                  <w:sz w:val="24"/>
                                  <w:szCs w:val="24"/>
                                </w:rPr>
                                <w:t>FCoombs@diocant.org</w:t>
                              </w:r>
                            </w:hyperlink>
                          </w:p>
                          <w:p w14:paraId="086185B2" w14:textId="77777777" w:rsidR="00FC355C" w:rsidRPr="006B7372" w:rsidRDefault="00FC355C" w:rsidP="00FC355C">
                            <w:pPr>
                              <w:spacing w:after="0" w:line="240" w:lineRule="auto"/>
                              <w:jc w:val="center"/>
                              <w:rPr>
                                <w:rFonts w:ascii="Arial" w:eastAsiaTheme="minorHAnsi" w:hAnsi="Arial" w:cs="Arial"/>
                                <w:sz w:val="24"/>
                                <w:szCs w:val="24"/>
                                <w:u w:val="single"/>
                              </w:rPr>
                            </w:pPr>
                            <w:r w:rsidRPr="006B7372">
                              <w:rPr>
                                <w:rFonts w:ascii="Arial" w:eastAsiaTheme="minorHAnsi" w:hAnsi="Arial" w:cs="Arial"/>
                                <w:sz w:val="24"/>
                                <w:szCs w:val="24"/>
                              </w:rPr>
                              <w:t>Paul Brightwell – 01227 866234 / 07398 009951</w:t>
                            </w:r>
                            <w:r>
                              <w:rPr>
                                <w:rFonts w:ascii="Arial" w:eastAsiaTheme="minorHAnsi" w:hAnsi="Arial" w:cs="Arial"/>
                                <w:sz w:val="24"/>
                                <w:szCs w:val="24"/>
                              </w:rPr>
                              <w:t xml:space="preserve"> /</w:t>
                            </w:r>
                            <w:r w:rsidRPr="006B7372">
                              <w:rPr>
                                <w:rFonts w:ascii="Arial" w:eastAsiaTheme="minorHAnsi" w:hAnsi="Arial" w:cs="Arial"/>
                                <w:sz w:val="24"/>
                                <w:szCs w:val="24"/>
                              </w:rPr>
                              <w:t xml:space="preserve"> </w:t>
                            </w:r>
                            <w:hyperlink r:id="rId31" w:history="1">
                              <w:r w:rsidRPr="000A2AC3">
                                <w:rPr>
                                  <w:rStyle w:val="Hyperlink"/>
                                  <w:rFonts w:ascii="Arial" w:eastAsiaTheme="minorHAnsi" w:hAnsi="Arial" w:cs="Arial"/>
                                  <w:sz w:val="24"/>
                                  <w:szCs w:val="24"/>
                                </w:rPr>
                                <w:t>PBrightwell@diocant.org</w:t>
                              </w:r>
                            </w:hyperlink>
                          </w:p>
                          <w:p w14:paraId="2052C36D" w14:textId="77777777" w:rsidR="00FC355C" w:rsidRDefault="00FC355C" w:rsidP="00B94AD4">
                            <w:pPr>
                              <w:spacing w:after="0" w:line="240" w:lineRule="auto"/>
                              <w:ind w:left="357" w:right="45"/>
                              <w:jc w:val="center"/>
                              <w:rPr>
                                <w:rFonts w:ascii="Arial" w:hAnsi="Arial"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26B00" id="Text Box 6" o:spid="_x0000_s1028" type="#_x0000_t202" style="position:absolute;margin-left:0;margin-top:135.55pt;width:429.75pt;height:368.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E88WwIAAAYFAAAOAAAAZHJzL2Uyb0RvYy54bWysVEtv2zAMvg/YfxB0X5wEeXRBnSJr0WFA&#10;0RZNh54VWWqMyaImMbGzXz9KdpygK3YYdpEpkR+fH3151VSG7ZUPJdicjwZDzpSVUJT2Neffn28/&#10;XXAWUNhCGLAq5wcV+NXy44fL2i3UGLZgCuUZObFhUbucbxHdIsuC3KpKhAE4ZUmpwVcC6epfs8KL&#10;mrxXJhsPh7OsBl84D1KFQK83rZIvk3+tlcQHrYNCZnJOuWE6fTo38cyWl2Lx6oXblrJLQ/xDFpUo&#10;LQXtXd0IFGznyz9cVaX0EEDjQEKVgdalVKkGqmY0fFPNeiucSrVQc4Lr2xT+n1t5v1+7R8+w+QIN&#10;DTA2pHZhEegx1tNoX8UvZcpITy089G1TDTJJj9PJdH4xnnImSTeZzWfz+TT6yU5w5wN+VVCxKOTc&#10;01xSu8T+LmBrejSJ0YyNb6c8koQHo1rlk9KsLCjyODlJZFHXxrO9oDEXP1IVFN1YsowQXRrTg0bv&#10;gQweQZ1thKlEoB44fA94itZbp4hgsQdWpQX/d7Bu7Y9Vt7XGsrHZNFRsrLUbzQaKA03MQ0vm4ORt&#10;SV29EwEfhSf20pBoI/GBDm2gzjl0Emdb8L/ee4/2RCrSclbTNuQ8/NwJrzgz3yzR7fNoMonrky40&#10;7jFd/Llmc66xu+oaaBIj2n0nkxjt0RxF7aF6ocVdxaikElZS7JzjUbzGdkdp8aVarZIRLYwTeGfX&#10;TkbXscuRM8/Ni/CuIxYSJ+/huDdi8YZfrW1EWljtEHSZyBf73Ha16z8tW6Jv92OI23x+T1an39fy&#10;NwAAAP//AwBQSwMEFAAGAAgAAAAhAFtL9lTfAAAACQEAAA8AAABkcnMvZG93bnJldi54bWxMj81O&#10;wzAQhO9IvIO1SNyonUb9S+NUQIWEql4oHDi68TaJGq+j2G3C27Oc6HE0o5lv8s3oWnHFPjSeNCQT&#10;BQKp9LahSsPX59vTEkSIhqxpPaGGHwywKe7vcpNZP9AHXg+xElxCITMa6hi7TMpQ1uhMmPgOib2T&#10;752JLPtK2t4MXO5aOVVqLp1piBdq0+FrjeX5cHEadimev9Mq7MNweknfrdru291W68eH8XkNIuIY&#10;/8Pwh8/oUDDT0V/IBtFq4CNRw3SRJCDYXs5WMxBHzim1mIMscnn7oPgFAAD//wMAUEsBAi0AFAAG&#10;AAgAAAAhALaDOJL+AAAA4QEAABMAAAAAAAAAAAAAAAAAAAAAAFtDb250ZW50X1R5cGVzXS54bWxQ&#10;SwECLQAUAAYACAAAACEAOP0h/9YAAACUAQAACwAAAAAAAAAAAAAAAAAvAQAAX3JlbHMvLnJlbHNQ&#10;SwECLQAUAAYACAAAACEALwxPPFsCAAAGBQAADgAAAAAAAAAAAAAAAAAuAgAAZHJzL2Uyb0RvYy54&#10;bWxQSwECLQAUAAYACAAAACEAW0v2VN8AAAAJAQAADwAAAAAAAAAAAAAAAAC1BAAAZHJzL2Rvd25y&#10;ZXYueG1sUEsFBgAAAAAEAAQA8wAAAMEFAAAAAA==&#10;" fillcolor="white [3201]" strokecolor="black [3200]" strokeweight="1pt">
                <v:textbox>
                  <w:txbxContent>
                    <w:p w14:paraId="3FFAF633" w14:textId="77777777" w:rsidR="00FC355C" w:rsidRDefault="00FC355C" w:rsidP="00FC355C">
                      <w:pPr>
                        <w:spacing w:after="0" w:line="240" w:lineRule="auto"/>
                        <w:jc w:val="center"/>
                        <w:rPr>
                          <w:rFonts w:ascii="Arial" w:hAnsi="Arial" w:cs="Arial"/>
                          <w:sz w:val="24"/>
                          <w:szCs w:val="24"/>
                        </w:rPr>
                      </w:pPr>
                      <w:r w:rsidRPr="00DC1A5B">
                        <w:rPr>
                          <w:rFonts w:ascii="Arial" w:hAnsi="Arial" w:cs="Arial"/>
                          <w:b/>
                          <w:sz w:val="24"/>
                          <w:szCs w:val="24"/>
                        </w:rPr>
                        <w:t xml:space="preserve">Lead responsibility for safeguarding within the Cathedral </w:t>
                      </w:r>
                      <w:proofErr w:type="gramStart"/>
                      <w:r w:rsidRPr="00DC1A5B">
                        <w:rPr>
                          <w:rFonts w:ascii="Arial" w:hAnsi="Arial" w:cs="Arial"/>
                          <w:b/>
                          <w:sz w:val="24"/>
                          <w:szCs w:val="24"/>
                        </w:rPr>
                        <w:t>community</w:t>
                      </w:r>
                      <w:proofErr w:type="gramEnd"/>
                      <w:r w:rsidRPr="0030633E">
                        <w:rPr>
                          <w:rFonts w:ascii="Arial" w:hAnsi="Arial" w:cs="Arial"/>
                          <w:sz w:val="24"/>
                          <w:szCs w:val="24"/>
                        </w:rPr>
                        <w:t xml:space="preserve"> </w:t>
                      </w:r>
                    </w:p>
                    <w:p w14:paraId="19C3D1CE" w14:textId="77777777" w:rsidR="00FC355C" w:rsidRPr="00DC1A5B" w:rsidRDefault="00FC355C" w:rsidP="00FC355C">
                      <w:pPr>
                        <w:spacing w:after="0" w:line="240" w:lineRule="auto"/>
                        <w:jc w:val="center"/>
                        <w:rPr>
                          <w:rFonts w:ascii="Arial" w:hAnsi="Arial" w:cs="Arial"/>
                          <w:sz w:val="24"/>
                          <w:szCs w:val="24"/>
                        </w:rPr>
                      </w:pPr>
                      <w:r>
                        <w:rPr>
                          <w:rFonts w:ascii="Arial" w:hAnsi="Arial" w:cs="Arial"/>
                          <w:sz w:val="24"/>
                          <w:szCs w:val="24"/>
                        </w:rPr>
                        <w:t xml:space="preserve">Canon </w:t>
                      </w:r>
                      <w:proofErr w:type="spellStart"/>
                      <w:r>
                        <w:rPr>
                          <w:rFonts w:ascii="Arial" w:hAnsi="Arial" w:cs="Arial"/>
                          <w:sz w:val="24"/>
                          <w:szCs w:val="24"/>
                        </w:rPr>
                        <w:t>Missioner</w:t>
                      </w:r>
                      <w:proofErr w:type="spellEnd"/>
                      <w:r>
                        <w:rPr>
                          <w:rFonts w:ascii="Arial" w:hAnsi="Arial" w:cs="Arial"/>
                          <w:sz w:val="24"/>
                          <w:szCs w:val="24"/>
                        </w:rPr>
                        <w:t xml:space="preserve">, </w:t>
                      </w:r>
                      <w:r w:rsidRPr="00DC1A5B">
                        <w:rPr>
                          <w:rFonts w:ascii="Arial" w:hAnsi="Arial" w:cs="Arial"/>
                          <w:sz w:val="24"/>
                          <w:szCs w:val="24"/>
                        </w:rPr>
                        <w:t xml:space="preserve">Canon </w:t>
                      </w:r>
                      <w:r>
                        <w:rPr>
                          <w:rFonts w:ascii="Arial" w:hAnsi="Arial" w:cs="Arial"/>
                          <w:sz w:val="24"/>
                          <w:szCs w:val="24"/>
                        </w:rPr>
                        <w:t>Emma Pennington</w:t>
                      </w:r>
                      <w:r w:rsidRPr="00DC1A5B">
                        <w:rPr>
                          <w:rFonts w:ascii="Arial" w:hAnsi="Arial" w:cs="Arial"/>
                          <w:sz w:val="24"/>
                          <w:szCs w:val="24"/>
                        </w:rPr>
                        <w:t xml:space="preserve">: </w:t>
                      </w:r>
                      <w:r>
                        <w:rPr>
                          <w:rFonts w:ascii="Arial" w:hAnsi="Arial" w:cs="Arial"/>
                          <w:sz w:val="24"/>
                          <w:szCs w:val="24"/>
                        </w:rPr>
                        <w:t>01227 865228</w:t>
                      </w:r>
                    </w:p>
                    <w:p w14:paraId="0854860F" w14:textId="77777777" w:rsidR="00FC355C" w:rsidRDefault="00FC355C" w:rsidP="00FC355C">
                      <w:pPr>
                        <w:spacing w:after="0" w:line="240" w:lineRule="auto"/>
                        <w:ind w:left="357" w:right="45"/>
                        <w:jc w:val="center"/>
                        <w:rPr>
                          <w:rStyle w:val="Hyperlink"/>
                          <w:rFonts w:ascii="Arial" w:hAnsi="Arial" w:cs="Arial"/>
                          <w:sz w:val="24"/>
                          <w:szCs w:val="24"/>
                          <w:lang w:val="de-DE"/>
                        </w:rPr>
                      </w:pPr>
                      <w:r w:rsidRPr="00011CD9">
                        <w:rPr>
                          <w:rFonts w:ascii="Arial" w:hAnsi="Arial" w:cs="Arial"/>
                          <w:sz w:val="24"/>
                          <w:szCs w:val="24"/>
                          <w:lang w:val="de-DE"/>
                        </w:rPr>
                        <w:t xml:space="preserve">E Mail: </w:t>
                      </w:r>
                      <w:hyperlink r:id="rId32" w:history="1">
                        <w:r w:rsidRPr="00572F30">
                          <w:rPr>
                            <w:rStyle w:val="Hyperlink"/>
                            <w:rFonts w:ascii="Arial" w:hAnsi="Arial" w:cs="Arial"/>
                            <w:sz w:val="24"/>
                            <w:szCs w:val="24"/>
                            <w:lang w:val="de-DE"/>
                          </w:rPr>
                          <w:t>emma.pennington@canterbury-cathedral.org</w:t>
                        </w:r>
                      </w:hyperlink>
                    </w:p>
                    <w:p w14:paraId="2DA7A619" w14:textId="25DBBFF0" w:rsidR="00FC355C" w:rsidRDefault="00FC355C" w:rsidP="00FC355C">
                      <w:pPr>
                        <w:spacing w:after="0" w:line="240" w:lineRule="auto"/>
                        <w:ind w:left="357" w:right="45"/>
                        <w:jc w:val="center"/>
                        <w:rPr>
                          <w:rStyle w:val="Hyperlink"/>
                          <w:rFonts w:ascii="Arial" w:hAnsi="Arial" w:cs="Arial"/>
                          <w:sz w:val="24"/>
                          <w:szCs w:val="24"/>
                          <w:lang w:val="de-DE"/>
                        </w:rPr>
                      </w:pPr>
                    </w:p>
                    <w:p w14:paraId="79E10AF2" w14:textId="77777777" w:rsidR="00FC355C" w:rsidRPr="00726B4F" w:rsidRDefault="00FC355C" w:rsidP="00FC355C">
                      <w:pPr>
                        <w:spacing w:after="0" w:line="240" w:lineRule="auto"/>
                        <w:jc w:val="center"/>
                        <w:rPr>
                          <w:rFonts w:ascii="Arial" w:hAnsi="Arial" w:cs="Arial"/>
                          <w:b/>
                          <w:sz w:val="24"/>
                          <w:szCs w:val="24"/>
                        </w:rPr>
                      </w:pPr>
                      <w:r w:rsidRPr="00726B4F">
                        <w:rPr>
                          <w:rFonts w:ascii="Arial" w:hAnsi="Arial" w:cs="Arial"/>
                          <w:b/>
                          <w:sz w:val="24"/>
                          <w:szCs w:val="24"/>
                        </w:rPr>
                        <w:t>Deputy Cathedral Safeguarding Lead</w:t>
                      </w:r>
                    </w:p>
                    <w:p w14:paraId="496DCD51" w14:textId="7F436D0C" w:rsidR="00FC355C" w:rsidRPr="00726B4F" w:rsidRDefault="00FC355C" w:rsidP="00FC355C">
                      <w:pPr>
                        <w:spacing w:after="0" w:line="240" w:lineRule="auto"/>
                        <w:jc w:val="center"/>
                        <w:rPr>
                          <w:rFonts w:ascii="Arial" w:hAnsi="Arial" w:cs="Arial"/>
                          <w:sz w:val="24"/>
                          <w:szCs w:val="24"/>
                        </w:rPr>
                      </w:pPr>
                      <w:r>
                        <w:rPr>
                          <w:rFonts w:ascii="Arial" w:hAnsi="Arial" w:cs="Arial"/>
                          <w:sz w:val="24"/>
                          <w:szCs w:val="24"/>
                        </w:rPr>
                        <w:t>Inte</w:t>
                      </w:r>
                      <w:r w:rsidRPr="00726B4F">
                        <w:rPr>
                          <w:rFonts w:ascii="Arial" w:hAnsi="Arial" w:cs="Arial"/>
                          <w:sz w:val="24"/>
                          <w:szCs w:val="24"/>
                        </w:rPr>
                        <w:t>rim Receiver General, Kathryn Beldon: 5212</w:t>
                      </w:r>
                    </w:p>
                    <w:p w14:paraId="146A6961" w14:textId="272BA2F6" w:rsidR="00FC355C" w:rsidRPr="00726B4F" w:rsidRDefault="00FC355C" w:rsidP="00FC355C">
                      <w:pPr>
                        <w:spacing w:after="0" w:line="240" w:lineRule="auto"/>
                        <w:jc w:val="center"/>
                        <w:rPr>
                          <w:rFonts w:ascii="Arial" w:hAnsi="Arial" w:cs="Arial"/>
                          <w:sz w:val="24"/>
                          <w:szCs w:val="24"/>
                          <w:lang w:val="de-DE"/>
                        </w:rPr>
                      </w:pPr>
                      <w:r w:rsidRPr="00726B4F">
                        <w:rPr>
                          <w:rFonts w:ascii="Arial" w:hAnsi="Arial" w:cs="Arial"/>
                          <w:sz w:val="24"/>
                          <w:szCs w:val="24"/>
                        </w:rPr>
                        <w:t xml:space="preserve">E Mail: </w:t>
                      </w:r>
                      <w:hyperlink r:id="rId33" w:history="1">
                        <w:r w:rsidRPr="00306200">
                          <w:rPr>
                            <w:rStyle w:val="Hyperlink"/>
                            <w:rFonts w:cs="Arial"/>
                            <w:szCs w:val="24"/>
                          </w:rPr>
                          <w:t>kathryn.beldon@canterbury-cathedral.org</w:t>
                        </w:r>
                      </w:hyperlink>
                    </w:p>
                    <w:p w14:paraId="7A5F23EA" w14:textId="77777777" w:rsidR="00FC355C" w:rsidRDefault="00FC355C" w:rsidP="00FC355C">
                      <w:pPr>
                        <w:spacing w:after="0" w:line="240" w:lineRule="auto"/>
                        <w:ind w:left="357" w:right="45"/>
                        <w:jc w:val="center"/>
                        <w:rPr>
                          <w:rStyle w:val="Hyperlink"/>
                          <w:rFonts w:ascii="Arial" w:hAnsi="Arial" w:cs="Arial"/>
                          <w:sz w:val="24"/>
                          <w:szCs w:val="24"/>
                          <w:lang w:val="de-DE"/>
                        </w:rPr>
                      </w:pPr>
                    </w:p>
                    <w:p w14:paraId="6D6817A5" w14:textId="77777777" w:rsidR="00FC355C" w:rsidRDefault="00FC355C" w:rsidP="002F4D53">
                      <w:pPr>
                        <w:spacing w:after="0" w:line="240" w:lineRule="auto"/>
                        <w:ind w:left="357" w:right="45"/>
                        <w:jc w:val="center"/>
                        <w:rPr>
                          <w:rStyle w:val="Hyperlink"/>
                          <w:rFonts w:ascii="Arial" w:hAnsi="Arial" w:cs="Arial"/>
                          <w:sz w:val="24"/>
                          <w:szCs w:val="24"/>
                        </w:rPr>
                      </w:pPr>
                    </w:p>
                    <w:p w14:paraId="4D6004F5" w14:textId="77777777" w:rsidR="00FC355C" w:rsidRPr="00171FAF" w:rsidRDefault="00FC355C" w:rsidP="00FC355C">
                      <w:pPr>
                        <w:spacing w:after="0" w:line="240" w:lineRule="auto"/>
                        <w:ind w:left="357" w:right="45"/>
                        <w:jc w:val="center"/>
                        <w:rPr>
                          <w:rStyle w:val="Hyperlink"/>
                          <w:rFonts w:ascii="Arial" w:hAnsi="Arial" w:cs="Arial"/>
                          <w:b/>
                          <w:color w:val="auto"/>
                          <w:sz w:val="24"/>
                          <w:szCs w:val="24"/>
                          <w:u w:val="none"/>
                        </w:rPr>
                      </w:pPr>
                      <w:r w:rsidRPr="00171FAF">
                        <w:rPr>
                          <w:rStyle w:val="Hyperlink"/>
                          <w:rFonts w:ascii="Arial" w:hAnsi="Arial" w:cs="Arial"/>
                          <w:b/>
                          <w:color w:val="auto"/>
                          <w:sz w:val="24"/>
                          <w:szCs w:val="24"/>
                          <w:u w:val="none"/>
                        </w:rPr>
                        <w:t>Deputy Cathedral Safeguarding Lead</w:t>
                      </w:r>
                    </w:p>
                    <w:p w14:paraId="38F44B91" w14:textId="65437C11" w:rsidR="00FC355C" w:rsidRPr="00572F30" w:rsidRDefault="00AA35DB" w:rsidP="00AA35DB">
                      <w:pPr>
                        <w:spacing w:after="0" w:line="240" w:lineRule="auto"/>
                        <w:jc w:val="center"/>
                        <w:rPr>
                          <w:rFonts w:ascii="Arial" w:hAnsi="Arial" w:cs="Arial"/>
                          <w:sz w:val="24"/>
                          <w:szCs w:val="24"/>
                        </w:rPr>
                      </w:pPr>
                      <w:r>
                        <w:rPr>
                          <w:rFonts w:ascii="Arial" w:hAnsi="Arial" w:cs="Arial"/>
                          <w:sz w:val="24"/>
                          <w:szCs w:val="24"/>
                        </w:rPr>
                        <w:t>Canon</w:t>
                      </w:r>
                      <w:r w:rsidR="00FC355C">
                        <w:rPr>
                          <w:rFonts w:ascii="Arial" w:hAnsi="Arial" w:cs="Arial"/>
                          <w:sz w:val="24"/>
                          <w:szCs w:val="24"/>
                        </w:rPr>
                        <w:t xml:space="preserve"> </w:t>
                      </w:r>
                      <w:r w:rsidR="00FC355C" w:rsidRPr="00572F30">
                        <w:rPr>
                          <w:rFonts w:ascii="Arial" w:hAnsi="Arial" w:cs="Arial"/>
                          <w:sz w:val="24"/>
                          <w:szCs w:val="24"/>
                        </w:rPr>
                        <w:t xml:space="preserve">Precentor, </w:t>
                      </w:r>
                    </w:p>
                    <w:p w14:paraId="0F03CD39" w14:textId="77777777" w:rsidR="00FC355C" w:rsidRDefault="00FC355C" w:rsidP="00FC355C">
                      <w:pPr>
                        <w:spacing w:after="0" w:line="240" w:lineRule="auto"/>
                        <w:ind w:left="357" w:right="45"/>
                        <w:jc w:val="center"/>
                        <w:rPr>
                          <w:rStyle w:val="Hyperlink"/>
                          <w:rFonts w:ascii="Arial" w:hAnsi="Arial" w:cs="Arial"/>
                          <w:sz w:val="24"/>
                          <w:szCs w:val="24"/>
                        </w:rPr>
                      </w:pPr>
                    </w:p>
                    <w:p w14:paraId="1FE4CB7E" w14:textId="2750DFC6" w:rsidR="00FC355C" w:rsidRPr="00B94AD4" w:rsidRDefault="00FC355C" w:rsidP="00FC355C">
                      <w:pPr>
                        <w:spacing w:after="0" w:line="240" w:lineRule="auto"/>
                        <w:ind w:left="357" w:right="45"/>
                        <w:jc w:val="center"/>
                        <w:rPr>
                          <w:rFonts w:ascii="Arial" w:hAnsi="Arial" w:cs="Arial"/>
                          <w:b/>
                          <w:sz w:val="24"/>
                          <w:szCs w:val="24"/>
                        </w:rPr>
                      </w:pPr>
                      <w:r>
                        <w:rPr>
                          <w:rFonts w:ascii="Arial" w:hAnsi="Arial" w:cs="Arial"/>
                          <w:b/>
                          <w:sz w:val="24"/>
                          <w:szCs w:val="24"/>
                        </w:rPr>
                        <w:t>The Head of Human Resources:</w:t>
                      </w:r>
                    </w:p>
                    <w:p w14:paraId="275F54B3" w14:textId="6FD149EC" w:rsidR="00FC355C" w:rsidRDefault="00FC355C" w:rsidP="00FC355C">
                      <w:pPr>
                        <w:spacing w:after="0" w:line="240" w:lineRule="auto"/>
                        <w:ind w:left="357" w:right="45"/>
                        <w:jc w:val="center"/>
                        <w:rPr>
                          <w:rFonts w:ascii="Arial" w:hAnsi="Arial" w:cs="Arial"/>
                          <w:b/>
                          <w:sz w:val="24"/>
                          <w:szCs w:val="24"/>
                        </w:rPr>
                      </w:pPr>
                      <w:r w:rsidRPr="00B94AD4">
                        <w:rPr>
                          <w:rFonts w:ascii="Arial" w:hAnsi="Arial" w:cs="Arial"/>
                          <w:b/>
                          <w:sz w:val="24"/>
                          <w:szCs w:val="24"/>
                        </w:rPr>
                        <w:t xml:space="preserve">Operational responsibility for safeguarding </w:t>
                      </w:r>
                    </w:p>
                    <w:p w14:paraId="47AAA43D" w14:textId="77777777" w:rsidR="00FC355C" w:rsidRDefault="00FC355C" w:rsidP="00FC355C">
                      <w:pPr>
                        <w:spacing w:after="0" w:line="240" w:lineRule="auto"/>
                        <w:ind w:left="1440" w:firstLine="720"/>
                        <w:rPr>
                          <w:rFonts w:ascii="Arial" w:hAnsi="Arial" w:cs="Arial"/>
                          <w:sz w:val="24"/>
                          <w:szCs w:val="24"/>
                        </w:rPr>
                      </w:pPr>
                      <w:r>
                        <w:rPr>
                          <w:rFonts w:ascii="Arial" w:hAnsi="Arial" w:cs="Arial"/>
                          <w:sz w:val="24"/>
                          <w:szCs w:val="24"/>
                        </w:rPr>
                        <w:t>Lucy Stanton: 01227 865285</w:t>
                      </w:r>
                    </w:p>
                    <w:p w14:paraId="786BA34E" w14:textId="09DC393A" w:rsidR="00FC355C" w:rsidRDefault="00FC355C" w:rsidP="00FC355C">
                      <w:pPr>
                        <w:spacing w:after="0" w:line="240" w:lineRule="auto"/>
                        <w:ind w:left="1440" w:firstLine="720"/>
                        <w:rPr>
                          <w:rStyle w:val="Hyperlink"/>
                          <w:rFonts w:cs="Arial"/>
                          <w:szCs w:val="24"/>
                        </w:rPr>
                      </w:pPr>
                      <w:r>
                        <w:rPr>
                          <w:rFonts w:ascii="Arial" w:hAnsi="Arial" w:cs="Arial"/>
                          <w:sz w:val="24"/>
                          <w:szCs w:val="24"/>
                        </w:rPr>
                        <w:t xml:space="preserve">    E mail: </w:t>
                      </w:r>
                      <w:hyperlink r:id="rId34" w:history="1">
                        <w:r>
                          <w:rPr>
                            <w:rStyle w:val="Hyperlink"/>
                            <w:rFonts w:cs="Arial"/>
                            <w:szCs w:val="24"/>
                          </w:rPr>
                          <w:t>lucy.stanton</w:t>
                        </w:r>
                        <w:r w:rsidRPr="000744E6">
                          <w:rPr>
                            <w:rStyle w:val="Hyperlink"/>
                            <w:rFonts w:cs="Arial"/>
                            <w:szCs w:val="24"/>
                          </w:rPr>
                          <w:t>@canterbury-cathedral.org</w:t>
                        </w:r>
                      </w:hyperlink>
                    </w:p>
                    <w:p w14:paraId="66B6933E" w14:textId="77777777" w:rsidR="003C2BB8" w:rsidRDefault="003C2BB8" w:rsidP="003C2BB8">
                      <w:pPr>
                        <w:pStyle w:val="paragraph"/>
                        <w:spacing w:before="0" w:beforeAutospacing="0" w:after="0" w:afterAutospacing="0"/>
                        <w:ind w:left="1440" w:firstLine="720"/>
                        <w:textAlignment w:val="baseline"/>
                        <w:rPr>
                          <w:rStyle w:val="normaltextrun"/>
                          <w:rFonts w:ascii="Arial" w:hAnsi="Arial" w:cs="Arial"/>
                          <w:b/>
                          <w:bCs/>
                        </w:rPr>
                      </w:pPr>
                    </w:p>
                    <w:p w14:paraId="73EE555F" w14:textId="24D6FD0D" w:rsidR="003C2BB8" w:rsidRDefault="003C2BB8" w:rsidP="003C2BB8">
                      <w:pPr>
                        <w:pStyle w:val="paragraph"/>
                        <w:spacing w:before="0" w:beforeAutospacing="0" w:after="0" w:afterAutospacing="0"/>
                        <w:ind w:left="1440" w:firstLine="720"/>
                        <w:textAlignment w:val="baseline"/>
                        <w:rPr>
                          <w:rFonts w:ascii="Segoe UI" w:hAnsi="Segoe UI" w:cs="Segoe UI"/>
                          <w:sz w:val="18"/>
                          <w:szCs w:val="18"/>
                        </w:rPr>
                      </w:pPr>
                      <w:r>
                        <w:rPr>
                          <w:rStyle w:val="normaltextrun"/>
                          <w:rFonts w:ascii="Arial" w:hAnsi="Arial" w:cs="Arial"/>
                          <w:b/>
                          <w:bCs/>
                        </w:rPr>
                        <w:t xml:space="preserve">Report an emergency Safeguarding </w:t>
                      </w:r>
                      <w:proofErr w:type="gramStart"/>
                      <w:r>
                        <w:rPr>
                          <w:rStyle w:val="normaltextrun"/>
                          <w:rFonts w:ascii="Arial" w:hAnsi="Arial" w:cs="Arial"/>
                          <w:b/>
                          <w:bCs/>
                        </w:rPr>
                        <w:t>issue</w:t>
                      </w:r>
                      <w:proofErr w:type="gramEnd"/>
                    </w:p>
                    <w:p w14:paraId="0FBAB5A5" w14:textId="2FAC446A" w:rsidR="003C2BB8" w:rsidRDefault="003C2BB8" w:rsidP="003C2BB8">
                      <w:pPr>
                        <w:pStyle w:val="paragraph"/>
                        <w:spacing w:before="0" w:beforeAutospacing="0" w:after="0" w:afterAutospacing="0"/>
                        <w:ind w:firstLine="720"/>
                        <w:jc w:val="center"/>
                        <w:textAlignment w:val="baseline"/>
                        <w:rPr>
                          <w:rFonts w:ascii="Segoe UI" w:hAnsi="Segoe UI" w:cs="Segoe UI"/>
                          <w:sz w:val="18"/>
                          <w:szCs w:val="18"/>
                        </w:rPr>
                      </w:pPr>
                      <w:r w:rsidRPr="003C2BB8">
                        <w:rPr>
                          <w:rStyle w:val="normaltextrun"/>
                          <w:rFonts w:ascii="Arial" w:hAnsi="Arial" w:cs="Arial"/>
                        </w:rPr>
                        <w:t>Head Constable</w:t>
                      </w:r>
                      <w:r>
                        <w:rPr>
                          <w:rStyle w:val="normaltextrun"/>
                          <w:rFonts w:ascii="Arial" w:hAnsi="Arial" w:cs="Arial"/>
                        </w:rPr>
                        <w:t>: Fred McCormack: 01227 866237</w:t>
                      </w:r>
                    </w:p>
                    <w:p w14:paraId="05EAB931" w14:textId="77941CB2" w:rsidR="003C2BB8" w:rsidRDefault="003C2BB8" w:rsidP="003C2BB8">
                      <w:pPr>
                        <w:pStyle w:val="paragraph"/>
                        <w:spacing w:before="0" w:beforeAutospacing="0" w:after="0" w:afterAutospacing="0"/>
                        <w:ind w:left="1440" w:firstLine="720"/>
                        <w:textAlignment w:val="baseline"/>
                        <w:rPr>
                          <w:rFonts w:ascii="Segoe UI" w:hAnsi="Segoe UI" w:cs="Segoe UI"/>
                          <w:sz w:val="18"/>
                          <w:szCs w:val="18"/>
                        </w:rPr>
                      </w:pPr>
                      <w:r>
                        <w:rPr>
                          <w:rStyle w:val="normaltextrun"/>
                          <w:rFonts w:ascii="Arial" w:hAnsi="Arial" w:cs="Arial"/>
                        </w:rPr>
                        <w:t>Constable’s Lodge, No 1 The Precincts</w:t>
                      </w:r>
                    </w:p>
                    <w:p w14:paraId="18CF4E5E" w14:textId="7BFE8F6D" w:rsidR="003C2BB8" w:rsidRDefault="003C2BB8" w:rsidP="003C2BB8">
                      <w:pPr>
                        <w:pStyle w:val="paragraph"/>
                        <w:spacing w:before="0" w:beforeAutospacing="0" w:after="0" w:afterAutospacing="0"/>
                        <w:ind w:left="1440" w:firstLine="720"/>
                        <w:textAlignment w:val="baseline"/>
                        <w:rPr>
                          <w:rFonts w:ascii="Segoe UI" w:hAnsi="Segoe UI" w:cs="Segoe UI"/>
                          <w:sz w:val="18"/>
                          <w:szCs w:val="18"/>
                        </w:rPr>
                      </w:pPr>
                      <w:r>
                        <w:rPr>
                          <w:rStyle w:val="normaltextrun"/>
                          <w:rFonts w:ascii="Arial" w:hAnsi="Arial" w:cs="Arial"/>
                        </w:rPr>
                        <w:t xml:space="preserve">E mail: </w:t>
                      </w:r>
                      <w:hyperlink r:id="rId35" w:tgtFrame="_blank" w:history="1">
                        <w:r>
                          <w:rPr>
                            <w:rStyle w:val="normaltextrun"/>
                            <w:rFonts w:ascii="Calibri" w:hAnsi="Calibri" w:cs="Calibri"/>
                            <w:color w:val="5F5F5F"/>
                            <w:sz w:val="22"/>
                            <w:szCs w:val="22"/>
                          </w:rPr>
                          <w:t>Fred.McCormack@canterbury-cathedral.org</w:t>
                        </w:r>
                      </w:hyperlink>
                    </w:p>
                    <w:p w14:paraId="3BE1087B" w14:textId="77777777" w:rsidR="003C2BB8" w:rsidRDefault="003C2BB8" w:rsidP="00FC355C">
                      <w:pPr>
                        <w:spacing w:after="0" w:line="240" w:lineRule="auto"/>
                        <w:ind w:left="1440" w:firstLine="720"/>
                        <w:rPr>
                          <w:rFonts w:ascii="Arial" w:hAnsi="Arial" w:cs="Arial"/>
                          <w:sz w:val="24"/>
                          <w:szCs w:val="24"/>
                        </w:rPr>
                      </w:pPr>
                    </w:p>
                    <w:p w14:paraId="1965C212" w14:textId="77777777" w:rsidR="00FC355C" w:rsidRDefault="00FC355C" w:rsidP="00FC355C">
                      <w:pPr>
                        <w:spacing w:after="0" w:line="240" w:lineRule="auto"/>
                        <w:ind w:left="357" w:right="45"/>
                        <w:jc w:val="center"/>
                        <w:rPr>
                          <w:rStyle w:val="Hyperlink"/>
                          <w:rFonts w:ascii="Arial" w:hAnsi="Arial" w:cs="Arial"/>
                          <w:b/>
                          <w:sz w:val="24"/>
                          <w:szCs w:val="24"/>
                        </w:rPr>
                      </w:pPr>
                      <w:r>
                        <w:rPr>
                          <w:rFonts w:ascii="Arial" w:hAnsi="Arial" w:cs="Arial"/>
                          <w:b/>
                          <w:sz w:val="24"/>
                          <w:szCs w:val="24"/>
                        </w:rPr>
                        <w:t xml:space="preserve">Cathedral Safeguarding Advisers, </w:t>
                      </w:r>
                    </w:p>
                    <w:p w14:paraId="6FD2E329" w14:textId="77777777" w:rsidR="00FC355C" w:rsidRDefault="00FC355C" w:rsidP="00FC355C">
                      <w:pPr>
                        <w:spacing w:after="0" w:line="240" w:lineRule="auto"/>
                        <w:jc w:val="center"/>
                        <w:rPr>
                          <w:rFonts w:ascii="Arial" w:hAnsi="Arial" w:cs="Arial"/>
                          <w:sz w:val="24"/>
                          <w:szCs w:val="24"/>
                        </w:rPr>
                      </w:pPr>
                      <w:r w:rsidRPr="006B7372">
                        <w:rPr>
                          <w:rFonts w:ascii="Arial" w:eastAsiaTheme="minorHAnsi" w:hAnsi="Arial" w:cs="Arial"/>
                          <w:sz w:val="24"/>
                          <w:szCs w:val="24"/>
                        </w:rPr>
                        <w:t xml:space="preserve">Fiona Coombs – 01227 866234 / 07548 232395 / </w:t>
                      </w:r>
                      <w:hyperlink r:id="rId36" w:history="1">
                        <w:r w:rsidRPr="000A2AC3">
                          <w:rPr>
                            <w:rStyle w:val="Hyperlink"/>
                            <w:rFonts w:ascii="Arial" w:hAnsi="Arial" w:cs="Arial"/>
                            <w:sz w:val="24"/>
                            <w:szCs w:val="24"/>
                          </w:rPr>
                          <w:t>FCoombs@diocant.org</w:t>
                        </w:r>
                      </w:hyperlink>
                    </w:p>
                    <w:p w14:paraId="086185B2" w14:textId="77777777" w:rsidR="00FC355C" w:rsidRPr="006B7372" w:rsidRDefault="00FC355C" w:rsidP="00FC355C">
                      <w:pPr>
                        <w:spacing w:after="0" w:line="240" w:lineRule="auto"/>
                        <w:jc w:val="center"/>
                        <w:rPr>
                          <w:rFonts w:ascii="Arial" w:eastAsiaTheme="minorHAnsi" w:hAnsi="Arial" w:cs="Arial"/>
                          <w:sz w:val="24"/>
                          <w:szCs w:val="24"/>
                          <w:u w:val="single"/>
                        </w:rPr>
                      </w:pPr>
                      <w:r w:rsidRPr="006B7372">
                        <w:rPr>
                          <w:rFonts w:ascii="Arial" w:eastAsiaTheme="minorHAnsi" w:hAnsi="Arial" w:cs="Arial"/>
                          <w:sz w:val="24"/>
                          <w:szCs w:val="24"/>
                        </w:rPr>
                        <w:t>Paul Brightwell – 01227 866234 / 07398 009951</w:t>
                      </w:r>
                      <w:r>
                        <w:rPr>
                          <w:rFonts w:ascii="Arial" w:eastAsiaTheme="minorHAnsi" w:hAnsi="Arial" w:cs="Arial"/>
                          <w:sz w:val="24"/>
                          <w:szCs w:val="24"/>
                        </w:rPr>
                        <w:t xml:space="preserve"> /</w:t>
                      </w:r>
                      <w:r w:rsidRPr="006B7372">
                        <w:rPr>
                          <w:rFonts w:ascii="Arial" w:eastAsiaTheme="minorHAnsi" w:hAnsi="Arial" w:cs="Arial"/>
                          <w:sz w:val="24"/>
                          <w:szCs w:val="24"/>
                        </w:rPr>
                        <w:t xml:space="preserve"> </w:t>
                      </w:r>
                      <w:hyperlink r:id="rId37" w:history="1">
                        <w:r w:rsidRPr="000A2AC3">
                          <w:rPr>
                            <w:rStyle w:val="Hyperlink"/>
                            <w:rFonts w:ascii="Arial" w:eastAsiaTheme="minorHAnsi" w:hAnsi="Arial" w:cs="Arial"/>
                            <w:sz w:val="24"/>
                            <w:szCs w:val="24"/>
                          </w:rPr>
                          <w:t>PBrightwell@diocant.org</w:t>
                        </w:r>
                      </w:hyperlink>
                    </w:p>
                    <w:p w14:paraId="2052C36D" w14:textId="77777777" w:rsidR="00FC355C" w:rsidRDefault="00FC355C" w:rsidP="00B94AD4">
                      <w:pPr>
                        <w:spacing w:after="0" w:line="240" w:lineRule="auto"/>
                        <w:ind w:left="357" w:right="45"/>
                        <w:jc w:val="center"/>
                        <w:rPr>
                          <w:rFonts w:ascii="Arial" w:hAnsi="Arial" w:cs="Arial"/>
                          <w:b/>
                          <w:sz w:val="24"/>
                          <w:szCs w:val="24"/>
                        </w:rPr>
                      </w:pPr>
                    </w:p>
                  </w:txbxContent>
                </v:textbox>
                <w10:wrap type="square" anchorx="margin"/>
              </v:shape>
            </w:pict>
          </mc:Fallback>
        </mc:AlternateContent>
      </w:r>
      <w:r w:rsidR="00111EA4" w:rsidRPr="006C3B82">
        <w:rPr>
          <w:rFonts w:ascii="Arial" w:hAnsi="Arial" w:cs="Arial"/>
          <w:sz w:val="24"/>
          <w:szCs w:val="24"/>
        </w:rPr>
        <w:t xml:space="preserve">The </w:t>
      </w:r>
      <w:r w:rsidR="002F4D53" w:rsidRPr="00171FAF">
        <w:rPr>
          <w:rFonts w:ascii="Arial" w:hAnsi="Arial" w:cs="Arial"/>
          <w:sz w:val="24"/>
          <w:szCs w:val="24"/>
        </w:rPr>
        <w:t>Cathedral Safeguarding Lead</w:t>
      </w:r>
      <w:r w:rsidR="00111EA4" w:rsidRPr="006C3B82">
        <w:rPr>
          <w:rFonts w:ascii="Arial" w:hAnsi="Arial" w:cs="Arial"/>
          <w:sz w:val="24"/>
          <w:szCs w:val="24"/>
        </w:rPr>
        <w:t xml:space="preserve"> </w:t>
      </w:r>
      <w:r w:rsidR="00877A27">
        <w:rPr>
          <w:rFonts w:ascii="Arial" w:hAnsi="Arial" w:cs="Arial"/>
          <w:sz w:val="24"/>
          <w:szCs w:val="24"/>
        </w:rPr>
        <w:t xml:space="preserve">is a Chapter member and </w:t>
      </w:r>
      <w:r w:rsidR="00111EA4" w:rsidRPr="006C3B82">
        <w:rPr>
          <w:rFonts w:ascii="Arial" w:hAnsi="Arial" w:cs="Arial"/>
          <w:sz w:val="24"/>
          <w:szCs w:val="24"/>
        </w:rPr>
        <w:t xml:space="preserve">has responsibility for safeguarding within the Cathedral community. </w:t>
      </w:r>
      <w:r w:rsidR="00877A27">
        <w:rPr>
          <w:rFonts w:ascii="Arial" w:hAnsi="Arial" w:cs="Arial"/>
          <w:sz w:val="24"/>
          <w:szCs w:val="24"/>
        </w:rPr>
        <w:t>The CSL reports directed to the Dean and Chapter</w:t>
      </w:r>
      <w:r w:rsidR="00171FAF">
        <w:rPr>
          <w:rFonts w:ascii="Arial" w:hAnsi="Arial" w:cs="Arial"/>
          <w:sz w:val="24"/>
          <w:szCs w:val="24"/>
        </w:rPr>
        <w:t xml:space="preserve"> with safeguarding as a standing item at all Chapter meetings</w:t>
      </w:r>
      <w:r w:rsidR="00877A27">
        <w:rPr>
          <w:rFonts w:ascii="Arial" w:hAnsi="Arial" w:cs="Arial"/>
          <w:sz w:val="24"/>
          <w:szCs w:val="24"/>
        </w:rPr>
        <w:t>.</w:t>
      </w:r>
      <w:r w:rsidR="00171FAF">
        <w:rPr>
          <w:rFonts w:ascii="Arial" w:hAnsi="Arial" w:cs="Arial"/>
          <w:sz w:val="24"/>
          <w:szCs w:val="24"/>
        </w:rPr>
        <w:t xml:space="preserve">  The RG is one of the two Deputy Cathedral Safeguarding Leads and along with the Head of HR has </w:t>
      </w:r>
      <w:r w:rsidR="00F61056">
        <w:rPr>
          <w:rFonts w:ascii="Arial" w:hAnsi="Arial" w:cs="Arial"/>
          <w:sz w:val="24"/>
          <w:szCs w:val="24"/>
        </w:rPr>
        <w:t xml:space="preserve">operational responsibility for safeguarding across the cathedral community.  The </w:t>
      </w:r>
      <w:r w:rsidR="00AA35DB">
        <w:rPr>
          <w:rFonts w:ascii="Arial" w:hAnsi="Arial" w:cs="Arial"/>
          <w:sz w:val="24"/>
          <w:szCs w:val="24"/>
        </w:rPr>
        <w:t xml:space="preserve">Canon </w:t>
      </w:r>
      <w:r w:rsidR="00F61056">
        <w:rPr>
          <w:rFonts w:ascii="Arial" w:hAnsi="Arial" w:cs="Arial"/>
          <w:sz w:val="24"/>
          <w:szCs w:val="24"/>
        </w:rPr>
        <w:t>Precentor is the other Deputy Cathedral Safeguarding Lead and has responsibility for safeguarding within the Music and Liturgy department, including the choir.  Both D</w:t>
      </w:r>
      <w:r w:rsidR="00AA35DB">
        <w:rPr>
          <w:rFonts w:ascii="Arial" w:hAnsi="Arial" w:cs="Arial"/>
          <w:sz w:val="24"/>
          <w:szCs w:val="24"/>
        </w:rPr>
        <w:t>eputies</w:t>
      </w:r>
      <w:r w:rsidR="00F61056">
        <w:rPr>
          <w:rFonts w:ascii="Arial" w:hAnsi="Arial" w:cs="Arial"/>
          <w:sz w:val="24"/>
          <w:szCs w:val="24"/>
        </w:rPr>
        <w:t xml:space="preserve"> report to the CSL regularly.</w:t>
      </w:r>
    </w:p>
    <w:p w14:paraId="61A1E60F" w14:textId="4E219BAD" w:rsidR="00111EA4" w:rsidRPr="006C3B82" w:rsidRDefault="00111EA4" w:rsidP="002A055E">
      <w:pPr>
        <w:rPr>
          <w:rFonts w:ascii="Arial" w:hAnsi="Arial" w:cs="Arial"/>
          <w:sz w:val="24"/>
          <w:szCs w:val="24"/>
        </w:rPr>
      </w:pPr>
      <w:r w:rsidRPr="00BC3CCD">
        <w:rPr>
          <w:rFonts w:ascii="Arial" w:hAnsi="Arial" w:cs="Arial"/>
          <w:b/>
          <w:sz w:val="24"/>
          <w:szCs w:val="24"/>
        </w:rPr>
        <w:t xml:space="preserve">The Cathedral Safeguarding </w:t>
      </w:r>
      <w:r w:rsidR="00171FAF">
        <w:rPr>
          <w:rFonts w:ascii="Arial" w:hAnsi="Arial" w:cs="Arial"/>
          <w:b/>
          <w:sz w:val="24"/>
          <w:szCs w:val="24"/>
        </w:rPr>
        <w:t xml:space="preserve">Advisers, </w:t>
      </w:r>
      <w:r w:rsidR="00171FAF" w:rsidRPr="00171FAF">
        <w:rPr>
          <w:rFonts w:ascii="Arial" w:hAnsi="Arial" w:cs="Arial"/>
          <w:sz w:val="24"/>
          <w:szCs w:val="24"/>
        </w:rPr>
        <w:t>who</w:t>
      </w:r>
      <w:r w:rsidR="00171FAF">
        <w:rPr>
          <w:rFonts w:ascii="Arial" w:hAnsi="Arial" w:cs="Arial"/>
          <w:b/>
          <w:sz w:val="24"/>
          <w:szCs w:val="24"/>
        </w:rPr>
        <w:t xml:space="preserve"> </w:t>
      </w:r>
      <w:r w:rsidR="00877A27">
        <w:rPr>
          <w:rFonts w:ascii="Arial" w:hAnsi="Arial" w:cs="Arial"/>
          <w:sz w:val="24"/>
          <w:szCs w:val="24"/>
        </w:rPr>
        <w:t>also work within the diocese</w:t>
      </w:r>
      <w:r w:rsidR="00171FAF">
        <w:rPr>
          <w:rFonts w:ascii="Arial" w:hAnsi="Arial" w:cs="Arial"/>
          <w:sz w:val="24"/>
          <w:szCs w:val="24"/>
        </w:rPr>
        <w:t>,</w:t>
      </w:r>
      <w:r w:rsidR="00877A27">
        <w:rPr>
          <w:rFonts w:ascii="Arial" w:hAnsi="Arial" w:cs="Arial"/>
          <w:sz w:val="24"/>
          <w:szCs w:val="24"/>
        </w:rPr>
        <w:t xml:space="preserve"> are </w:t>
      </w:r>
      <w:r w:rsidR="00875096" w:rsidRPr="006C3B82">
        <w:rPr>
          <w:rFonts w:ascii="Arial" w:hAnsi="Arial" w:cs="Arial"/>
          <w:sz w:val="24"/>
          <w:szCs w:val="24"/>
        </w:rPr>
        <w:t xml:space="preserve">responsible for giving advice and assistance in relation </w:t>
      </w:r>
      <w:proofErr w:type="gramStart"/>
      <w:r w:rsidR="00875096" w:rsidRPr="006C3B82">
        <w:rPr>
          <w:rFonts w:ascii="Arial" w:hAnsi="Arial" w:cs="Arial"/>
          <w:sz w:val="24"/>
          <w:szCs w:val="24"/>
        </w:rPr>
        <w:t>to:</w:t>
      </w:r>
      <w:proofErr w:type="gramEnd"/>
      <w:r w:rsidR="00875096" w:rsidRPr="006C3B82">
        <w:rPr>
          <w:rFonts w:ascii="Arial" w:hAnsi="Arial" w:cs="Arial"/>
          <w:sz w:val="24"/>
          <w:szCs w:val="24"/>
        </w:rPr>
        <w:t xml:space="preserve"> the operation and monitoring of safeguarding procedures; individual cases; ensuring good safeguarding practice; training arrangements. The </w:t>
      </w:r>
      <w:r w:rsidR="002F4D53">
        <w:rPr>
          <w:rFonts w:ascii="Arial" w:hAnsi="Arial" w:cs="Arial"/>
          <w:sz w:val="24"/>
          <w:szCs w:val="24"/>
        </w:rPr>
        <w:t xml:space="preserve">Cathedral </w:t>
      </w:r>
      <w:r w:rsidR="00875096" w:rsidRPr="006C3B82">
        <w:rPr>
          <w:rFonts w:ascii="Arial" w:hAnsi="Arial" w:cs="Arial"/>
          <w:sz w:val="24"/>
          <w:szCs w:val="24"/>
        </w:rPr>
        <w:t>Safeguarding</w:t>
      </w:r>
      <w:r w:rsidR="002F4D53">
        <w:rPr>
          <w:rFonts w:ascii="Arial" w:hAnsi="Arial" w:cs="Arial"/>
          <w:sz w:val="24"/>
          <w:szCs w:val="24"/>
        </w:rPr>
        <w:t xml:space="preserve"> </w:t>
      </w:r>
      <w:r w:rsidR="00171FAF">
        <w:rPr>
          <w:rFonts w:ascii="Arial" w:hAnsi="Arial" w:cs="Arial"/>
          <w:sz w:val="24"/>
          <w:szCs w:val="24"/>
        </w:rPr>
        <w:t>Adviser</w:t>
      </w:r>
      <w:r w:rsidR="009467C9">
        <w:rPr>
          <w:rFonts w:ascii="Arial" w:hAnsi="Arial" w:cs="Arial"/>
          <w:sz w:val="24"/>
          <w:szCs w:val="24"/>
        </w:rPr>
        <w:t>s</w:t>
      </w:r>
      <w:r w:rsidR="00875096" w:rsidRPr="006C3B82">
        <w:rPr>
          <w:rFonts w:ascii="Arial" w:hAnsi="Arial" w:cs="Arial"/>
          <w:sz w:val="24"/>
          <w:szCs w:val="24"/>
        </w:rPr>
        <w:t xml:space="preserve"> attend Chapter </w:t>
      </w:r>
      <w:r w:rsidR="002F4D53">
        <w:rPr>
          <w:rFonts w:ascii="Arial" w:hAnsi="Arial" w:cs="Arial"/>
          <w:sz w:val="24"/>
          <w:szCs w:val="24"/>
        </w:rPr>
        <w:t>to give their annual report</w:t>
      </w:r>
      <w:r w:rsidR="00875096" w:rsidRPr="006C3B82">
        <w:rPr>
          <w:rFonts w:ascii="Arial" w:hAnsi="Arial" w:cs="Arial"/>
          <w:sz w:val="24"/>
          <w:szCs w:val="24"/>
        </w:rPr>
        <w:t>.</w:t>
      </w:r>
      <w:r w:rsidR="000E16ED">
        <w:rPr>
          <w:rFonts w:ascii="Arial" w:hAnsi="Arial" w:cs="Arial"/>
          <w:sz w:val="24"/>
          <w:szCs w:val="24"/>
        </w:rPr>
        <w:t xml:space="preserve"> Safeguarding is a standing item on each agenda at Chapter meetings.</w:t>
      </w:r>
    </w:p>
    <w:p w14:paraId="7B1ADB2A" w14:textId="69B11867" w:rsidR="00111EA4" w:rsidRPr="006C3B82" w:rsidRDefault="00111EA4" w:rsidP="006C3B82">
      <w:pPr>
        <w:rPr>
          <w:rFonts w:ascii="Arial" w:hAnsi="Arial" w:cs="Arial"/>
          <w:sz w:val="24"/>
          <w:szCs w:val="24"/>
        </w:rPr>
      </w:pPr>
      <w:r w:rsidRPr="006C3B82">
        <w:rPr>
          <w:rFonts w:ascii="Arial" w:hAnsi="Arial" w:cs="Arial"/>
          <w:sz w:val="24"/>
          <w:szCs w:val="24"/>
        </w:rPr>
        <w:t xml:space="preserve"> </w:t>
      </w:r>
    </w:p>
    <w:p w14:paraId="5056E04E" w14:textId="77777777" w:rsidR="00111EA4" w:rsidRPr="000B244F" w:rsidRDefault="00111EA4" w:rsidP="000F2C02">
      <w:pPr>
        <w:pStyle w:val="Heading2"/>
        <w:numPr>
          <w:ilvl w:val="1"/>
          <w:numId w:val="33"/>
        </w:numPr>
        <w:ind w:hanging="873"/>
        <w:rPr>
          <w:rFonts w:eastAsiaTheme="minorEastAsia" w:cs="Arial"/>
          <w:b w:val="0"/>
          <w:szCs w:val="24"/>
        </w:rPr>
      </w:pPr>
      <w:r w:rsidRPr="000B244F">
        <w:rPr>
          <w:rFonts w:eastAsiaTheme="minorEastAsia" w:cs="Arial"/>
          <w:b w:val="0"/>
          <w:szCs w:val="24"/>
        </w:rPr>
        <w:t xml:space="preserve">Safeguarding </w:t>
      </w:r>
      <w:r w:rsidR="006B7372">
        <w:rPr>
          <w:rFonts w:eastAsiaTheme="minorEastAsia" w:cs="Arial"/>
          <w:b w:val="0"/>
          <w:szCs w:val="24"/>
        </w:rPr>
        <w:t>Executive Group</w:t>
      </w:r>
      <w:r w:rsidRPr="000B244F">
        <w:rPr>
          <w:rFonts w:eastAsiaTheme="minorEastAsia" w:cs="Arial"/>
          <w:b w:val="0"/>
          <w:szCs w:val="24"/>
        </w:rPr>
        <w:t xml:space="preserve"> </w:t>
      </w:r>
    </w:p>
    <w:p w14:paraId="222834AD" w14:textId="77777777" w:rsidR="00D47DA4" w:rsidRDefault="00D47DA4" w:rsidP="002A055E">
      <w:pPr>
        <w:rPr>
          <w:rFonts w:ascii="Arial" w:hAnsi="Arial" w:cs="Arial"/>
          <w:sz w:val="24"/>
          <w:szCs w:val="24"/>
        </w:rPr>
      </w:pPr>
    </w:p>
    <w:p w14:paraId="6ED054DD" w14:textId="30C8CB33" w:rsidR="00111EA4" w:rsidRPr="006C3B82" w:rsidRDefault="00111EA4" w:rsidP="002A055E">
      <w:pPr>
        <w:rPr>
          <w:rFonts w:ascii="Arial" w:hAnsi="Arial" w:cs="Arial"/>
          <w:sz w:val="24"/>
          <w:szCs w:val="24"/>
        </w:rPr>
      </w:pPr>
      <w:r w:rsidRPr="006C3B82">
        <w:rPr>
          <w:rFonts w:ascii="Arial" w:hAnsi="Arial" w:cs="Arial"/>
          <w:sz w:val="24"/>
          <w:szCs w:val="24"/>
        </w:rPr>
        <w:t>Chapter has established a Safeguarding Management Group</w:t>
      </w:r>
      <w:r w:rsidR="00B94AD4">
        <w:rPr>
          <w:rFonts w:ascii="Arial" w:hAnsi="Arial" w:cs="Arial"/>
          <w:sz w:val="24"/>
          <w:szCs w:val="24"/>
        </w:rPr>
        <w:t xml:space="preserve"> (S</w:t>
      </w:r>
      <w:r w:rsidR="006B7372">
        <w:rPr>
          <w:rFonts w:ascii="Arial" w:hAnsi="Arial" w:cs="Arial"/>
          <w:sz w:val="24"/>
          <w:szCs w:val="24"/>
        </w:rPr>
        <w:t>EG</w:t>
      </w:r>
      <w:r w:rsidR="00B94AD4">
        <w:rPr>
          <w:rFonts w:ascii="Arial" w:hAnsi="Arial" w:cs="Arial"/>
          <w:sz w:val="24"/>
          <w:szCs w:val="24"/>
        </w:rPr>
        <w:t>)</w:t>
      </w:r>
      <w:r w:rsidRPr="006C3B82">
        <w:rPr>
          <w:rFonts w:ascii="Arial" w:hAnsi="Arial" w:cs="Arial"/>
          <w:sz w:val="24"/>
          <w:szCs w:val="24"/>
        </w:rPr>
        <w:t xml:space="preserve">, responsible for developing, overseeing and monitoring policy, procedures and practice in relation to the safeguarding of children and vulnerable adults. Reporting annually to Chapter, the Group is chaired by </w:t>
      </w:r>
      <w:r w:rsidR="006B7372">
        <w:rPr>
          <w:rFonts w:ascii="Arial" w:hAnsi="Arial" w:cs="Arial"/>
          <w:sz w:val="24"/>
          <w:szCs w:val="24"/>
        </w:rPr>
        <w:t xml:space="preserve">the Cathedral’s Safeguarding </w:t>
      </w:r>
      <w:r w:rsidR="002F4D53">
        <w:rPr>
          <w:rFonts w:ascii="Arial" w:hAnsi="Arial" w:cs="Arial"/>
          <w:sz w:val="24"/>
          <w:szCs w:val="24"/>
        </w:rPr>
        <w:t>Lead</w:t>
      </w:r>
      <w:r w:rsidR="006B7372">
        <w:rPr>
          <w:rFonts w:ascii="Arial" w:hAnsi="Arial" w:cs="Arial"/>
          <w:sz w:val="24"/>
          <w:szCs w:val="24"/>
        </w:rPr>
        <w:t>.</w:t>
      </w:r>
      <w:r w:rsidRPr="006C3B82">
        <w:rPr>
          <w:rFonts w:ascii="Arial" w:hAnsi="Arial" w:cs="Arial"/>
          <w:sz w:val="24"/>
          <w:szCs w:val="24"/>
        </w:rPr>
        <w:t xml:space="preserve"> Other members are the </w:t>
      </w:r>
      <w:r w:rsidR="009467C9">
        <w:rPr>
          <w:rFonts w:ascii="Arial" w:hAnsi="Arial" w:cs="Arial"/>
          <w:sz w:val="24"/>
          <w:szCs w:val="24"/>
        </w:rPr>
        <w:t xml:space="preserve">Deputy Cathedral Safeguarding Leads, </w:t>
      </w:r>
      <w:r w:rsidRPr="006C3B82">
        <w:rPr>
          <w:rFonts w:ascii="Arial" w:hAnsi="Arial" w:cs="Arial"/>
          <w:sz w:val="24"/>
          <w:szCs w:val="24"/>
        </w:rPr>
        <w:t>the Schools’ Officer, the Head of HR,</w:t>
      </w:r>
      <w:r w:rsidR="00BC3CCD">
        <w:rPr>
          <w:rFonts w:ascii="Arial" w:hAnsi="Arial" w:cs="Arial"/>
          <w:sz w:val="24"/>
          <w:szCs w:val="24"/>
        </w:rPr>
        <w:t xml:space="preserve"> the Safeguarding </w:t>
      </w:r>
      <w:r w:rsidR="00877A27">
        <w:rPr>
          <w:rFonts w:ascii="Arial" w:hAnsi="Arial" w:cs="Arial"/>
          <w:sz w:val="24"/>
          <w:szCs w:val="24"/>
        </w:rPr>
        <w:t>Advisers</w:t>
      </w:r>
      <w:r w:rsidR="006B7372">
        <w:rPr>
          <w:rFonts w:ascii="Arial" w:hAnsi="Arial" w:cs="Arial"/>
          <w:sz w:val="24"/>
          <w:szCs w:val="24"/>
        </w:rPr>
        <w:t>(s)</w:t>
      </w:r>
      <w:r w:rsidRPr="006C3B82">
        <w:rPr>
          <w:rFonts w:ascii="Arial" w:hAnsi="Arial" w:cs="Arial"/>
          <w:sz w:val="24"/>
          <w:szCs w:val="24"/>
        </w:rPr>
        <w:t xml:space="preserve"> and the </w:t>
      </w:r>
      <w:r w:rsidR="006B7372">
        <w:rPr>
          <w:rFonts w:ascii="Arial" w:hAnsi="Arial" w:cs="Arial"/>
          <w:sz w:val="24"/>
          <w:szCs w:val="24"/>
        </w:rPr>
        <w:t>Safety &amp; Security Manager</w:t>
      </w:r>
      <w:r w:rsidR="00B94AD4">
        <w:rPr>
          <w:rFonts w:ascii="Arial" w:hAnsi="Arial" w:cs="Arial"/>
          <w:sz w:val="24"/>
          <w:szCs w:val="24"/>
        </w:rPr>
        <w:t>.</w:t>
      </w:r>
    </w:p>
    <w:p w14:paraId="4954899C" w14:textId="77777777" w:rsidR="00111EA4" w:rsidRPr="006C3B82" w:rsidRDefault="00111EA4" w:rsidP="002A055E">
      <w:pPr>
        <w:rPr>
          <w:rFonts w:ascii="Arial" w:hAnsi="Arial" w:cs="Arial"/>
          <w:sz w:val="24"/>
          <w:szCs w:val="24"/>
        </w:rPr>
      </w:pPr>
      <w:r w:rsidRPr="006C3B82">
        <w:rPr>
          <w:rFonts w:ascii="Arial" w:hAnsi="Arial" w:cs="Arial"/>
          <w:sz w:val="24"/>
          <w:szCs w:val="24"/>
        </w:rPr>
        <w:t xml:space="preserve">The terms of reference of the Safeguarding </w:t>
      </w:r>
      <w:r w:rsidR="006B7372">
        <w:rPr>
          <w:rFonts w:ascii="Arial" w:hAnsi="Arial" w:cs="Arial"/>
          <w:sz w:val="24"/>
          <w:szCs w:val="24"/>
        </w:rPr>
        <w:t>Executive</w:t>
      </w:r>
      <w:r w:rsidRPr="006C3B82">
        <w:rPr>
          <w:rFonts w:ascii="Arial" w:hAnsi="Arial" w:cs="Arial"/>
          <w:sz w:val="24"/>
          <w:szCs w:val="24"/>
        </w:rPr>
        <w:t xml:space="preserve"> Group may be obtained from the Head of HR and may also be accessed on the Cathedral intranet.  </w:t>
      </w:r>
    </w:p>
    <w:p w14:paraId="4B301218" w14:textId="4781A6C0" w:rsidR="000F2C02" w:rsidRDefault="00111EA4" w:rsidP="002A055E">
      <w:pPr>
        <w:rPr>
          <w:rFonts w:ascii="Arial" w:hAnsi="Arial" w:cs="Arial"/>
          <w:sz w:val="24"/>
          <w:szCs w:val="24"/>
        </w:rPr>
      </w:pPr>
      <w:r w:rsidRPr="006C3B82">
        <w:rPr>
          <w:rFonts w:ascii="Arial" w:hAnsi="Arial" w:cs="Arial"/>
          <w:sz w:val="24"/>
          <w:szCs w:val="24"/>
        </w:rPr>
        <w:t xml:space="preserve">The Cathedral </w:t>
      </w:r>
      <w:r w:rsidR="002F4D53">
        <w:rPr>
          <w:rFonts w:ascii="Arial" w:hAnsi="Arial" w:cs="Arial"/>
          <w:sz w:val="24"/>
          <w:szCs w:val="24"/>
        </w:rPr>
        <w:t xml:space="preserve">is </w:t>
      </w:r>
      <w:r w:rsidRPr="006C3B82">
        <w:rPr>
          <w:rFonts w:ascii="Arial" w:hAnsi="Arial" w:cs="Arial"/>
          <w:sz w:val="24"/>
          <w:szCs w:val="24"/>
        </w:rPr>
        <w:t>represent</w:t>
      </w:r>
      <w:r w:rsidR="002F4D53">
        <w:rPr>
          <w:rFonts w:ascii="Arial" w:hAnsi="Arial" w:cs="Arial"/>
          <w:sz w:val="24"/>
          <w:szCs w:val="24"/>
        </w:rPr>
        <w:t>ed</w:t>
      </w:r>
      <w:r w:rsidRPr="006C3B82">
        <w:rPr>
          <w:rFonts w:ascii="Arial" w:hAnsi="Arial" w:cs="Arial"/>
          <w:sz w:val="24"/>
          <w:szCs w:val="24"/>
        </w:rPr>
        <w:t xml:space="preserve"> on the </w:t>
      </w:r>
      <w:r w:rsidR="006B7372">
        <w:rPr>
          <w:rFonts w:ascii="Arial" w:hAnsi="Arial" w:cs="Arial"/>
          <w:sz w:val="24"/>
          <w:szCs w:val="24"/>
        </w:rPr>
        <w:t xml:space="preserve">joint Cathedral </w:t>
      </w:r>
      <w:r w:rsidR="002F4D53">
        <w:rPr>
          <w:rFonts w:ascii="Arial" w:hAnsi="Arial" w:cs="Arial"/>
          <w:sz w:val="24"/>
          <w:szCs w:val="24"/>
        </w:rPr>
        <w:t>and</w:t>
      </w:r>
      <w:r w:rsidR="006B7372">
        <w:rPr>
          <w:rFonts w:ascii="Arial" w:hAnsi="Arial" w:cs="Arial"/>
          <w:sz w:val="24"/>
          <w:szCs w:val="24"/>
        </w:rPr>
        <w:t xml:space="preserve"> Diocese Safeguarding Management Group</w:t>
      </w:r>
      <w:r w:rsidR="002F4D53">
        <w:rPr>
          <w:rFonts w:ascii="Arial" w:hAnsi="Arial" w:cs="Arial"/>
          <w:sz w:val="24"/>
          <w:szCs w:val="24"/>
        </w:rPr>
        <w:t xml:space="preserve"> by the CSL and </w:t>
      </w:r>
      <w:r w:rsidR="00AB0B40">
        <w:rPr>
          <w:rFonts w:ascii="Arial" w:hAnsi="Arial" w:cs="Arial"/>
          <w:sz w:val="24"/>
          <w:szCs w:val="24"/>
        </w:rPr>
        <w:t>one of two deputies</w:t>
      </w:r>
      <w:r w:rsidR="006B7372">
        <w:rPr>
          <w:rFonts w:ascii="Arial" w:hAnsi="Arial" w:cs="Arial"/>
          <w:sz w:val="24"/>
          <w:szCs w:val="24"/>
        </w:rPr>
        <w:t>.</w:t>
      </w:r>
      <w:r w:rsidRPr="006C3B82">
        <w:rPr>
          <w:rFonts w:ascii="Arial" w:hAnsi="Arial" w:cs="Arial"/>
          <w:sz w:val="24"/>
          <w:szCs w:val="24"/>
        </w:rPr>
        <w:t xml:space="preserve"> </w:t>
      </w:r>
    </w:p>
    <w:p w14:paraId="0E32F631" w14:textId="77777777" w:rsidR="006B7372" w:rsidRPr="006C3B82" w:rsidRDefault="006B7372" w:rsidP="002A055E">
      <w:pPr>
        <w:rPr>
          <w:rFonts w:ascii="Arial" w:hAnsi="Arial" w:cs="Arial"/>
          <w:sz w:val="24"/>
          <w:szCs w:val="24"/>
        </w:rPr>
      </w:pPr>
    </w:p>
    <w:p w14:paraId="541B769D" w14:textId="77777777" w:rsidR="00111EA4" w:rsidRPr="000B244F" w:rsidRDefault="00111EA4" w:rsidP="002A055E">
      <w:pPr>
        <w:pStyle w:val="Heading2"/>
        <w:numPr>
          <w:ilvl w:val="1"/>
          <w:numId w:val="33"/>
        </w:numPr>
        <w:ind w:hanging="873"/>
        <w:rPr>
          <w:rFonts w:eastAsiaTheme="minorEastAsia" w:cs="Arial"/>
          <w:b w:val="0"/>
          <w:szCs w:val="24"/>
        </w:rPr>
      </w:pPr>
      <w:r w:rsidRPr="000B244F">
        <w:rPr>
          <w:rFonts w:eastAsiaTheme="minorEastAsia" w:cs="Arial"/>
          <w:b w:val="0"/>
          <w:szCs w:val="24"/>
        </w:rPr>
        <w:t xml:space="preserve">Disclosures from the Disclosure and Barring Service </w:t>
      </w:r>
    </w:p>
    <w:p w14:paraId="3CA24372" w14:textId="77777777" w:rsidR="000F2C02" w:rsidRDefault="000F2C02" w:rsidP="002A055E">
      <w:pPr>
        <w:rPr>
          <w:rFonts w:ascii="Arial" w:hAnsi="Arial" w:cs="Arial"/>
          <w:sz w:val="24"/>
          <w:szCs w:val="24"/>
        </w:rPr>
      </w:pPr>
    </w:p>
    <w:p w14:paraId="38024129" w14:textId="77777777" w:rsidR="00111EA4" w:rsidRDefault="00111EA4" w:rsidP="002A055E">
      <w:pPr>
        <w:rPr>
          <w:rFonts w:ascii="Arial" w:hAnsi="Arial" w:cs="Arial"/>
          <w:sz w:val="24"/>
          <w:szCs w:val="24"/>
        </w:rPr>
      </w:pPr>
      <w:r w:rsidRPr="006C3B82">
        <w:rPr>
          <w:rFonts w:ascii="Arial" w:hAnsi="Arial" w:cs="Arial"/>
          <w:sz w:val="24"/>
          <w:szCs w:val="24"/>
        </w:rPr>
        <w:t xml:space="preserve">The Cathedral provides access to the Disclosure and Barring Service (DBS) for all paid staff and volunteers. This is managed through the HR Department. Further information about the arrangements is given in Section </w:t>
      </w:r>
      <w:r w:rsidR="000E16ED">
        <w:rPr>
          <w:rFonts w:ascii="Arial" w:hAnsi="Arial" w:cs="Arial"/>
          <w:sz w:val="24"/>
          <w:szCs w:val="24"/>
        </w:rPr>
        <w:t>7</w:t>
      </w:r>
      <w:r w:rsidRPr="006C3B82">
        <w:rPr>
          <w:rFonts w:ascii="Arial" w:hAnsi="Arial" w:cs="Arial"/>
          <w:sz w:val="24"/>
          <w:szCs w:val="24"/>
        </w:rPr>
        <w:t xml:space="preserve">. </w:t>
      </w:r>
    </w:p>
    <w:p w14:paraId="498A8614" w14:textId="77777777" w:rsidR="000B244F" w:rsidRPr="006C3B82" w:rsidRDefault="000B244F" w:rsidP="002A055E">
      <w:pPr>
        <w:rPr>
          <w:rFonts w:ascii="Arial" w:hAnsi="Arial" w:cs="Arial"/>
          <w:sz w:val="24"/>
          <w:szCs w:val="24"/>
        </w:rPr>
      </w:pPr>
    </w:p>
    <w:p w14:paraId="62469258" w14:textId="77777777" w:rsidR="00111EA4" w:rsidRPr="000B244F" w:rsidRDefault="00111EA4" w:rsidP="002A055E">
      <w:pPr>
        <w:pStyle w:val="Heading2"/>
        <w:numPr>
          <w:ilvl w:val="1"/>
          <w:numId w:val="33"/>
        </w:numPr>
        <w:ind w:hanging="873"/>
        <w:rPr>
          <w:rFonts w:eastAsiaTheme="minorEastAsia" w:cs="Arial"/>
          <w:b w:val="0"/>
          <w:szCs w:val="24"/>
        </w:rPr>
      </w:pPr>
      <w:r w:rsidRPr="000B244F">
        <w:rPr>
          <w:rFonts w:eastAsiaTheme="minorEastAsia" w:cs="Arial"/>
          <w:b w:val="0"/>
          <w:szCs w:val="24"/>
        </w:rPr>
        <w:t xml:space="preserve">Risk Assessment Service </w:t>
      </w:r>
    </w:p>
    <w:p w14:paraId="48691515" w14:textId="77777777" w:rsidR="000F2C02" w:rsidRDefault="000F2C02" w:rsidP="002A055E">
      <w:pPr>
        <w:rPr>
          <w:rFonts w:ascii="Arial" w:hAnsi="Arial" w:cs="Arial"/>
          <w:sz w:val="24"/>
          <w:szCs w:val="24"/>
        </w:rPr>
      </w:pPr>
    </w:p>
    <w:p w14:paraId="025A9BAD" w14:textId="3D2CC3BE" w:rsidR="00111EA4" w:rsidRDefault="00111EA4" w:rsidP="002A055E">
      <w:pPr>
        <w:rPr>
          <w:rFonts w:ascii="Arial" w:hAnsi="Arial" w:cs="Arial"/>
          <w:sz w:val="24"/>
          <w:szCs w:val="24"/>
        </w:rPr>
      </w:pPr>
      <w:r w:rsidRPr="006C3B82">
        <w:rPr>
          <w:rFonts w:ascii="Arial" w:hAnsi="Arial" w:cs="Arial"/>
          <w:sz w:val="24"/>
          <w:szCs w:val="24"/>
        </w:rPr>
        <w:t>The Cathedral has a Risk Assessment Group</w:t>
      </w:r>
      <w:r w:rsidR="00B94AD4">
        <w:rPr>
          <w:rFonts w:ascii="Arial" w:hAnsi="Arial" w:cs="Arial"/>
          <w:sz w:val="24"/>
          <w:szCs w:val="24"/>
        </w:rPr>
        <w:t xml:space="preserve"> (RAG) whose membership comprises those in the S</w:t>
      </w:r>
      <w:r w:rsidR="00A56327">
        <w:rPr>
          <w:rFonts w:ascii="Arial" w:hAnsi="Arial" w:cs="Arial"/>
          <w:sz w:val="24"/>
          <w:szCs w:val="24"/>
        </w:rPr>
        <w:t>E</w:t>
      </w:r>
      <w:r w:rsidR="00B94AD4">
        <w:rPr>
          <w:rFonts w:ascii="Arial" w:hAnsi="Arial" w:cs="Arial"/>
          <w:sz w:val="24"/>
          <w:szCs w:val="24"/>
        </w:rPr>
        <w:t xml:space="preserve">G. </w:t>
      </w:r>
      <w:r w:rsidR="009932BE">
        <w:rPr>
          <w:rFonts w:ascii="Arial" w:hAnsi="Arial" w:cs="Arial"/>
          <w:sz w:val="24"/>
          <w:szCs w:val="24"/>
        </w:rPr>
        <w:t xml:space="preserve">The </w:t>
      </w:r>
      <w:r w:rsidR="00B94AD4">
        <w:rPr>
          <w:rFonts w:ascii="Arial" w:hAnsi="Arial" w:cs="Arial"/>
          <w:sz w:val="24"/>
          <w:szCs w:val="24"/>
        </w:rPr>
        <w:t>RAG</w:t>
      </w:r>
      <w:r w:rsidRPr="006C3B82">
        <w:rPr>
          <w:rFonts w:ascii="Arial" w:hAnsi="Arial" w:cs="Arial"/>
          <w:sz w:val="24"/>
          <w:szCs w:val="24"/>
        </w:rPr>
        <w:t xml:space="preserve"> consider</w:t>
      </w:r>
      <w:r w:rsidR="009932BE">
        <w:rPr>
          <w:rFonts w:ascii="Arial" w:hAnsi="Arial" w:cs="Arial"/>
          <w:sz w:val="24"/>
          <w:szCs w:val="24"/>
        </w:rPr>
        <w:t>s</w:t>
      </w:r>
      <w:r w:rsidRPr="006C3B82">
        <w:rPr>
          <w:rFonts w:ascii="Arial" w:hAnsi="Arial" w:cs="Arial"/>
          <w:sz w:val="24"/>
          <w:szCs w:val="24"/>
        </w:rPr>
        <w:t xml:space="preserve"> any blemished DBS disclosures or other individual cases of child or adult safeguarding concern and advises Chapter/Cathedral managers accordingly. </w:t>
      </w:r>
      <w:r w:rsidR="00BC3CCD">
        <w:rPr>
          <w:rFonts w:ascii="Arial" w:hAnsi="Arial" w:cs="Arial"/>
          <w:sz w:val="24"/>
          <w:szCs w:val="24"/>
        </w:rPr>
        <w:t>T</w:t>
      </w:r>
      <w:r w:rsidRPr="006C3B82">
        <w:rPr>
          <w:rFonts w:ascii="Arial" w:hAnsi="Arial" w:cs="Arial"/>
          <w:sz w:val="24"/>
          <w:szCs w:val="24"/>
        </w:rPr>
        <w:t xml:space="preserve">he Risk Assessment Group has access to a specialist </w:t>
      </w:r>
      <w:proofErr w:type="gramStart"/>
      <w:r w:rsidRPr="006C3B82">
        <w:rPr>
          <w:rFonts w:ascii="Arial" w:hAnsi="Arial" w:cs="Arial"/>
          <w:sz w:val="24"/>
          <w:szCs w:val="24"/>
        </w:rPr>
        <w:t>child care</w:t>
      </w:r>
      <w:proofErr w:type="gramEnd"/>
      <w:r w:rsidRPr="006C3B82">
        <w:rPr>
          <w:rFonts w:ascii="Arial" w:hAnsi="Arial" w:cs="Arial"/>
          <w:sz w:val="24"/>
          <w:szCs w:val="24"/>
        </w:rPr>
        <w:t xml:space="preserve"> legal adviser.  </w:t>
      </w:r>
      <w:r w:rsidR="000E16ED">
        <w:rPr>
          <w:rFonts w:ascii="Arial" w:hAnsi="Arial" w:cs="Arial"/>
          <w:sz w:val="24"/>
          <w:szCs w:val="24"/>
        </w:rPr>
        <w:t>Core Group meetings are arranged according to the criteria set by the National Church.</w:t>
      </w:r>
    </w:p>
    <w:p w14:paraId="6912F58A" w14:textId="53581C31" w:rsidR="000F2C02" w:rsidRDefault="000F2C02" w:rsidP="002A055E">
      <w:pPr>
        <w:rPr>
          <w:rFonts w:ascii="Arial" w:hAnsi="Arial" w:cs="Arial"/>
          <w:sz w:val="24"/>
          <w:szCs w:val="24"/>
        </w:rPr>
      </w:pPr>
    </w:p>
    <w:p w14:paraId="763E601C" w14:textId="6AE937B7" w:rsidR="00D47DA4" w:rsidRDefault="00D47DA4" w:rsidP="002A055E">
      <w:pPr>
        <w:rPr>
          <w:rFonts w:ascii="Arial" w:hAnsi="Arial" w:cs="Arial"/>
          <w:sz w:val="24"/>
          <w:szCs w:val="24"/>
        </w:rPr>
      </w:pPr>
    </w:p>
    <w:p w14:paraId="100B4D89" w14:textId="532DD654" w:rsidR="00D47DA4" w:rsidRDefault="00D47DA4" w:rsidP="002A055E">
      <w:pPr>
        <w:rPr>
          <w:rFonts w:ascii="Arial" w:hAnsi="Arial" w:cs="Arial"/>
          <w:sz w:val="24"/>
          <w:szCs w:val="24"/>
        </w:rPr>
      </w:pPr>
    </w:p>
    <w:p w14:paraId="208425F7" w14:textId="77777777" w:rsidR="00D47DA4" w:rsidRPr="006C3B82" w:rsidRDefault="00D47DA4" w:rsidP="002A055E">
      <w:pPr>
        <w:rPr>
          <w:rFonts w:ascii="Arial" w:hAnsi="Arial" w:cs="Arial"/>
          <w:sz w:val="24"/>
          <w:szCs w:val="24"/>
        </w:rPr>
      </w:pPr>
    </w:p>
    <w:p w14:paraId="1762AA18" w14:textId="77777777" w:rsidR="00111EA4" w:rsidRPr="008048D8" w:rsidRDefault="00111EA4" w:rsidP="002A055E">
      <w:pPr>
        <w:pStyle w:val="Heading2"/>
        <w:numPr>
          <w:ilvl w:val="1"/>
          <w:numId w:val="33"/>
        </w:numPr>
        <w:ind w:hanging="873"/>
        <w:rPr>
          <w:rFonts w:eastAsiaTheme="minorEastAsia" w:cs="Arial"/>
          <w:b w:val="0"/>
          <w:szCs w:val="24"/>
        </w:rPr>
      </w:pPr>
      <w:r w:rsidRPr="008048D8">
        <w:rPr>
          <w:rFonts w:eastAsiaTheme="minorEastAsia" w:cs="Arial"/>
          <w:b w:val="0"/>
          <w:szCs w:val="24"/>
        </w:rPr>
        <w:t>Complaints Procedure</w:t>
      </w:r>
    </w:p>
    <w:p w14:paraId="3F2427F8" w14:textId="77777777" w:rsidR="000F2C02" w:rsidRDefault="000F2C02" w:rsidP="002A055E">
      <w:pPr>
        <w:rPr>
          <w:rFonts w:ascii="Arial" w:hAnsi="Arial" w:cs="Arial"/>
          <w:sz w:val="24"/>
          <w:szCs w:val="24"/>
        </w:rPr>
      </w:pPr>
    </w:p>
    <w:p w14:paraId="691E3958" w14:textId="77777777" w:rsidR="00111EA4" w:rsidRDefault="00111EA4" w:rsidP="002A055E">
      <w:pPr>
        <w:rPr>
          <w:rFonts w:ascii="Arial" w:hAnsi="Arial" w:cs="Arial"/>
          <w:sz w:val="24"/>
          <w:szCs w:val="24"/>
        </w:rPr>
      </w:pPr>
      <w:r w:rsidRPr="006C3B82">
        <w:rPr>
          <w:rFonts w:ascii="Arial" w:hAnsi="Arial" w:cs="Arial"/>
          <w:sz w:val="24"/>
          <w:szCs w:val="24"/>
        </w:rPr>
        <w:t xml:space="preserve">A complaints policy, which may be obtained from the Head of HR or the Cathedral Intranet, is available to those wishing to enquire about the handling of safeguarding issues. </w:t>
      </w:r>
    </w:p>
    <w:p w14:paraId="478AE685" w14:textId="77777777" w:rsidR="008048D8" w:rsidRPr="006C3B82" w:rsidRDefault="008048D8" w:rsidP="002A055E">
      <w:pPr>
        <w:rPr>
          <w:rFonts w:ascii="Arial" w:hAnsi="Arial" w:cs="Arial"/>
          <w:sz w:val="24"/>
          <w:szCs w:val="24"/>
        </w:rPr>
      </w:pPr>
    </w:p>
    <w:p w14:paraId="36BA5854" w14:textId="77777777" w:rsidR="00111EA4" w:rsidRPr="008048D8" w:rsidRDefault="00111EA4" w:rsidP="002A055E">
      <w:pPr>
        <w:pStyle w:val="Heading2"/>
        <w:numPr>
          <w:ilvl w:val="1"/>
          <w:numId w:val="33"/>
        </w:numPr>
        <w:ind w:hanging="873"/>
        <w:rPr>
          <w:rFonts w:eastAsiaTheme="minorEastAsia" w:cs="Arial"/>
          <w:b w:val="0"/>
          <w:szCs w:val="24"/>
        </w:rPr>
      </w:pPr>
      <w:r w:rsidRPr="008048D8">
        <w:rPr>
          <w:rFonts w:eastAsiaTheme="minorEastAsia" w:cs="Arial"/>
          <w:b w:val="0"/>
          <w:szCs w:val="24"/>
        </w:rPr>
        <w:t xml:space="preserve">Training </w:t>
      </w:r>
    </w:p>
    <w:p w14:paraId="25DB6A74" w14:textId="77777777" w:rsidR="000F2C02" w:rsidRDefault="000F2C02" w:rsidP="002A055E">
      <w:pPr>
        <w:rPr>
          <w:rFonts w:ascii="Arial" w:hAnsi="Arial" w:cs="Arial"/>
          <w:sz w:val="24"/>
          <w:szCs w:val="24"/>
        </w:rPr>
      </w:pPr>
    </w:p>
    <w:p w14:paraId="6D8FB91B" w14:textId="76674BC6" w:rsidR="000F2C02" w:rsidRDefault="00111EA4" w:rsidP="002A055E">
      <w:pPr>
        <w:rPr>
          <w:rFonts w:ascii="Arial" w:hAnsi="Arial" w:cs="Arial"/>
          <w:sz w:val="24"/>
          <w:szCs w:val="24"/>
        </w:rPr>
      </w:pPr>
      <w:r w:rsidRPr="006C3B82">
        <w:rPr>
          <w:rFonts w:ascii="Arial" w:hAnsi="Arial" w:cs="Arial"/>
          <w:sz w:val="24"/>
          <w:szCs w:val="24"/>
        </w:rPr>
        <w:t xml:space="preserve">In line with the Cathedral’s responsibility for providing safeguarding training for paid staff and volunteers, </w:t>
      </w:r>
      <w:r w:rsidR="00B94AD4">
        <w:rPr>
          <w:rFonts w:ascii="Arial" w:hAnsi="Arial" w:cs="Arial"/>
          <w:sz w:val="24"/>
          <w:szCs w:val="24"/>
        </w:rPr>
        <w:t xml:space="preserve">the modular training programmes developed by the National Safeguarding Team are delivered </w:t>
      </w:r>
      <w:r w:rsidR="00AA35DB">
        <w:rPr>
          <w:rFonts w:ascii="Arial" w:hAnsi="Arial" w:cs="Arial"/>
          <w:sz w:val="24"/>
          <w:szCs w:val="24"/>
        </w:rPr>
        <w:t xml:space="preserve">primarily online </w:t>
      </w:r>
      <w:r w:rsidR="00B94AD4">
        <w:rPr>
          <w:rFonts w:ascii="Arial" w:hAnsi="Arial" w:cs="Arial"/>
          <w:sz w:val="24"/>
          <w:szCs w:val="24"/>
        </w:rPr>
        <w:t>to all relevant staff and volunteer</w:t>
      </w:r>
      <w:r w:rsidR="00AA35DB">
        <w:rPr>
          <w:rFonts w:ascii="Arial" w:hAnsi="Arial" w:cs="Arial"/>
          <w:sz w:val="24"/>
          <w:szCs w:val="24"/>
        </w:rPr>
        <w:t xml:space="preserve">s.  </w:t>
      </w:r>
      <w:r w:rsidRPr="006C3B82">
        <w:rPr>
          <w:rFonts w:ascii="Arial" w:hAnsi="Arial" w:cs="Arial"/>
          <w:sz w:val="24"/>
          <w:szCs w:val="24"/>
        </w:rPr>
        <w:t xml:space="preserve"> </w:t>
      </w:r>
      <w:r w:rsidR="00AA35DB">
        <w:rPr>
          <w:rFonts w:ascii="Arial" w:hAnsi="Arial" w:cs="Arial"/>
          <w:sz w:val="24"/>
          <w:szCs w:val="24"/>
        </w:rPr>
        <w:t>B</w:t>
      </w:r>
      <w:r w:rsidRPr="006C3B82">
        <w:rPr>
          <w:rFonts w:ascii="Arial" w:hAnsi="Arial" w:cs="Arial"/>
          <w:sz w:val="24"/>
          <w:szCs w:val="24"/>
        </w:rPr>
        <w:t>asic awareness</w:t>
      </w:r>
      <w:r w:rsidR="00AA35DB">
        <w:rPr>
          <w:rFonts w:ascii="Arial" w:hAnsi="Arial" w:cs="Arial"/>
          <w:sz w:val="24"/>
          <w:szCs w:val="24"/>
        </w:rPr>
        <w:t xml:space="preserve"> and Foundations</w:t>
      </w:r>
      <w:r w:rsidRPr="006C3B82">
        <w:rPr>
          <w:rFonts w:ascii="Arial" w:hAnsi="Arial" w:cs="Arial"/>
          <w:sz w:val="24"/>
          <w:szCs w:val="24"/>
        </w:rPr>
        <w:t xml:space="preserve"> training event is</w:t>
      </w:r>
      <w:r w:rsidR="00DA5561" w:rsidRPr="006C3B82">
        <w:rPr>
          <w:rFonts w:ascii="Arial" w:hAnsi="Arial" w:cs="Arial"/>
          <w:sz w:val="24"/>
          <w:szCs w:val="24"/>
        </w:rPr>
        <w:t xml:space="preserve"> </w:t>
      </w:r>
      <w:r w:rsidR="00B94AD4">
        <w:rPr>
          <w:rFonts w:ascii="Arial" w:hAnsi="Arial" w:cs="Arial"/>
          <w:sz w:val="24"/>
          <w:szCs w:val="24"/>
        </w:rPr>
        <w:t xml:space="preserve">also </w:t>
      </w:r>
      <w:r w:rsidR="001769A2" w:rsidRPr="006C3B82">
        <w:rPr>
          <w:rFonts w:ascii="Arial" w:hAnsi="Arial" w:cs="Arial"/>
          <w:sz w:val="24"/>
          <w:szCs w:val="24"/>
        </w:rPr>
        <w:t>provided</w:t>
      </w:r>
      <w:r w:rsidR="00AA35DB">
        <w:rPr>
          <w:rFonts w:ascii="Arial" w:hAnsi="Arial" w:cs="Arial"/>
          <w:sz w:val="24"/>
          <w:szCs w:val="24"/>
        </w:rPr>
        <w:t>.  Bespoke training for our organists and musicians is also given by the diocesan safeguarding trainer and CSAs</w:t>
      </w:r>
      <w:r w:rsidRPr="00B94AD4">
        <w:rPr>
          <w:rFonts w:ascii="Arial" w:hAnsi="Arial" w:cs="Arial"/>
          <w:sz w:val="24"/>
          <w:szCs w:val="24"/>
        </w:rPr>
        <w:t xml:space="preserve">. </w:t>
      </w:r>
      <w:r w:rsidR="00AA35DB">
        <w:rPr>
          <w:rFonts w:ascii="Arial" w:hAnsi="Arial" w:cs="Arial"/>
          <w:sz w:val="24"/>
          <w:szCs w:val="24"/>
        </w:rPr>
        <w:t xml:space="preserve"> I addition, the chaperones are licensed through Kent County Council and receive particular safeguarding training to acquire this license. </w:t>
      </w:r>
      <w:r w:rsidRPr="00B94AD4">
        <w:rPr>
          <w:rFonts w:ascii="Arial" w:hAnsi="Arial" w:cs="Arial"/>
          <w:sz w:val="24"/>
          <w:szCs w:val="24"/>
        </w:rPr>
        <w:tab/>
        <w:t xml:space="preserve"> </w:t>
      </w:r>
    </w:p>
    <w:p w14:paraId="3DBD4043" w14:textId="77777777" w:rsidR="000F2C02" w:rsidRDefault="000F2C02" w:rsidP="002A055E">
      <w:pPr>
        <w:rPr>
          <w:rFonts w:ascii="Arial" w:hAnsi="Arial" w:cs="Arial"/>
          <w:sz w:val="24"/>
          <w:szCs w:val="24"/>
        </w:rPr>
      </w:pPr>
      <w:r>
        <w:rPr>
          <w:rFonts w:ascii="Arial" w:hAnsi="Arial" w:cs="Arial"/>
          <w:sz w:val="24"/>
          <w:szCs w:val="24"/>
        </w:rPr>
        <w:br w:type="page"/>
      </w:r>
    </w:p>
    <w:p w14:paraId="49EB8C31" w14:textId="77777777" w:rsidR="00111EA4" w:rsidRPr="00B94AD4" w:rsidRDefault="000F2C02" w:rsidP="002A055E">
      <w:pPr>
        <w:pStyle w:val="Heading1"/>
        <w:numPr>
          <w:ilvl w:val="0"/>
          <w:numId w:val="33"/>
        </w:numPr>
      </w:pPr>
      <w:bookmarkStart w:id="5" w:name="_Toc505800956"/>
      <w:r>
        <w:t>Responding to Safeguarding Concerns: Children and Vulnerable Adults</w:t>
      </w:r>
      <w:bookmarkEnd w:id="5"/>
      <w:r w:rsidR="00111EA4" w:rsidRPr="00B94AD4">
        <w:tab/>
      </w:r>
    </w:p>
    <w:p w14:paraId="6C6E2085" w14:textId="77777777" w:rsidR="000F2C02" w:rsidRDefault="000F2C02" w:rsidP="002A055E">
      <w:pPr>
        <w:rPr>
          <w:rFonts w:ascii="Arial" w:hAnsi="Arial" w:cs="Arial"/>
          <w:sz w:val="24"/>
          <w:szCs w:val="24"/>
          <w:highlight w:val="lightGray"/>
        </w:rPr>
      </w:pPr>
    </w:p>
    <w:p w14:paraId="57E27DA9" w14:textId="77777777" w:rsidR="00442F2A" w:rsidRPr="008048D8" w:rsidRDefault="00442F2A" w:rsidP="002A055E">
      <w:pPr>
        <w:pStyle w:val="Heading2"/>
        <w:numPr>
          <w:ilvl w:val="1"/>
          <w:numId w:val="33"/>
        </w:numPr>
        <w:ind w:hanging="873"/>
        <w:rPr>
          <w:b w:val="0"/>
        </w:rPr>
      </w:pPr>
      <w:r w:rsidRPr="008048D8">
        <w:rPr>
          <w:b w:val="0"/>
        </w:rPr>
        <w:t>The Cathedral is committed to ensuring:</w:t>
      </w:r>
    </w:p>
    <w:p w14:paraId="26FB933D" w14:textId="77777777" w:rsidR="000B244F" w:rsidRPr="000B244F" w:rsidRDefault="000B244F" w:rsidP="002A055E"/>
    <w:p w14:paraId="1C4C52A5" w14:textId="3C806CFC" w:rsidR="00442F2A" w:rsidRPr="00B94AD4" w:rsidRDefault="000B244F" w:rsidP="002A055E">
      <w:pPr>
        <w:pStyle w:val="ListParagraph"/>
        <w:numPr>
          <w:ilvl w:val="0"/>
          <w:numId w:val="8"/>
        </w:numPr>
        <w:spacing w:after="240"/>
        <w:ind w:left="714" w:hanging="357"/>
        <w:contextualSpacing w:val="0"/>
        <w:rPr>
          <w:rFonts w:ascii="Arial" w:hAnsi="Arial" w:cs="Arial"/>
          <w:sz w:val="24"/>
          <w:szCs w:val="24"/>
        </w:rPr>
      </w:pPr>
      <w:r>
        <w:rPr>
          <w:rFonts w:ascii="Arial" w:hAnsi="Arial" w:cs="Arial"/>
          <w:sz w:val="24"/>
          <w:szCs w:val="24"/>
        </w:rPr>
        <w:t>T</w:t>
      </w:r>
      <w:r w:rsidR="00442F2A" w:rsidRPr="00B94AD4">
        <w:rPr>
          <w:rFonts w:ascii="Arial" w:hAnsi="Arial" w:cs="Arial"/>
          <w:sz w:val="24"/>
          <w:szCs w:val="24"/>
        </w:rPr>
        <w:t xml:space="preserve">hat the </w:t>
      </w:r>
      <w:r w:rsidR="00877A27">
        <w:rPr>
          <w:rFonts w:ascii="Arial" w:hAnsi="Arial" w:cs="Arial"/>
          <w:sz w:val="24"/>
          <w:szCs w:val="24"/>
        </w:rPr>
        <w:t xml:space="preserve">CSL </w:t>
      </w:r>
      <w:r w:rsidR="00AB0B40">
        <w:rPr>
          <w:rFonts w:ascii="Arial" w:hAnsi="Arial" w:cs="Arial"/>
          <w:sz w:val="24"/>
          <w:szCs w:val="24"/>
        </w:rPr>
        <w:t xml:space="preserve">and </w:t>
      </w:r>
      <w:r w:rsidR="00442F2A" w:rsidRPr="00B94AD4">
        <w:rPr>
          <w:rFonts w:ascii="Arial" w:hAnsi="Arial" w:cs="Arial"/>
          <w:sz w:val="24"/>
          <w:szCs w:val="24"/>
        </w:rPr>
        <w:t xml:space="preserve">Safeguarding </w:t>
      </w:r>
      <w:r w:rsidR="00A56327">
        <w:rPr>
          <w:rFonts w:ascii="Arial" w:hAnsi="Arial" w:cs="Arial"/>
          <w:sz w:val="24"/>
          <w:szCs w:val="24"/>
        </w:rPr>
        <w:t xml:space="preserve">Advisers </w:t>
      </w:r>
      <w:r w:rsidR="00AB0B40">
        <w:rPr>
          <w:rFonts w:ascii="Arial" w:hAnsi="Arial" w:cs="Arial"/>
          <w:sz w:val="24"/>
          <w:szCs w:val="24"/>
        </w:rPr>
        <w:t>are</w:t>
      </w:r>
      <w:r w:rsidR="00442F2A" w:rsidRPr="00B94AD4">
        <w:rPr>
          <w:rFonts w:ascii="Arial" w:hAnsi="Arial" w:cs="Arial"/>
          <w:sz w:val="24"/>
          <w:szCs w:val="24"/>
        </w:rPr>
        <w:t xml:space="preserve"> informed of any safeguarding concerns, current or historic, including any</w:t>
      </w:r>
      <w:r w:rsidR="00D47DA4">
        <w:rPr>
          <w:rFonts w:ascii="Arial" w:hAnsi="Arial" w:cs="Arial"/>
          <w:sz w:val="24"/>
          <w:szCs w:val="24"/>
        </w:rPr>
        <w:t xml:space="preserve"> allegations against the clergy</w:t>
      </w:r>
      <w:r w:rsidR="00442F2A">
        <w:rPr>
          <w:rFonts w:ascii="Arial" w:hAnsi="Arial" w:cs="Arial"/>
          <w:sz w:val="24"/>
          <w:szCs w:val="24"/>
        </w:rPr>
        <w:t xml:space="preserve"> employed person or a member of the volunteer workforce.</w:t>
      </w:r>
    </w:p>
    <w:p w14:paraId="370B425C" w14:textId="68CCD4F3" w:rsidR="00442F2A" w:rsidRDefault="000B244F" w:rsidP="002A055E">
      <w:pPr>
        <w:pStyle w:val="ListParagraph"/>
        <w:numPr>
          <w:ilvl w:val="0"/>
          <w:numId w:val="8"/>
        </w:numPr>
        <w:spacing w:after="240"/>
        <w:ind w:left="714" w:hanging="357"/>
        <w:contextualSpacing w:val="0"/>
        <w:rPr>
          <w:rFonts w:ascii="Arial" w:hAnsi="Arial" w:cs="Arial"/>
          <w:sz w:val="24"/>
          <w:szCs w:val="24"/>
        </w:rPr>
      </w:pPr>
      <w:r>
        <w:rPr>
          <w:rFonts w:ascii="Arial" w:hAnsi="Arial" w:cs="Arial"/>
          <w:sz w:val="24"/>
          <w:szCs w:val="24"/>
        </w:rPr>
        <w:t>T</w:t>
      </w:r>
      <w:r w:rsidR="00442F2A" w:rsidRPr="00442F2A">
        <w:rPr>
          <w:rFonts w:ascii="Arial" w:hAnsi="Arial" w:cs="Arial"/>
          <w:sz w:val="24"/>
          <w:szCs w:val="24"/>
        </w:rPr>
        <w:t xml:space="preserve">hat relevant safeguarding information is shared with other Dioceses, Cathedrals, </w:t>
      </w:r>
      <w:r w:rsidR="00125DE9">
        <w:rPr>
          <w:rFonts w:ascii="Arial" w:hAnsi="Arial" w:cs="Arial"/>
          <w:sz w:val="24"/>
          <w:szCs w:val="24"/>
        </w:rPr>
        <w:t xml:space="preserve">King’s School, </w:t>
      </w:r>
      <w:r w:rsidR="00836A71">
        <w:rPr>
          <w:rFonts w:ascii="Arial" w:hAnsi="Arial" w:cs="Arial"/>
          <w:sz w:val="24"/>
          <w:szCs w:val="24"/>
        </w:rPr>
        <w:t>St Edmund</w:t>
      </w:r>
      <w:r w:rsidR="008251FD">
        <w:rPr>
          <w:rFonts w:ascii="Arial" w:hAnsi="Arial" w:cs="Arial"/>
          <w:sz w:val="24"/>
          <w:szCs w:val="24"/>
        </w:rPr>
        <w:t>’</w:t>
      </w:r>
      <w:r w:rsidR="00836A71">
        <w:rPr>
          <w:rFonts w:ascii="Arial" w:hAnsi="Arial" w:cs="Arial"/>
          <w:sz w:val="24"/>
          <w:szCs w:val="24"/>
        </w:rPr>
        <w:t xml:space="preserve">s School, </w:t>
      </w:r>
      <w:r w:rsidR="00442F2A" w:rsidRPr="00442F2A">
        <w:rPr>
          <w:rFonts w:ascii="Arial" w:hAnsi="Arial" w:cs="Arial"/>
          <w:sz w:val="24"/>
          <w:szCs w:val="24"/>
        </w:rPr>
        <w:t>denominations or church groups as appropriate</w:t>
      </w:r>
      <w:r w:rsidR="00442F2A">
        <w:rPr>
          <w:rFonts w:ascii="Arial" w:hAnsi="Arial" w:cs="Arial"/>
          <w:sz w:val="24"/>
          <w:szCs w:val="24"/>
        </w:rPr>
        <w:t xml:space="preserve"> and the National safeguarding team at Church House.</w:t>
      </w:r>
    </w:p>
    <w:p w14:paraId="49007F58" w14:textId="77777777" w:rsidR="005437FD" w:rsidRDefault="00111EA4" w:rsidP="007F6585">
      <w:pPr>
        <w:pStyle w:val="ListParagraph"/>
        <w:numPr>
          <w:ilvl w:val="0"/>
          <w:numId w:val="8"/>
        </w:numPr>
        <w:spacing w:after="240"/>
        <w:ind w:left="714" w:hanging="357"/>
        <w:contextualSpacing w:val="0"/>
        <w:rPr>
          <w:rFonts w:ascii="Arial" w:hAnsi="Arial" w:cs="Arial"/>
          <w:sz w:val="24"/>
          <w:szCs w:val="24"/>
        </w:rPr>
      </w:pPr>
      <w:r w:rsidRPr="007806C6">
        <w:rPr>
          <w:rFonts w:ascii="Arial" w:hAnsi="Arial" w:cs="Arial"/>
          <w:sz w:val="24"/>
          <w:szCs w:val="24"/>
        </w:rPr>
        <w:t>If a member of the Cathedral staff or a volunteer becomes aware of a safeguarding concern about a child or vulnerable adult</w:t>
      </w:r>
      <w:r w:rsidR="00836A71" w:rsidRPr="007806C6">
        <w:rPr>
          <w:rFonts w:ascii="Arial" w:hAnsi="Arial" w:cs="Arial"/>
          <w:sz w:val="24"/>
          <w:szCs w:val="24"/>
        </w:rPr>
        <w:t>,</w:t>
      </w:r>
      <w:r w:rsidRPr="007806C6">
        <w:rPr>
          <w:rFonts w:ascii="Arial" w:hAnsi="Arial" w:cs="Arial"/>
          <w:sz w:val="24"/>
          <w:szCs w:val="24"/>
        </w:rPr>
        <w:t xml:space="preserve"> there must be immediate contact </w:t>
      </w:r>
      <w:r w:rsidR="00140189" w:rsidRPr="007806C6">
        <w:rPr>
          <w:rFonts w:ascii="Arial" w:hAnsi="Arial" w:cs="Arial"/>
          <w:sz w:val="24"/>
          <w:szCs w:val="24"/>
        </w:rPr>
        <w:t>with a senior member of staff</w:t>
      </w:r>
      <w:r w:rsidR="00AB0B40" w:rsidRPr="007806C6">
        <w:rPr>
          <w:rFonts w:ascii="Arial" w:hAnsi="Arial" w:cs="Arial"/>
          <w:sz w:val="24"/>
          <w:szCs w:val="24"/>
        </w:rPr>
        <w:t xml:space="preserve"> and completion of the ‘logging a concern form’</w:t>
      </w:r>
      <w:r w:rsidR="00140189" w:rsidRPr="007806C6">
        <w:rPr>
          <w:rFonts w:ascii="Arial" w:hAnsi="Arial" w:cs="Arial"/>
          <w:sz w:val="24"/>
          <w:szCs w:val="24"/>
        </w:rPr>
        <w:t xml:space="preserve">. </w:t>
      </w:r>
      <w:r w:rsidRPr="007806C6">
        <w:rPr>
          <w:rFonts w:ascii="Arial" w:hAnsi="Arial" w:cs="Arial"/>
          <w:sz w:val="24"/>
          <w:szCs w:val="24"/>
        </w:rPr>
        <w:t xml:space="preserve">The Head of HR </w:t>
      </w:r>
      <w:r w:rsidR="007806C6" w:rsidRPr="007806C6">
        <w:rPr>
          <w:rFonts w:ascii="Arial" w:hAnsi="Arial" w:cs="Arial"/>
          <w:sz w:val="24"/>
          <w:szCs w:val="24"/>
        </w:rPr>
        <w:t xml:space="preserve">and CSL </w:t>
      </w:r>
      <w:r w:rsidRPr="007806C6">
        <w:rPr>
          <w:rFonts w:ascii="Arial" w:hAnsi="Arial" w:cs="Arial"/>
          <w:sz w:val="24"/>
          <w:szCs w:val="24"/>
        </w:rPr>
        <w:t xml:space="preserve">will then be informed </w:t>
      </w:r>
      <w:r w:rsidR="000B244F" w:rsidRPr="007806C6">
        <w:rPr>
          <w:rFonts w:ascii="Arial" w:hAnsi="Arial" w:cs="Arial"/>
          <w:sz w:val="24"/>
          <w:szCs w:val="24"/>
        </w:rPr>
        <w:t>who will in tur</w:t>
      </w:r>
      <w:r w:rsidR="00836A71" w:rsidRPr="007806C6">
        <w:rPr>
          <w:rFonts w:ascii="Arial" w:hAnsi="Arial" w:cs="Arial"/>
          <w:sz w:val="24"/>
          <w:szCs w:val="24"/>
        </w:rPr>
        <w:t xml:space="preserve">n </w:t>
      </w:r>
      <w:r w:rsidRPr="007806C6">
        <w:rPr>
          <w:rFonts w:ascii="Arial" w:hAnsi="Arial" w:cs="Arial"/>
          <w:sz w:val="24"/>
          <w:szCs w:val="24"/>
        </w:rPr>
        <w:t xml:space="preserve">contact the Cathedral Safeguarding </w:t>
      </w:r>
      <w:r w:rsidR="00A56327">
        <w:rPr>
          <w:rFonts w:ascii="Arial" w:hAnsi="Arial" w:cs="Arial"/>
          <w:sz w:val="24"/>
          <w:szCs w:val="24"/>
        </w:rPr>
        <w:t>Advisers</w:t>
      </w:r>
      <w:r w:rsidRPr="007806C6">
        <w:rPr>
          <w:rFonts w:ascii="Arial" w:hAnsi="Arial" w:cs="Arial"/>
          <w:sz w:val="24"/>
          <w:szCs w:val="24"/>
        </w:rPr>
        <w:t xml:space="preserve">. </w:t>
      </w:r>
    </w:p>
    <w:p w14:paraId="298A72ED" w14:textId="2B8283A1" w:rsidR="00111EA4" w:rsidRPr="007806C6" w:rsidRDefault="00836A71" w:rsidP="007F6585">
      <w:pPr>
        <w:pStyle w:val="ListParagraph"/>
        <w:numPr>
          <w:ilvl w:val="0"/>
          <w:numId w:val="8"/>
        </w:numPr>
        <w:spacing w:after="240"/>
        <w:ind w:left="714" w:hanging="357"/>
        <w:contextualSpacing w:val="0"/>
        <w:rPr>
          <w:rFonts w:ascii="Arial" w:hAnsi="Arial" w:cs="Arial"/>
          <w:sz w:val="24"/>
          <w:szCs w:val="24"/>
        </w:rPr>
      </w:pPr>
      <w:r w:rsidRPr="007806C6">
        <w:rPr>
          <w:rFonts w:ascii="Arial" w:hAnsi="Arial" w:cs="Arial"/>
          <w:sz w:val="24"/>
          <w:szCs w:val="24"/>
        </w:rPr>
        <w:t xml:space="preserve">In the case of an emergency, the Cathedral Security Office and the </w:t>
      </w:r>
      <w:r w:rsidR="007806C6">
        <w:rPr>
          <w:rFonts w:ascii="Arial" w:hAnsi="Arial" w:cs="Arial"/>
          <w:sz w:val="24"/>
          <w:szCs w:val="24"/>
        </w:rPr>
        <w:t>CSL or deputy CSLs</w:t>
      </w:r>
      <w:r w:rsidRPr="007806C6">
        <w:rPr>
          <w:rFonts w:ascii="Arial" w:hAnsi="Arial" w:cs="Arial"/>
          <w:sz w:val="24"/>
          <w:szCs w:val="24"/>
        </w:rPr>
        <w:t xml:space="preserve"> should be </w:t>
      </w:r>
      <w:proofErr w:type="gramStart"/>
      <w:r w:rsidRPr="007806C6">
        <w:rPr>
          <w:rFonts w:ascii="Arial" w:hAnsi="Arial" w:cs="Arial"/>
          <w:sz w:val="24"/>
          <w:szCs w:val="24"/>
        </w:rPr>
        <w:t>contacted</w:t>
      </w:r>
      <w:proofErr w:type="gramEnd"/>
      <w:r w:rsidR="00111EA4" w:rsidRPr="007806C6">
        <w:rPr>
          <w:rFonts w:ascii="Arial" w:hAnsi="Arial" w:cs="Arial"/>
          <w:sz w:val="24"/>
          <w:szCs w:val="24"/>
        </w:rPr>
        <w:t xml:space="preserve"> </w:t>
      </w:r>
    </w:p>
    <w:p w14:paraId="3F67A64B" w14:textId="77777777" w:rsidR="008F73FB" w:rsidRDefault="008F73FB" w:rsidP="002A055E">
      <w:pPr>
        <w:rPr>
          <w:rFonts w:ascii="Arial" w:hAnsi="Arial" w:cs="Arial"/>
          <w:b/>
          <w:sz w:val="24"/>
          <w:szCs w:val="24"/>
        </w:rPr>
      </w:pPr>
    </w:p>
    <w:p w14:paraId="06636DEE" w14:textId="77777777" w:rsidR="00E15BFF" w:rsidRDefault="00E15BFF" w:rsidP="002A055E">
      <w:pPr>
        <w:rPr>
          <w:rFonts w:ascii="Arial" w:hAnsi="Arial" w:cs="Arial"/>
          <w:b/>
          <w:sz w:val="24"/>
          <w:szCs w:val="24"/>
        </w:rPr>
      </w:pPr>
      <w:r w:rsidRPr="00CA5B41">
        <w:rPr>
          <w:rFonts w:ascii="Arial" w:hAnsi="Arial" w:cs="Arial"/>
          <w:b/>
          <w:sz w:val="24"/>
          <w:szCs w:val="24"/>
        </w:rPr>
        <w:t>See Flow Chart in Appendix</w:t>
      </w:r>
      <w:r w:rsidR="00442F2A">
        <w:rPr>
          <w:rFonts w:ascii="Arial" w:hAnsi="Arial" w:cs="Arial"/>
          <w:b/>
          <w:sz w:val="24"/>
          <w:szCs w:val="24"/>
        </w:rPr>
        <w:t xml:space="preserve"> </w:t>
      </w:r>
      <w:r w:rsidR="00D305E0">
        <w:rPr>
          <w:rFonts w:ascii="Arial" w:hAnsi="Arial" w:cs="Arial"/>
          <w:b/>
          <w:sz w:val="24"/>
          <w:szCs w:val="24"/>
        </w:rPr>
        <w:t>B</w:t>
      </w:r>
    </w:p>
    <w:p w14:paraId="2F7CFF68" w14:textId="77777777" w:rsidR="008048D8" w:rsidRPr="00CA5B41" w:rsidRDefault="008048D8" w:rsidP="002A055E">
      <w:pPr>
        <w:rPr>
          <w:rFonts w:ascii="Arial" w:hAnsi="Arial" w:cs="Arial"/>
          <w:b/>
          <w:sz w:val="24"/>
          <w:szCs w:val="24"/>
        </w:rPr>
      </w:pPr>
    </w:p>
    <w:p w14:paraId="695EF83E" w14:textId="54367D5A" w:rsidR="00111EA4" w:rsidRDefault="00111EA4" w:rsidP="002A055E">
      <w:pPr>
        <w:rPr>
          <w:rFonts w:ascii="Arial" w:hAnsi="Arial" w:cs="Arial"/>
          <w:sz w:val="24"/>
          <w:szCs w:val="24"/>
        </w:rPr>
      </w:pPr>
      <w:r w:rsidRPr="000B244F">
        <w:rPr>
          <w:rFonts w:ascii="Arial" w:eastAsiaTheme="majorEastAsia" w:hAnsi="Arial" w:cstheme="majorBidi"/>
          <w:sz w:val="24"/>
          <w:szCs w:val="28"/>
        </w:rPr>
        <w:t>3.2</w:t>
      </w:r>
      <w:r w:rsidRPr="000B244F">
        <w:rPr>
          <w:rFonts w:ascii="Arial" w:eastAsiaTheme="majorEastAsia" w:hAnsi="Arial" w:cstheme="majorBidi"/>
          <w:sz w:val="24"/>
          <w:szCs w:val="28"/>
        </w:rPr>
        <w:tab/>
        <w:t xml:space="preserve">The </w:t>
      </w:r>
      <w:r w:rsidR="007806C6">
        <w:rPr>
          <w:rFonts w:ascii="Arial" w:eastAsiaTheme="majorEastAsia" w:hAnsi="Arial" w:cstheme="majorBidi"/>
          <w:sz w:val="24"/>
          <w:szCs w:val="28"/>
        </w:rPr>
        <w:t xml:space="preserve">CSL with guidance from the </w:t>
      </w:r>
      <w:r w:rsidRPr="000B244F">
        <w:rPr>
          <w:rFonts w:ascii="Arial" w:eastAsiaTheme="majorEastAsia" w:hAnsi="Arial" w:cstheme="majorBidi"/>
          <w:sz w:val="24"/>
          <w:szCs w:val="28"/>
        </w:rPr>
        <w:t xml:space="preserve">Safeguarding </w:t>
      </w:r>
      <w:r w:rsidR="00A56327">
        <w:rPr>
          <w:rFonts w:ascii="Arial" w:eastAsiaTheme="majorEastAsia" w:hAnsi="Arial" w:cstheme="majorBidi"/>
          <w:sz w:val="24"/>
          <w:szCs w:val="28"/>
        </w:rPr>
        <w:t>Advisers</w:t>
      </w:r>
      <w:r w:rsidRPr="000B244F">
        <w:rPr>
          <w:rFonts w:ascii="Arial" w:eastAsiaTheme="majorEastAsia" w:hAnsi="Arial" w:cstheme="majorBidi"/>
          <w:sz w:val="24"/>
          <w:szCs w:val="28"/>
        </w:rPr>
        <w:t xml:space="preserve"> will advise on how to deal with any </w:t>
      </w:r>
      <w:r w:rsidR="00442F2A" w:rsidRPr="000B244F">
        <w:rPr>
          <w:rFonts w:ascii="Arial" w:eastAsiaTheme="majorEastAsia" w:hAnsi="Arial" w:cstheme="majorBidi"/>
          <w:sz w:val="24"/>
          <w:szCs w:val="28"/>
        </w:rPr>
        <w:t>s</w:t>
      </w:r>
      <w:r w:rsidRPr="000B244F">
        <w:rPr>
          <w:rFonts w:ascii="Arial" w:eastAsiaTheme="majorEastAsia" w:hAnsi="Arial" w:cstheme="majorBidi"/>
          <w:sz w:val="24"/>
          <w:szCs w:val="28"/>
        </w:rPr>
        <w:t>afeguarding</w:t>
      </w:r>
      <w:r w:rsidRPr="006C3B82">
        <w:rPr>
          <w:rFonts w:ascii="Arial" w:hAnsi="Arial" w:cs="Arial"/>
          <w:sz w:val="24"/>
          <w:szCs w:val="24"/>
        </w:rPr>
        <w:t xml:space="preserve"> concern, in particular whether a referral should be made to Social Services and/or the Local Authority Designated Officer (LADO)</w:t>
      </w:r>
      <w:r w:rsidR="00BF3E05">
        <w:rPr>
          <w:rFonts w:ascii="Arial" w:hAnsi="Arial" w:cs="Arial"/>
          <w:sz w:val="24"/>
          <w:szCs w:val="24"/>
        </w:rPr>
        <w:t xml:space="preserve"> or the p</w:t>
      </w:r>
      <w:r w:rsidR="00442F2A">
        <w:rPr>
          <w:rFonts w:ascii="Arial" w:hAnsi="Arial" w:cs="Arial"/>
          <w:sz w:val="24"/>
          <w:szCs w:val="24"/>
        </w:rPr>
        <w:t>olice.</w:t>
      </w:r>
      <w:r w:rsidRPr="006C3B82">
        <w:rPr>
          <w:rFonts w:ascii="Arial" w:hAnsi="Arial" w:cs="Arial"/>
          <w:sz w:val="24"/>
          <w:szCs w:val="24"/>
        </w:rPr>
        <w:t xml:space="preserve"> Careful consideration </w:t>
      </w:r>
      <w:r w:rsidR="00C22306" w:rsidRPr="006C3B82">
        <w:rPr>
          <w:rFonts w:ascii="Arial" w:hAnsi="Arial" w:cs="Arial"/>
          <w:sz w:val="24"/>
          <w:szCs w:val="24"/>
        </w:rPr>
        <w:t>must be</w:t>
      </w:r>
      <w:r w:rsidRPr="006C3B82">
        <w:rPr>
          <w:rFonts w:ascii="Arial" w:hAnsi="Arial" w:cs="Arial"/>
          <w:sz w:val="24"/>
          <w:szCs w:val="24"/>
        </w:rPr>
        <w:t xml:space="preserve"> given to the safety, support and well-being of the child or adult concerned during the investigation. It </w:t>
      </w:r>
      <w:r w:rsidR="007806C6">
        <w:rPr>
          <w:rFonts w:ascii="Arial" w:hAnsi="Arial" w:cs="Arial"/>
          <w:sz w:val="24"/>
          <w:szCs w:val="24"/>
        </w:rPr>
        <w:t xml:space="preserve">is </w:t>
      </w:r>
      <w:r w:rsidR="00F61056">
        <w:rPr>
          <w:rFonts w:ascii="Arial" w:hAnsi="Arial" w:cs="Arial"/>
          <w:sz w:val="24"/>
          <w:szCs w:val="24"/>
        </w:rPr>
        <w:t xml:space="preserve">also </w:t>
      </w:r>
      <w:r w:rsidRPr="006C3B82">
        <w:rPr>
          <w:rFonts w:ascii="Arial" w:hAnsi="Arial" w:cs="Arial"/>
          <w:sz w:val="24"/>
          <w:szCs w:val="24"/>
        </w:rPr>
        <w:t xml:space="preserve">appropriate to arrange support for an individual referring the safeguarding concern and also for the alleged perpetrator. </w:t>
      </w:r>
    </w:p>
    <w:p w14:paraId="7B665CF4" w14:textId="77777777" w:rsidR="008048D8" w:rsidRDefault="008048D8" w:rsidP="002A055E">
      <w:pPr>
        <w:rPr>
          <w:rFonts w:ascii="Arial" w:hAnsi="Arial" w:cs="Arial"/>
          <w:sz w:val="24"/>
          <w:szCs w:val="24"/>
        </w:rPr>
      </w:pPr>
    </w:p>
    <w:p w14:paraId="2108F534" w14:textId="77777777" w:rsidR="008048D8" w:rsidRPr="006C3B82" w:rsidRDefault="008048D8" w:rsidP="002A055E">
      <w:pPr>
        <w:rPr>
          <w:rFonts w:ascii="Arial" w:hAnsi="Arial" w:cs="Arial"/>
          <w:sz w:val="24"/>
          <w:szCs w:val="24"/>
        </w:rPr>
      </w:pPr>
      <w:r>
        <w:rPr>
          <w:rFonts w:ascii="Arial" w:hAnsi="Arial" w:cs="Arial"/>
          <w:sz w:val="24"/>
          <w:szCs w:val="24"/>
        </w:rPr>
        <w:t>Particular Issues Concerning Children</w:t>
      </w:r>
    </w:p>
    <w:p w14:paraId="6FB38967" w14:textId="5AEF06B8" w:rsidR="008048D8" w:rsidRDefault="00111EA4" w:rsidP="002A055E">
      <w:pPr>
        <w:pStyle w:val="ListParagraph"/>
        <w:numPr>
          <w:ilvl w:val="1"/>
          <w:numId w:val="36"/>
        </w:numPr>
        <w:ind w:left="0" w:firstLine="0"/>
        <w:rPr>
          <w:rFonts w:ascii="Arial" w:hAnsi="Arial" w:cs="Arial"/>
          <w:sz w:val="24"/>
          <w:szCs w:val="24"/>
        </w:rPr>
      </w:pPr>
      <w:r w:rsidRPr="008048D8">
        <w:rPr>
          <w:rFonts w:ascii="Arial" w:eastAsiaTheme="majorEastAsia" w:hAnsi="Arial" w:cstheme="majorBidi"/>
          <w:sz w:val="24"/>
          <w:szCs w:val="28"/>
        </w:rPr>
        <w:t xml:space="preserve">A child protection concern </w:t>
      </w:r>
      <w:r w:rsidR="005437FD">
        <w:rPr>
          <w:rFonts w:ascii="Arial" w:eastAsiaTheme="majorEastAsia" w:hAnsi="Arial" w:cstheme="majorBidi"/>
          <w:sz w:val="24"/>
          <w:szCs w:val="28"/>
        </w:rPr>
        <w:t xml:space="preserve">must be </w:t>
      </w:r>
      <w:r w:rsidRPr="008048D8">
        <w:rPr>
          <w:rFonts w:ascii="Arial" w:eastAsiaTheme="majorEastAsia" w:hAnsi="Arial" w:cstheme="majorBidi"/>
          <w:sz w:val="24"/>
          <w:szCs w:val="28"/>
        </w:rPr>
        <w:t>referred to Children’s Social Services must be</w:t>
      </w:r>
      <w:r w:rsidRPr="008048D8">
        <w:rPr>
          <w:rFonts w:ascii="Arial" w:hAnsi="Arial" w:cs="Arial"/>
          <w:sz w:val="24"/>
          <w:szCs w:val="24"/>
        </w:rPr>
        <w:t xml:space="preserve"> investigated if there is ‘reasonable cause to suspect that a child who lives, or is found in their area is suffering, or likely to suffer</w:t>
      </w:r>
      <w:r w:rsidR="00C22306" w:rsidRPr="008048D8">
        <w:rPr>
          <w:rFonts w:ascii="Arial" w:hAnsi="Arial" w:cs="Arial"/>
          <w:sz w:val="24"/>
          <w:szCs w:val="24"/>
        </w:rPr>
        <w:t>,</w:t>
      </w:r>
      <w:r w:rsidRPr="008048D8">
        <w:rPr>
          <w:rFonts w:ascii="Arial" w:hAnsi="Arial" w:cs="Arial"/>
          <w:sz w:val="24"/>
          <w:szCs w:val="24"/>
        </w:rPr>
        <w:t xml:space="preserve"> significant harm’.</w:t>
      </w:r>
    </w:p>
    <w:p w14:paraId="55AB397D" w14:textId="77777777" w:rsidR="008048D8" w:rsidRPr="008048D8" w:rsidRDefault="008048D8" w:rsidP="002A055E">
      <w:pPr>
        <w:rPr>
          <w:rFonts w:ascii="Arial" w:hAnsi="Arial" w:cs="Arial"/>
          <w:sz w:val="24"/>
          <w:szCs w:val="24"/>
        </w:rPr>
      </w:pPr>
    </w:p>
    <w:p w14:paraId="24C96108" w14:textId="2214D841" w:rsidR="00111EA4" w:rsidRDefault="00111EA4" w:rsidP="002A055E">
      <w:pPr>
        <w:pStyle w:val="ListParagraph"/>
        <w:numPr>
          <w:ilvl w:val="1"/>
          <w:numId w:val="36"/>
        </w:numPr>
        <w:ind w:left="0" w:firstLine="0"/>
        <w:rPr>
          <w:rFonts w:ascii="Arial" w:hAnsi="Arial" w:cs="Arial"/>
          <w:sz w:val="24"/>
          <w:szCs w:val="24"/>
        </w:rPr>
      </w:pPr>
      <w:r w:rsidRPr="008048D8">
        <w:rPr>
          <w:rFonts w:ascii="Arial" w:hAnsi="Arial" w:cs="Arial"/>
          <w:sz w:val="24"/>
          <w:szCs w:val="24"/>
        </w:rPr>
        <w:t xml:space="preserve">Immediately following a child protection referral, Children’s Social Services will hold a strategy discussion and the person making the referral will be included in this discussion. The Cathedral Safeguarding </w:t>
      </w:r>
      <w:r w:rsidR="00A56327">
        <w:rPr>
          <w:rFonts w:ascii="Arial" w:hAnsi="Arial" w:cs="Arial"/>
          <w:sz w:val="24"/>
          <w:szCs w:val="24"/>
        </w:rPr>
        <w:t xml:space="preserve">Advisers </w:t>
      </w:r>
      <w:r w:rsidRPr="008048D8">
        <w:rPr>
          <w:rFonts w:ascii="Arial" w:hAnsi="Arial" w:cs="Arial"/>
          <w:sz w:val="24"/>
          <w:szCs w:val="24"/>
        </w:rPr>
        <w:t xml:space="preserve">  act as a liaison person from the Cathedral in this respect. </w:t>
      </w:r>
    </w:p>
    <w:p w14:paraId="28575662" w14:textId="77777777" w:rsidR="005437FD" w:rsidRPr="005437FD" w:rsidRDefault="005437FD" w:rsidP="005437FD">
      <w:pPr>
        <w:pStyle w:val="ListParagraph"/>
        <w:rPr>
          <w:rFonts w:ascii="Arial" w:hAnsi="Arial" w:cs="Arial"/>
          <w:sz w:val="24"/>
          <w:szCs w:val="24"/>
        </w:rPr>
      </w:pPr>
    </w:p>
    <w:p w14:paraId="14B8FF58" w14:textId="77777777" w:rsidR="005437FD" w:rsidRDefault="005437FD" w:rsidP="005437FD">
      <w:pPr>
        <w:pStyle w:val="ListParagraph"/>
        <w:ind w:left="360"/>
        <w:rPr>
          <w:rFonts w:ascii="Arial" w:hAnsi="Arial" w:cs="Arial"/>
          <w:sz w:val="24"/>
          <w:szCs w:val="24"/>
        </w:rPr>
      </w:pPr>
    </w:p>
    <w:p w14:paraId="6D7CEC7D" w14:textId="77777777" w:rsidR="008048D8" w:rsidRPr="00D47DA4" w:rsidRDefault="008048D8" w:rsidP="002A055E">
      <w:pPr>
        <w:pStyle w:val="ListParagraph"/>
        <w:ind w:left="0"/>
        <w:rPr>
          <w:rFonts w:ascii="Arial" w:hAnsi="Arial" w:cs="Arial"/>
          <w:b/>
          <w:sz w:val="24"/>
          <w:szCs w:val="24"/>
        </w:rPr>
      </w:pPr>
      <w:r w:rsidRPr="00D47DA4">
        <w:rPr>
          <w:rFonts w:ascii="Arial" w:hAnsi="Arial" w:cs="Arial"/>
          <w:b/>
          <w:sz w:val="24"/>
          <w:szCs w:val="24"/>
        </w:rPr>
        <w:t>Hearing a Child’s Disclosure/Allegation</w:t>
      </w:r>
    </w:p>
    <w:p w14:paraId="6C896D1F" w14:textId="77777777" w:rsidR="008048D8" w:rsidRDefault="008048D8" w:rsidP="002A055E">
      <w:pPr>
        <w:pStyle w:val="ListParagraph"/>
        <w:ind w:left="0"/>
        <w:rPr>
          <w:rFonts w:ascii="Arial" w:hAnsi="Arial" w:cs="Arial"/>
          <w:sz w:val="24"/>
          <w:szCs w:val="24"/>
        </w:rPr>
      </w:pPr>
    </w:p>
    <w:p w14:paraId="6F2C25E3" w14:textId="77777777" w:rsidR="00111EA4" w:rsidRDefault="008048D8" w:rsidP="002A055E">
      <w:pPr>
        <w:pStyle w:val="ListParagraph"/>
        <w:numPr>
          <w:ilvl w:val="1"/>
          <w:numId w:val="36"/>
        </w:numPr>
        <w:ind w:left="0" w:firstLine="0"/>
        <w:rPr>
          <w:rFonts w:ascii="Arial" w:hAnsi="Arial" w:cs="Arial"/>
          <w:sz w:val="24"/>
          <w:szCs w:val="24"/>
        </w:rPr>
      </w:pPr>
      <w:r>
        <w:rPr>
          <w:rFonts w:ascii="Arial" w:hAnsi="Arial" w:cs="Arial"/>
          <w:sz w:val="24"/>
          <w:szCs w:val="24"/>
        </w:rPr>
        <w:t xml:space="preserve">    </w:t>
      </w:r>
      <w:r w:rsidR="00111EA4" w:rsidRPr="008048D8">
        <w:rPr>
          <w:rFonts w:ascii="Arial" w:hAnsi="Arial" w:cs="Arial"/>
          <w:sz w:val="24"/>
          <w:szCs w:val="24"/>
        </w:rPr>
        <w:t xml:space="preserve">When a child discloses </w:t>
      </w:r>
      <w:proofErr w:type="gramStart"/>
      <w:r w:rsidR="00111EA4" w:rsidRPr="008048D8">
        <w:rPr>
          <w:rFonts w:ascii="Arial" w:hAnsi="Arial" w:cs="Arial"/>
          <w:sz w:val="24"/>
          <w:szCs w:val="24"/>
        </w:rPr>
        <w:t>abuse</w:t>
      </w:r>
      <w:proofErr w:type="gramEnd"/>
      <w:r w:rsidR="00111EA4" w:rsidRPr="008048D8">
        <w:rPr>
          <w:rFonts w:ascii="Arial" w:hAnsi="Arial" w:cs="Arial"/>
          <w:sz w:val="24"/>
          <w:szCs w:val="24"/>
        </w:rPr>
        <w:t xml:space="preserve"> it is important ‘to listen</w:t>
      </w:r>
      <w:r w:rsidR="00C22306" w:rsidRPr="008048D8">
        <w:rPr>
          <w:rFonts w:ascii="Arial" w:hAnsi="Arial" w:cs="Arial"/>
          <w:sz w:val="24"/>
          <w:szCs w:val="24"/>
        </w:rPr>
        <w:t xml:space="preserve"> actively</w:t>
      </w:r>
      <w:r w:rsidR="00111EA4" w:rsidRPr="008048D8">
        <w:rPr>
          <w:rFonts w:ascii="Arial" w:hAnsi="Arial" w:cs="Arial"/>
          <w:sz w:val="24"/>
          <w:szCs w:val="24"/>
        </w:rPr>
        <w:t>’ to the child</w:t>
      </w:r>
      <w:r w:rsidR="007806C6">
        <w:rPr>
          <w:rFonts w:ascii="Arial" w:hAnsi="Arial" w:cs="Arial"/>
          <w:sz w:val="24"/>
          <w:szCs w:val="24"/>
        </w:rPr>
        <w:t xml:space="preserve"> and afterwards fill in a ‘logging a concern form’</w:t>
      </w:r>
      <w:r w:rsidR="00111EA4" w:rsidRPr="008048D8">
        <w:rPr>
          <w:rFonts w:ascii="Arial" w:hAnsi="Arial" w:cs="Arial"/>
          <w:sz w:val="24"/>
          <w:szCs w:val="24"/>
        </w:rPr>
        <w:t>. Questioning the child is inappropriate</w:t>
      </w:r>
      <w:r w:rsidR="00C22306" w:rsidRPr="008048D8">
        <w:rPr>
          <w:rFonts w:ascii="Arial" w:hAnsi="Arial" w:cs="Arial"/>
          <w:sz w:val="24"/>
          <w:szCs w:val="24"/>
        </w:rPr>
        <w:t>. T</w:t>
      </w:r>
      <w:r w:rsidR="00111EA4" w:rsidRPr="008048D8">
        <w:rPr>
          <w:rFonts w:ascii="Arial" w:hAnsi="Arial" w:cs="Arial"/>
          <w:sz w:val="24"/>
          <w:szCs w:val="24"/>
        </w:rPr>
        <w:t xml:space="preserve">his might put ideas into </w:t>
      </w:r>
      <w:r w:rsidR="00C22306" w:rsidRPr="008048D8">
        <w:rPr>
          <w:rFonts w:ascii="Arial" w:hAnsi="Arial" w:cs="Arial"/>
          <w:sz w:val="24"/>
          <w:szCs w:val="24"/>
        </w:rPr>
        <w:t>the child’s</w:t>
      </w:r>
      <w:r w:rsidR="00111EA4" w:rsidRPr="008048D8">
        <w:rPr>
          <w:rFonts w:ascii="Arial" w:hAnsi="Arial" w:cs="Arial"/>
          <w:sz w:val="24"/>
          <w:szCs w:val="24"/>
        </w:rPr>
        <w:t xml:space="preserve"> mind, possibly prejudicing the outcome of a formal investigation</w:t>
      </w:r>
      <w:r w:rsidR="00442F2A" w:rsidRPr="008048D8">
        <w:rPr>
          <w:rFonts w:ascii="Arial" w:hAnsi="Arial" w:cs="Arial"/>
          <w:sz w:val="24"/>
          <w:szCs w:val="24"/>
        </w:rPr>
        <w:t>,</w:t>
      </w:r>
      <w:r w:rsidR="00111EA4" w:rsidRPr="008048D8">
        <w:rPr>
          <w:rFonts w:ascii="Arial" w:hAnsi="Arial" w:cs="Arial"/>
          <w:sz w:val="24"/>
          <w:szCs w:val="24"/>
        </w:rPr>
        <w:t xml:space="preserve"> should that be necessary.  </w:t>
      </w:r>
      <w:r w:rsidR="00C22306" w:rsidRPr="008048D8">
        <w:rPr>
          <w:rFonts w:ascii="Arial" w:hAnsi="Arial" w:cs="Arial"/>
          <w:sz w:val="24"/>
          <w:szCs w:val="24"/>
        </w:rPr>
        <w:t xml:space="preserve">Do not </w:t>
      </w:r>
      <w:r w:rsidR="00111EA4" w:rsidRPr="008048D8">
        <w:rPr>
          <w:rFonts w:ascii="Arial" w:hAnsi="Arial" w:cs="Arial"/>
          <w:sz w:val="24"/>
          <w:szCs w:val="24"/>
        </w:rPr>
        <w:t xml:space="preserve">attempt to undertake an investigation or speak directly to the person against whom allegations have been made. </w:t>
      </w:r>
    </w:p>
    <w:p w14:paraId="0BB65766" w14:textId="77777777" w:rsidR="008048D8" w:rsidRPr="008048D8" w:rsidRDefault="008048D8" w:rsidP="002A055E">
      <w:pPr>
        <w:rPr>
          <w:rFonts w:ascii="Arial" w:hAnsi="Arial" w:cs="Arial"/>
          <w:sz w:val="24"/>
          <w:szCs w:val="24"/>
        </w:rPr>
      </w:pPr>
    </w:p>
    <w:p w14:paraId="6D43A71D" w14:textId="77777777" w:rsidR="00111EA4" w:rsidRDefault="008048D8" w:rsidP="002A055E">
      <w:pPr>
        <w:pStyle w:val="ListParagraph"/>
        <w:numPr>
          <w:ilvl w:val="1"/>
          <w:numId w:val="36"/>
        </w:numPr>
        <w:ind w:left="0" w:firstLine="0"/>
        <w:rPr>
          <w:rFonts w:ascii="Arial" w:hAnsi="Arial" w:cs="Arial"/>
          <w:sz w:val="24"/>
          <w:szCs w:val="24"/>
        </w:rPr>
      </w:pPr>
      <w:r>
        <w:rPr>
          <w:rFonts w:ascii="Arial" w:hAnsi="Arial" w:cs="Arial"/>
          <w:b/>
          <w:sz w:val="24"/>
          <w:szCs w:val="24"/>
        </w:rPr>
        <w:t xml:space="preserve">  </w:t>
      </w:r>
      <w:r w:rsidR="00C22306" w:rsidRPr="008048D8">
        <w:rPr>
          <w:rFonts w:ascii="Arial" w:hAnsi="Arial" w:cs="Arial"/>
          <w:b/>
          <w:sz w:val="24"/>
          <w:szCs w:val="24"/>
        </w:rPr>
        <w:t xml:space="preserve">Do not </w:t>
      </w:r>
      <w:r w:rsidR="00111EA4" w:rsidRPr="008048D8">
        <w:rPr>
          <w:rFonts w:ascii="Arial" w:hAnsi="Arial" w:cs="Arial"/>
          <w:b/>
          <w:sz w:val="24"/>
          <w:szCs w:val="24"/>
        </w:rPr>
        <w:t>promise confidentiality</w:t>
      </w:r>
      <w:r w:rsidR="00111EA4" w:rsidRPr="008048D8">
        <w:rPr>
          <w:rFonts w:ascii="Arial" w:hAnsi="Arial" w:cs="Arial"/>
          <w:sz w:val="24"/>
          <w:szCs w:val="24"/>
        </w:rPr>
        <w:t xml:space="preserve">. It is important to tell the child that it will be necessary to pass the information to someone else. </w:t>
      </w:r>
      <w:r w:rsidR="00C22306" w:rsidRPr="008048D8">
        <w:rPr>
          <w:rFonts w:ascii="Arial" w:hAnsi="Arial" w:cs="Arial"/>
          <w:sz w:val="24"/>
          <w:szCs w:val="24"/>
        </w:rPr>
        <w:t xml:space="preserve">Inform </w:t>
      </w:r>
      <w:r w:rsidR="00111EA4" w:rsidRPr="008048D8">
        <w:rPr>
          <w:rFonts w:ascii="Arial" w:hAnsi="Arial" w:cs="Arial"/>
          <w:sz w:val="24"/>
          <w:szCs w:val="24"/>
        </w:rPr>
        <w:t xml:space="preserve">the child </w:t>
      </w:r>
      <w:r w:rsidR="00C22306" w:rsidRPr="008048D8">
        <w:rPr>
          <w:rFonts w:ascii="Arial" w:hAnsi="Arial" w:cs="Arial"/>
          <w:sz w:val="24"/>
          <w:szCs w:val="24"/>
        </w:rPr>
        <w:t>of what will happen</w:t>
      </w:r>
      <w:r w:rsidR="00111EA4" w:rsidRPr="008048D8">
        <w:rPr>
          <w:rFonts w:ascii="Arial" w:hAnsi="Arial" w:cs="Arial"/>
          <w:sz w:val="24"/>
          <w:szCs w:val="24"/>
        </w:rPr>
        <w:t xml:space="preserve"> next, </w:t>
      </w:r>
      <w:r w:rsidR="00C22306" w:rsidRPr="008048D8">
        <w:rPr>
          <w:rFonts w:ascii="Arial" w:hAnsi="Arial" w:cs="Arial"/>
          <w:sz w:val="24"/>
          <w:szCs w:val="24"/>
        </w:rPr>
        <w:t>while also offering reassurance</w:t>
      </w:r>
      <w:r w:rsidR="00111EA4" w:rsidRPr="008048D8">
        <w:rPr>
          <w:rFonts w:ascii="Arial" w:hAnsi="Arial" w:cs="Arial"/>
          <w:sz w:val="24"/>
          <w:szCs w:val="24"/>
        </w:rPr>
        <w:t xml:space="preserve"> that it was right to confide</w:t>
      </w:r>
      <w:r w:rsidR="00C22306" w:rsidRPr="008048D8">
        <w:rPr>
          <w:rFonts w:ascii="Arial" w:hAnsi="Arial" w:cs="Arial"/>
          <w:sz w:val="24"/>
          <w:szCs w:val="24"/>
        </w:rPr>
        <w:t>,</w:t>
      </w:r>
      <w:r w:rsidR="00111EA4" w:rsidRPr="008048D8">
        <w:rPr>
          <w:rFonts w:ascii="Arial" w:hAnsi="Arial" w:cs="Arial"/>
          <w:sz w:val="24"/>
          <w:szCs w:val="24"/>
        </w:rPr>
        <w:t xml:space="preserve"> and that </w:t>
      </w:r>
      <w:r w:rsidR="00C22306" w:rsidRPr="008048D8">
        <w:rPr>
          <w:rFonts w:ascii="Arial" w:hAnsi="Arial" w:cs="Arial"/>
          <w:sz w:val="24"/>
          <w:szCs w:val="24"/>
        </w:rPr>
        <w:t>the disclosure</w:t>
      </w:r>
      <w:r w:rsidR="00111EA4" w:rsidRPr="008048D8">
        <w:rPr>
          <w:rFonts w:ascii="Arial" w:hAnsi="Arial" w:cs="Arial"/>
          <w:sz w:val="24"/>
          <w:szCs w:val="24"/>
        </w:rPr>
        <w:t xml:space="preserve"> will be taken seriously. </w:t>
      </w:r>
    </w:p>
    <w:p w14:paraId="576EF32D" w14:textId="77777777" w:rsidR="008048D8" w:rsidRPr="008048D8" w:rsidRDefault="008048D8" w:rsidP="002A055E">
      <w:pPr>
        <w:pStyle w:val="ListParagraph"/>
        <w:rPr>
          <w:rFonts w:ascii="Arial" w:hAnsi="Arial" w:cs="Arial"/>
          <w:sz w:val="24"/>
          <w:szCs w:val="24"/>
        </w:rPr>
      </w:pPr>
    </w:p>
    <w:p w14:paraId="5673F810" w14:textId="77777777" w:rsidR="00111EA4" w:rsidRPr="006C3B82" w:rsidRDefault="008048D8" w:rsidP="002A055E">
      <w:pPr>
        <w:rPr>
          <w:rFonts w:ascii="Arial" w:hAnsi="Arial" w:cs="Arial"/>
          <w:sz w:val="24"/>
          <w:szCs w:val="24"/>
        </w:rPr>
      </w:pPr>
      <w:r>
        <w:rPr>
          <w:rFonts w:ascii="Arial" w:hAnsi="Arial" w:cs="Arial"/>
          <w:sz w:val="24"/>
          <w:szCs w:val="24"/>
        </w:rPr>
        <w:t>3.7</w:t>
      </w:r>
      <w:r>
        <w:rPr>
          <w:rFonts w:ascii="Arial" w:hAnsi="Arial" w:cs="Arial"/>
          <w:sz w:val="24"/>
          <w:szCs w:val="24"/>
        </w:rPr>
        <w:tab/>
      </w:r>
      <w:r w:rsidR="00111EA4" w:rsidRPr="006C3B82">
        <w:rPr>
          <w:rFonts w:ascii="Arial" w:hAnsi="Arial" w:cs="Arial"/>
          <w:sz w:val="24"/>
          <w:szCs w:val="24"/>
        </w:rPr>
        <w:t xml:space="preserve">It is critical to make a written note of the conversation including: </w:t>
      </w:r>
    </w:p>
    <w:p w14:paraId="3A005B2D" w14:textId="77777777" w:rsidR="00111EA4" w:rsidRPr="00CA5B41" w:rsidRDefault="00111EA4" w:rsidP="002A055E">
      <w:pPr>
        <w:pStyle w:val="ListParagraph"/>
        <w:numPr>
          <w:ilvl w:val="0"/>
          <w:numId w:val="9"/>
        </w:numPr>
        <w:rPr>
          <w:rFonts w:ascii="Arial" w:hAnsi="Arial" w:cs="Arial"/>
          <w:sz w:val="24"/>
          <w:szCs w:val="24"/>
        </w:rPr>
      </w:pPr>
      <w:r w:rsidRPr="00CA5B41">
        <w:rPr>
          <w:rFonts w:ascii="Arial" w:hAnsi="Arial" w:cs="Arial"/>
          <w:sz w:val="24"/>
          <w:szCs w:val="24"/>
        </w:rPr>
        <w:t xml:space="preserve">what the child has said, if </w:t>
      </w:r>
      <w:proofErr w:type="gramStart"/>
      <w:r w:rsidRPr="00CA5B41">
        <w:rPr>
          <w:rFonts w:ascii="Arial" w:hAnsi="Arial" w:cs="Arial"/>
          <w:sz w:val="24"/>
          <w:szCs w:val="24"/>
        </w:rPr>
        <w:t>possible</w:t>
      </w:r>
      <w:proofErr w:type="gramEnd"/>
      <w:r w:rsidRPr="00CA5B41">
        <w:rPr>
          <w:rFonts w:ascii="Arial" w:hAnsi="Arial" w:cs="Arial"/>
          <w:sz w:val="24"/>
          <w:szCs w:val="24"/>
        </w:rPr>
        <w:t xml:space="preserve"> including their exact words over critical points;</w:t>
      </w:r>
    </w:p>
    <w:p w14:paraId="3AB68D43" w14:textId="77777777" w:rsidR="00111EA4" w:rsidRPr="00CA5B41" w:rsidRDefault="00111EA4" w:rsidP="002A055E">
      <w:pPr>
        <w:pStyle w:val="ListParagraph"/>
        <w:numPr>
          <w:ilvl w:val="0"/>
          <w:numId w:val="9"/>
        </w:numPr>
        <w:rPr>
          <w:rFonts w:ascii="Arial" w:hAnsi="Arial" w:cs="Arial"/>
          <w:sz w:val="24"/>
          <w:szCs w:val="24"/>
        </w:rPr>
      </w:pPr>
      <w:r w:rsidRPr="00CA5B41">
        <w:rPr>
          <w:rFonts w:ascii="Arial" w:hAnsi="Arial" w:cs="Arial"/>
          <w:sz w:val="24"/>
          <w:szCs w:val="24"/>
        </w:rPr>
        <w:t xml:space="preserve">where the conversation took </w:t>
      </w:r>
      <w:proofErr w:type="gramStart"/>
      <w:r w:rsidRPr="00CA5B41">
        <w:rPr>
          <w:rFonts w:ascii="Arial" w:hAnsi="Arial" w:cs="Arial"/>
          <w:sz w:val="24"/>
          <w:szCs w:val="24"/>
        </w:rPr>
        <w:t>place;</w:t>
      </w:r>
      <w:proofErr w:type="gramEnd"/>
      <w:r w:rsidRPr="00CA5B41">
        <w:rPr>
          <w:rFonts w:ascii="Arial" w:hAnsi="Arial" w:cs="Arial"/>
          <w:sz w:val="24"/>
          <w:szCs w:val="24"/>
        </w:rPr>
        <w:t xml:space="preserve"> </w:t>
      </w:r>
    </w:p>
    <w:p w14:paraId="08561ADC" w14:textId="77777777" w:rsidR="00111EA4" w:rsidRPr="00CA5B41" w:rsidRDefault="00111EA4" w:rsidP="002A055E">
      <w:pPr>
        <w:pStyle w:val="ListParagraph"/>
        <w:numPr>
          <w:ilvl w:val="0"/>
          <w:numId w:val="9"/>
        </w:numPr>
        <w:rPr>
          <w:rFonts w:ascii="Arial" w:hAnsi="Arial" w:cs="Arial"/>
          <w:sz w:val="24"/>
          <w:szCs w:val="24"/>
        </w:rPr>
      </w:pPr>
      <w:r w:rsidRPr="00CA5B41">
        <w:rPr>
          <w:rFonts w:ascii="Arial" w:hAnsi="Arial" w:cs="Arial"/>
          <w:sz w:val="24"/>
          <w:szCs w:val="24"/>
        </w:rPr>
        <w:t xml:space="preserve">your responses to the </w:t>
      </w:r>
      <w:proofErr w:type="gramStart"/>
      <w:r w:rsidRPr="00CA5B41">
        <w:rPr>
          <w:rFonts w:ascii="Arial" w:hAnsi="Arial" w:cs="Arial"/>
          <w:sz w:val="24"/>
          <w:szCs w:val="24"/>
        </w:rPr>
        <w:t>child;</w:t>
      </w:r>
      <w:proofErr w:type="gramEnd"/>
      <w:r w:rsidRPr="00CA5B41">
        <w:rPr>
          <w:rFonts w:ascii="Arial" w:hAnsi="Arial" w:cs="Arial"/>
          <w:sz w:val="24"/>
          <w:szCs w:val="24"/>
        </w:rPr>
        <w:t xml:space="preserve"> </w:t>
      </w:r>
    </w:p>
    <w:p w14:paraId="6A512364" w14:textId="77777777" w:rsidR="00111EA4" w:rsidRPr="00CA5B41" w:rsidRDefault="00111EA4" w:rsidP="002A055E">
      <w:pPr>
        <w:pStyle w:val="ListParagraph"/>
        <w:numPr>
          <w:ilvl w:val="0"/>
          <w:numId w:val="9"/>
        </w:numPr>
        <w:rPr>
          <w:rFonts w:ascii="Arial" w:hAnsi="Arial" w:cs="Arial"/>
          <w:sz w:val="24"/>
          <w:szCs w:val="24"/>
        </w:rPr>
      </w:pPr>
      <w:r w:rsidRPr="00CA5B41">
        <w:rPr>
          <w:rFonts w:ascii="Arial" w:hAnsi="Arial" w:cs="Arial"/>
          <w:sz w:val="24"/>
          <w:szCs w:val="24"/>
        </w:rPr>
        <w:t xml:space="preserve">circumstances leading to the </w:t>
      </w:r>
      <w:proofErr w:type="gramStart"/>
      <w:r w:rsidRPr="00CA5B41">
        <w:rPr>
          <w:rFonts w:ascii="Arial" w:hAnsi="Arial" w:cs="Arial"/>
          <w:sz w:val="24"/>
          <w:szCs w:val="24"/>
        </w:rPr>
        <w:t>disclosure;</w:t>
      </w:r>
      <w:proofErr w:type="gramEnd"/>
      <w:r w:rsidRPr="00CA5B41">
        <w:rPr>
          <w:rFonts w:ascii="Arial" w:hAnsi="Arial" w:cs="Arial"/>
          <w:sz w:val="24"/>
          <w:szCs w:val="24"/>
        </w:rPr>
        <w:t xml:space="preserve"> </w:t>
      </w:r>
    </w:p>
    <w:p w14:paraId="45C79961" w14:textId="77777777" w:rsidR="00111EA4" w:rsidRPr="00CA5B41" w:rsidRDefault="00111EA4" w:rsidP="002A055E">
      <w:pPr>
        <w:pStyle w:val="ListParagraph"/>
        <w:numPr>
          <w:ilvl w:val="0"/>
          <w:numId w:val="9"/>
        </w:numPr>
        <w:rPr>
          <w:rFonts w:ascii="Arial" w:hAnsi="Arial" w:cs="Arial"/>
          <w:sz w:val="24"/>
          <w:szCs w:val="24"/>
        </w:rPr>
      </w:pPr>
      <w:r w:rsidRPr="00CA5B41">
        <w:rPr>
          <w:rFonts w:ascii="Arial" w:hAnsi="Arial" w:cs="Arial"/>
          <w:sz w:val="24"/>
          <w:szCs w:val="24"/>
        </w:rPr>
        <w:t xml:space="preserve">physical and emotional appearance of the child, e.g., the child </w:t>
      </w:r>
      <w:proofErr w:type="gramStart"/>
      <w:r w:rsidRPr="00CA5B41">
        <w:rPr>
          <w:rFonts w:ascii="Arial" w:hAnsi="Arial" w:cs="Arial"/>
          <w:sz w:val="24"/>
          <w:szCs w:val="24"/>
        </w:rPr>
        <w:t>crying;</w:t>
      </w:r>
      <w:proofErr w:type="gramEnd"/>
      <w:r w:rsidRPr="00CA5B41">
        <w:rPr>
          <w:rFonts w:ascii="Arial" w:hAnsi="Arial" w:cs="Arial"/>
          <w:sz w:val="24"/>
          <w:szCs w:val="24"/>
        </w:rPr>
        <w:t xml:space="preserve"> </w:t>
      </w:r>
    </w:p>
    <w:p w14:paraId="15540737" w14:textId="77777777" w:rsidR="00111EA4" w:rsidRPr="00CA5B41" w:rsidRDefault="00111EA4" w:rsidP="002A055E">
      <w:pPr>
        <w:pStyle w:val="ListParagraph"/>
        <w:numPr>
          <w:ilvl w:val="0"/>
          <w:numId w:val="9"/>
        </w:numPr>
        <w:rPr>
          <w:rFonts w:ascii="Arial" w:hAnsi="Arial" w:cs="Arial"/>
          <w:sz w:val="24"/>
          <w:szCs w:val="24"/>
        </w:rPr>
      </w:pPr>
      <w:r w:rsidRPr="00CA5B41">
        <w:rPr>
          <w:rFonts w:ascii="Arial" w:hAnsi="Arial" w:cs="Arial"/>
          <w:sz w:val="24"/>
          <w:szCs w:val="24"/>
        </w:rPr>
        <w:t xml:space="preserve">length of </w:t>
      </w:r>
      <w:proofErr w:type="gramStart"/>
      <w:r w:rsidRPr="00CA5B41">
        <w:rPr>
          <w:rFonts w:ascii="Arial" w:hAnsi="Arial" w:cs="Arial"/>
          <w:sz w:val="24"/>
          <w:szCs w:val="24"/>
        </w:rPr>
        <w:t>conversation;</w:t>
      </w:r>
      <w:proofErr w:type="gramEnd"/>
      <w:r w:rsidRPr="00CA5B41">
        <w:rPr>
          <w:rFonts w:ascii="Arial" w:hAnsi="Arial" w:cs="Arial"/>
          <w:sz w:val="24"/>
          <w:szCs w:val="24"/>
        </w:rPr>
        <w:t xml:space="preserve"> </w:t>
      </w:r>
    </w:p>
    <w:p w14:paraId="53A58ED0" w14:textId="77777777" w:rsidR="00111EA4" w:rsidRPr="00CA5B41" w:rsidRDefault="00111EA4" w:rsidP="002A055E">
      <w:pPr>
        <w:pStyle w:val="ListParagraph"/>
        <w:numPr>
          <w:ilvl w:val="0"/>
          <w:numId w:val="9"/>
        </w:numPr>
        <w:rPr>
          <w:rFonts w:ascii="Arial" w:hAnsi="Arial" w:cs="Arial"/>
          <w:sz w:val="24"/>
          <w:szCs w:val="24"/>
        </w:rPr>
      </w:pPr>
      <w:r w:rsidRPr="00CA5B41">
        <w:rPr>
          <w:rFonts w:ascii="Arial" w:hAnsi="Arial" w:cs="Arial"/>
          <w:sz w:val="24"/>
          <w:szCs w:val="24"/>
        </w:rPr>
        <w:t>date and time of the conversation and your signature</w:t>
      </w:r>
      <w:r w:rsidR="002A055E">
        <w:rPr>
          <w:rFonts w:ascii="Arial" w:hAnsi="Arial" w:cs="Arial"/>
          <w:sz w:val="24"/>
          <w:szCs w:val="24"/>
        </w:rPr>
        <w:t>.</w:t>
      </w:r>
      <w:r w:rsidRPr="00CA5B41">
        <w:rPr>
          <w:rFonts w:ascii="Arial" w:hAnsi="Arial" w:cs="Arial"/>
          <w:sz w:val="24"/>
          <w:szCs w:val="24"/>
        </w:rPr>
        <w:t xml:space="preserve">  </w:t>
      </w:r>
    </w:p>
    <w:p w14:paraId="1164A67E" w14:textId="63450FBA" w:rsidR="00111EA4" w:rsidRDefault="00111EA4" w:rsidP="002A055E">
      <w:pPr>
        <w:rPr>
          <w:rFonts w:ascii="Arial" w:hAnsi="Arial" w:cs="Arial"/>
          <w:sz w:val="24"/>
          <w:szCs w:val="24"/>
        </w:rPr>
      </w:pPr>
      <w:r w:rsidRPr="006C3B82">
        <w:rPr>
          <w:rFonts w:ascii="Arial" w:hAnsi="Arial" w:cs="Arial"/>
          <w:sz w:val="24"/>
          <w:szCs w:val="24"/>
        </w:rPr>
        <w:t xml:space="preserve">The </w:t>
      </w:r>
      <w:r w:rsidR="007806C6">
        <w:rPr>
          <w:rFonts w:ascii="Arial" w:hAnsi="Arial" w:cs="Arial"/>
          <w:sz w:val="24"/>
          <w:szCs w:val="24"/>
        </w:rPr>
        <w:t xml:space="preserve">‘logging a concern’ form needs to be completed </w:t>
      </w:r>
      <w:r w:rsidRPr="006C3B82">
        <w:rPr>
          <w:rFonts w:ascii="Arial" w:hAnsi="Arial" w:cs="Arial"/>
          <w:sz w:val="24"/>
          <w:szCs w:val="24"/>
        </w:rPr>
        <w:t xml:space="preserve">within an hour of the discussion. The above list is equally applicable when interviewing a vulnerable adult. A form to log concerns is available from the </w:t>
      </w:r>
      <w:r w:rsidR="0082612A">
        <w:rPr>
          <w:rFonts w:ascii="Arial" w:hAnsi="Arial" w:cs="Arial"/>
          <w:sz w:val="24"/>
          <w:szCs w:val="24"/>
        </w:rPr>
        <w:t xml:space="preserve">reception in </w:t>
      </w:r>
      <w:r w:rsidRPr="006C3B82">
        <w:rPr>
          <w:rFonts w:ascii="Arial" w:hAnsi="Arial" w:cs="Arial"/>
          <w:sz w:val="24"/>
          <w:szCs w:val="24"/>
        </w:rPr>
        <w:t>Cathedral</w:t>
      </w:r>
      <w:r w:rsidR="0082612A">
        <w:rPr>
          <w:rFonts w:ascii="Arial" w:hAnsi="Arial" w:cs="Arial"/>
          <w:sz w:val="24"/>
          <w:szCs w:val="24"/>
        </w:rPr>
        <w:t xml:space="preserve"> House</w:t>
      </w:r>
      <w:r w:rsidRPr="006C3B82">
        <w:rPr>
          <w:rFonts w:ascii="Arial" w:hAnsi="Arial" w:cs="Arial"/>
          <w:sz w:val="24"/>
          <w:szCs w:val="24"/>
        </w:rPr>
        <w:t>, the security office</w:t>
      </w:r>
      <w:r w:rsidR="0082612A">
        <w:rPr>
          <w:rFonts w:ascii="Arial" w:hAnsi="Arial" w:cs="Arial"/>
          <w:sz w:val="24"/>
          <w:szCs w:val="24"/>
        </w:rPr>
        <w:t>,</w:t>
      </w:r>
      <w:r w:rsidRPr="006C3B82">
        <w:rPr>
          <w:rFonts w:ascii="Arial" w:hAnsi="Arial" w:cs="Arial"/>
          <w:sz w:val="24"/>
          <w:szCs w:val="24"/>
        </w:rPr>
        <w:t xml:space="preserve"> </w:t>
      </w:r>
      <w:r w:rsidR="00CA5B41">
        <w:rPr>
          <w:rFonts w:ascii="Arial" w:hAnsi="Arial" w:cs="Arial"/>
          <w:sz w:val="24"/>
          <w:szCs w:val="24"/>
        </w:rPr>
        <w:t>the Head of HR</w:t>
      </w:r>
      <w:r w:rsidR="0082612A">
        <w:rPr>
          <w:rFonts w:ascii="Arial" w:hAnsi="Arial" w:cs="Arial"/>
          <w:sz w:val="24"/>
          <w:szCs w:val="24"/>
        </w:rPr>
        <w:t>, or from managers</w:t>
      </w:r>
      <w:r w:rsidRPr="006C3B82">
        <w:rPr>
          <w:rFonts w:ascii="Arial" w:hAnsi="Arial" w:cs="Arial"/>
          <w:sz w:val="24"/>
          <w:szCs w:val="24"/>
        </w:rPr>
        <w:t xml:space="preserve">. </w:t>
      </w:r>
    </w:p>
    <w:p w14:paraId="5D53FCF3" w14:textId="77777777" w:rsidR="00827147" w:rsidRDefault="00827147" w:rsidP="002A055E">
      <w:pPr>
        <w:rPr>
          <w:rFonts w:ascii="Arial" w:hAnsi="Arial" w:cs="Arial"/>
          <w:sz w:val="24"/>
          <w:szCs w:val="24"/>
        </w:rPr>
      </w:pPr>
    </w:p>
    <w:p w14:paraId="7A1BD38F" w14:textId="77777777" w:rsidR="008048D8" w:rsidRPr="00D47DA4" w:rsidRDefault="008048D8" w:rsidP="002A055E">
      <w:pPr>
        <w:rPr>
          <w:rFonts w:ascii="Arial" w:hAnsi="Arial" w:cs="Arial"/>
          <w:b/>
          <w:sz w:val="24"/>
          <w:szCs w:val="24"/>
        </w:rPr>
      </w:pPr>
      <w:r w:rsidRPr="00D47DA4">
        <w:rPr>
          <w:rFonts w:ascii="Arial" w:hAnsi="Arial" w:cs="Arial"/>
          <w:b/>
          <w:sz w:val="24"/>
          <w:szCs w:val="24"/>
        </w:rPr>
        <w:t>Particular Issues Concerning Vulnerable Adults</w:t>
      </w:r>
    </w:p>
    <w:p w14:paraId="18901AA0" w14:textId="77777777" w:rsidR="008048D8" w:rsidRDefault="00827147" w:rsidP="002A055E">
      <w:pPr>
        <w:rPr>
          <w:rFonts w:ascii="Arial" w:hAnsi="Arial" w:cs="Arial"/>
          <w:sz w:val="24"/>
          <w:szCs w:val="24"/>
        </w:rPr>
      </w:pPr>
      <w:r>
        <w:rPr>
          <w:rFonts w:ascii="Arial" w:hAnsi="Arial" w:cs="Arial"/>
          <w:sz w:val="24"/>
          <w:szCs w:val="24"/>
        </w:rPr>
        <w:t xml:space="preserve">3.8 </w:t>
      </w:r>
      <w:r w:rsidR="002A055E">
        <w:rPr>
          <w:rFonts w:ascii="Arial" w:hAnsi="Arial" w:cs="Arial"/>
          <w:sz w:val="24"/>
          <w:szCs w:val="24"/>
        </w:rPr>
        <w:tab/>
      </w:r>
      <w:r w:rsidR="008048D8">
        <w:rPr>
          <w:rFonts w:ascii="Arial" w:hAnsi="Arial" w:cs="Arial"/>
          <w:sz w:val="24"/>
          <w:szCs w:val="24"/>
        </w:rPr>
        <w:t>Reporting Concerns about Vulnerable Adults</w:t>
      </w:r>
    </w:p>
    <w:p w14:paraId="6B5A2166" w14:textId="77777777" w:rsidR="00111EA4" w:rsidRPr="006C3B82" w:rsidRDefault="00111EA4" w:rsidP="002A055E">
      <w:pPr>
        <w:rPr>
          <w:rFonts w:ascii="Arial" w:hAnsi="Arial" w:cs="Arial"/>
          <w:sz w:val="24"/>
          <w:szCs w:val="24"/>
        </w:rPr>
      </w:pPr>
      <w:r w:rsidRPr="006C3B82">
        <w:rPr>
          <w:rFonts w:ascii="Arial" w:hAnsi="Arial" w:cs="Arial"/>
          <w:sz w:val="24"/>
          <w:szCs w:val="24"/>
        </w:rPr>
        <w:t xml:space="preserve">Referrals of suspected abuse may be made to Adult Social Services, the police and other statutory bodies in the following circumstances: </w:t>
      </w:r>
    </w:p>
    <w:p w14:paraId="7BC02583" w14:textId="77777777" w:rsidR="00111EA4" w:rsidRPr="00CA5B41" w:rsidRDefault="00111EA4" w:rsidP="002A055E">
      <w:pPr>
        <w:pStyle w:val="ListParagraph"/>
        <w:numPr>
          <w:ilvl w:val="0"/>
          <w:numId w:val="10"/>
        </w:numPr>
        <w:rPr>
          <w:rFonts w:ascii="Arial" w:hAnsi="Arial" w:cs="Arial"/>
          <w:sz w:val="24"/>
          <w:szCs w:val="24"/>
        </w:rPr>
      </w:pPr>
      <w:r w:rsidRPr="00CA5B41">
        <w:rPr>
          <w:rFonts w:ascii="Arial" w:hAnsi="Arial" w:cs="Arial"/>
          <w:sz w:val="24"/>
          <w:szCs w:val="24"/>
        </w:rPr>
        <w:t xml:space="preserve">an individual over 18 with their </w:t>
      </w:r>
      <w:proofErr w:type="gramStart"/>
      <w:r w:rsidRPr="00CA5B41">
        <w:rPr>
          <w:rFonts w:ascii="Arial" w:hAnsi="Arial" w:cs="Arial"/>
          <w:sz w:val="24"/>
          <w:szCs w:val="24"/>
        </w:rPr>
        <w:t>consent;</w:t>
      </w:r>
      <w:proofErr w:type="gramEnd"/>
      <w:r w:rsidRPr="00CA5B41">
        <w:rPr>
          <w:rFonts w:ascii="Arial" w:hAnsi="Arial" w:cs="Arial"/>
          <w:sz w:val="24"/>
          <w:szCs w:val="24"/>
        </w:rPr>
        <w:t xml:space="preserve"> </w:t>
      </w:r>
    </w:p>
    <w:p w14:paraId="156BFC51" w14:textId="77777777" w:rsidR="00111EA4" w:rsidRPr="00CA5B41" w:rsidRDefault="00111EA4" w:rsidP="002A055E">
      <w:pPr>
        <w:pStyle w:val="ListParagraph"/>
        <w:numPr>
          <w:ilvl w:val="0"/>
          <w:numId w:val="10"/>
        </w:numPr>
        <w:rPr>
          <w:rFonts w:ascii="Arial" w:hAnsi="Arial" w:cs="Arial"/>
          <w:sz w:val="24"/>
          <w:szCs w:val="24"/>
        </w:rPr>
      </w:pPr>
      <w:r w:rsidRPr="00CA5B41">
        <w:rPr>
          <w:rFonts w:ascii="Arial" w:hAnsi="Arial" w:cs="Arial"/>
          <w:sz w:val="24"/>
          <w:szCs w:val="24"/>
        </w:rPr>
        <w:t xml:space="preserve">if the individual is a vulnerable adult with the capacity to make decisions, the information belongs to </w:t>
      </w:r>
      <w:r w:rsidR="00C22306" w:rsidRPr="00CA5B41">
        <w:rPr>
          <w:rFonts w:ascii="Arial" w:hAnsi="Arial" w:cs="Arial"/>
          <w:sz w:val="24"/>
          <w:szCs w:val="24"/>
        </w:rPr>
        <w:t xml:space="preserve">that individual </w:t>
      </w:r>
      <w:r w:rsidRPr="00CA5B41">
        <w:rPr>
          <w:rFonts w:ascii="Arial" w:hAnsi="Arial" w:cs="Arial"/>
          <w:sz w:val="24"/>
          <w:szCs w:val="24"/>
        </w:rPr>
        <w:t>unless there is a public interest concern (see below</w:t>
      </w:r>
      <w:proofErr w:type="gramStart"/>
      <w:r w:rsidRPr="00CA5B41">
        <w:rPr>
          <w:rFonts w:ascii="Arial" w:hAnsi="Arial" w:cs="Arial"/>
          <w:sz w:val="24"/>
          <w:szCs w:val="24"/>
        </w:rPr>
        <w:t>);</w:t>
      </w:r>
      <w:proofErr w:type="gramEnd"/>
      <w:r w:rsidRPr="00CA5B41">
        <w:rPr>
          <w:rFonts w:ascii="Arial" w:hAnsi="Arial" w:cs="Arial"/>
          <w:sz w:val="24"/>
          <w:szCs w:val="24"/>
        </w:rPr>
        <w:t xml:space="preserve"> </w:t>
      </w:r>
    </w:p>
    <w:p w14:paraId="6ABB6E4A" w14:textId="77777777" w:rsidR="00111EA4" w:rsidRPr="00CA5B41" w:rsidRDefault="00111EA4" w:rsidP="002A055E">
      <w:pPr>
        <w:pStyle w:val="ListParagraph"/>
        <w:numPr>
          <w:ilvl w:val="0"/>
          <w:numId w:val="10"/>
        </w:numPr>
        <w:rPr>
          <w:rFonts w:ascii="Arial" w:hAnsi="Arial" w:cs="Arial"/>
          <w:sz w:val="24"/>
          <w:szCs w:val="24"/>
        </w:rPr>
      </w:pPr>
      <w:r w:rsidRPr="00CA5B41">
        <w:rPr>
          <w:rFonts w:ascii="Arial" w:hAnsi="Arial" w:cs="Arial"/>
          <w:sz w:val="24"/>
          <w:szCs w:val="24"/>
        </w:rPr>
        <w:t xml:space="preserve">the </w:t>
      </w:r>
      <w:r w:rsidR="00C22306" w:rsidRPr="00CA5B41">
        <w:rPr>
          <w:rFonts w:ascii="Arial" w:hAnsi="Arial" w:cs="Arial"/>
          <w:sz w:val="24"/>
          <w:szCs w:val="24"/>
        </w:rPr>
        <w:t xml:space="preserve">individual </w:t>
      </w:r>
      <w:r w:rsidR="00BF3E05">
        <w:rPr>
          <w:rFonts w:ascii="Arial" w:hAnsi="Arial" w:cs="Arial"/>
          <w:sz w:val="24"/>
          <w:szCs w:val="24"/>
        </w:rPr>
        <w:t xml:space="preserve">(over the age of 16 years) </w:t>
      </w:r>
      <w:r w:rsidRPr="00CA5B41">
        <w:rPr>
          <w:rFonts w:ascii="Arial" w:hAnsi="Arial" w:cs="Arial"/>
          <w:sz w:val="24"/>
          <w:szCs w:val="24"/>
        </w:rPr>
        <w:t xml:space="preserve">does not </w:t>
      </w:r>
      <w:r w:rsidR="00C22306" w:rsidRPr="00CA5B41">
        <w:rPr>
          <w:rFonts w:ascii="Arial" w:hAnsi="Arial" w:cs="Arial"/>
          <w:sz w:val="24"/>
          <w:szCs w:val="24"/>
        </w:rPr>
        <w:t xml:space="preserve">possess the </w:t>
      </w:r>
      <w:r w:rsidRPr="00CA5B41">
        <w:rPr>
          <w:rFonts w:ascii="Arial" w:hAnsi="Arial" w:cs="Arial"/>
          <w:sz w:val="24"/>
          <w:szCs w:val="24"/>
        </w:rPr>
        <w:t xml:space="preserve">capacity to make the decision (see below).    </w:t>
      </w:r>
    </w:p>
    <w:p w14:paraId="3382F5EF" w14:textId="77777777" w:rsidR="008048D8" w:rsidRDefault="008048D8" w:rsidP="002A055E">
      <w:pPr>
        <w:rPr>
          <w:rFonts w:ascii="Arial" w:hAnsi="Arial" w:cs="Arial"/>
          <w:sz w:val="24"/>
          <w:szCs w:val="24"/>
        </w:rPr>
      </w:pPr>
    </w:p>
    <w:p w14:paraId="42219EA0" w14:textId="77777777" w:rsidR="00111EA4" w:rsidRPr="006C3B82" w:rsidRDefault="008048D8" w:rsidP="002A055E">
      <w:pPr>
        <w:rPr>
          <w:rFonts w:ascii="Arial" w:hAnsi="Arial" w:cs="Arial"/>
          <w:sz w:val="24"/>
          <w:szCs w:val="24"/>
        </w:rPr>
      </w:pPr>
      <w:r>
        <w:rPr>
          <w:rFonts w:ascii="Arial" w:hAnsi="Arial" w:cs="Arial"/>
          <w:sz w:val="24"/>
          <w:szCs w:val="24"/>
        </w:rPr>
        <w:t>3.9</w:t>
      </w:r>
      <w:r>
        <w:rPr>
          <w:rFonts w:ascii="Arial" w:hAnsi="Arial" w:cs="Arial"/>
          <w:sz w:val="24"/>
          <w:szCs w:val="24"/>
        </w:rPr>
        <w:tab/>
        <w:t>Public Interest Concern</w:t>
      </w:r>
    </w:p>
    <w:p w14:paraId="1ECF40EF" w14:textId="77777777" w:rsidR="00111EA4" w:rsidRPr="006C3B82" w:rsidRDefault="00111EA4" w:rsidP="002A055E">
      <w:pPr>
        <w:rPr>
          <w:rFonts w:ascii="Arial" w:hAnsi="Arial" w:cs="Arial"/>
          <w:sz w:val="24"/>
          <w:szCs w:val="24"/>
        </w:rPr>
      </w:pPr>
      <w:r w:rsidRPr="006C3B82">
        <w:rPr>
          <w:rFonts w:ascii="Arial" w:hAnsi="Arial" w:cs="Arial"/>
          <w:sz w:val="24"/>
          <w:szCs w:val="24"/>
        </w:rPr>
        <w:t>There are some circumstances in which sharing confidential information without consent will normally be justified in the public interest</w:t>
      </w:r>
      <w:r w:rsidR="0045495C" w:rsidRPr="006C3B82">
        <w:rPr>
          <w:rFonts w:ascii="Arial" w:hAnsi="Arial" w:cs="Arial"/>
          <w:sz w:val="24"/>
          <w:szCs w:val="24"/>
        </w:rPr>
        <w:t xml:space="preserve">. </w:t>
      </w:r>
      <w:r w:rsidRPr="006C3B82">
        <w:rPr>
          <w:rFonts w:ascii="Arial" w:hAnsi="Arial" w:cs="Arial"/>
          <w:sz w:val="24"/>
          <w:szCs w:val="24"/>
        </w:rPr>
        <w:t xml:space="preserve">These are: </w:t>
      </w:r>
    </w:p>
    <w:p w14:paraId="0FFADE61" w14:textId="77777777" w:rsidR="00111EA4" w:rsidRPr="00CA5B41" w:rsidRDefault="00111EA4" w:rsidP="002A055E">
      <w:pPr>
        <w:pStyle w:val="ListParagraph"/>
        <w:numPr>
          <w:ilvl w:val="0"/>
          <w:numId w:val="11"/>
        </w:numPr>
        <w:rPr>
          <w:rFonts w:ascii="Arial" w:hAnsi="Arial" w:cs="Arial"/>
          <w:sz w:val="24"/>
          <w:szCs w:val="24"/>
        </w:rPr>
      </w:pPr>
      <w:r w:rsidRPr="00CA5B41">
        <w:rPr>
          <w:rFonts w:ascii="Arial" w:hAnsi="Arial" w:cs="Arial"/>
          <w:sz w:val="24"/>
          <w:szCs w:val="24"/>
        </w:rPr>
        <w:t xml:space="preserve">evidence, or reasonable cause to believe, a child or adult is suffering, or is at risk of suffering significant </w:t>
      </w:r>
      <w:proofErr w:type="gramStart"/>
      <w:r w:rsidRPr="00CA5B41">
        <w:rPr>
          <w:rFonts w:ascii="Arial" w:hAnsi="Arial" w:cs="Arial"/>
          <w:sz w:val="24"/>
          <w:szCs w:val="24"/>
        </w:rPr>
        <w:t>harm;</w:t>
      </w:r>
      <w:proofErr w:type="gramEnd"/>
    </w:p>
    <w:p w14:paraId="2631E2A4" w14:textId="77777777" w:rsidR="00111EA4" w:rsidRDefault="00C22306" w:rsidP="002A055E">
      <w:pPr>
        <w:pStyle w:val="ListParagraph"/>
        <w:numPr>
          <w:ilvl w:val="0"/>
          <w:numId w:val="11"/>
        </w:numPr>
        <w:rPr>
          <w:rFonts w:ascii="Arial" w:hAnsi="Arial" w:cs="Arial"/>
          <w:sz w:val="24"/>
          <w:szCs w:val="24"/>
        </w:rPr>
      </w:pPr>
      <w:r w:rsidRPr="00CA5B41">
        <w:rPr>
          <w:rFonts w:ascii="Arial" w:hAnsi="Arial" w:cs="Arial"/>
          <w:sz w:val="24"/>
          <w:szCs w:val="24"/>
        </w:rPr>
        <w:t>prevention of</w:t>
      </w:r>
      <w:r w:rsidR="00111EA4" w:rsidRPr="00CA5B41">
        <w:rPr>
          <w:rFonts w:ascii="Arial" w:hAnsi="Arial" w:cs="Arial"/>
          <w:sz w:val="24"/>
          <w:szCs w:val="24"/>
        </w:rPr>
        <w:t xml:space="preserve"> significant harm to a child</w:t>
      </w:r>
      <w:r w:rsidRPr="00CA5B41">
        <w:rPr>
          <w:rFonts w:ascii="Arial" w:hAnsi="Arial" w:cs="Arial"/>
          <w:sz w:val="24"/>
          <w:szCs w:val="24"/>
        </w:rPr>
        <w:t>,</w:t>
      </w:r>
      <w:r w:rsidR="00111EA4" w:rsidRPr="00CA5B41">
        <w:rPr>
          <w:rFonts w:ascii="Arial" w:hAnsi="Arial" w:cs="Arial"/>
          <w:sz w:val="24"/>
          <w:szCs w:val="24"/>
        </w:rPr>
        <w:t xml:space="preserve"> or serious harm to an adult, including the prevention, detection and prosecution of serious crime. </w:t>
      </w:r>
    </w:p>
    <w:p w14:paraId="62D07848" w14:textId="77777777" w:rsidR="008048D8" w:rsidRDefault="008048D8" w:rsidP="002A055E">
      <w:pPr>
        <w:rPr>
          <w:rFonts w:ascii="Arial" w:hAnsi="Arial" w:cs="Arial"/>
          <w:sz w:val="24"/>
          <w:szCs w:val="24"/>
        </w:rPr>
      </w:pPr>
    </w:p>
    <w:p w14:paraId="72A33FAA" w14:textId="77777777" w:rsidR="008048D8" w:rsidRDefault="008048D8" w:rsidP="002A055E">
      <w:pPr>
        <w:rPr>
          <w:rFonts w:ascii="Arial" w:hAnsi="Arial" w:cs="Arial"/>
          <w:sz w:val="24"/>
          <w:szCs w:val="24"/>
        </w:rPr>
      </w:pPr>
      <w:r>
        <w:rPr>
          <w:rFonts w:ascii="Arial" w:hAnsi="Arial" w:cs="Arial"/>
          <w:sz w:val="24"/>
          <w:szCs w:val="24"/>
        </w:rPr>
        <w:t>3.10</w:t>
      </w:r>
      <w:r>
        <w:rPr>
          <w:rFonts w:ascii="Arial" w:hAnsi="Arial" w:cs="Arial"/>
          <w:sz w:val="24"/>
          <w:szCs w:val="24"/>
        </w:rPr>
        <w:tab/>
        <w:t>Consent and Capacity</w:t>
      </w:r>
    </w:p>
    <w:p w14:paraId="7BCE50F8" w14:textId="77777777" w:rsidR="00111EA4" w:rsidRDefault="008048D8" w:rsidP="002A055E">
      <w:pPr>
        <w:rPr>
          <w:rFonts w:ascii="Arial" w:hAnsi="Arial" w:cs="Arial"/>
          <w:sz w:val="24"/>
          <w:szCs w:val="24"/>
        </w:rPr>
      </w:pPr>
      <w:r>
        <w:rPr>
          <w:rFonts w:ascii="Arial" w:hAnsi="Arial" w:cs="Arial"/>
          <w:sz w:val="24"/>
          <w:szCs w:val="24"/>
        </w:rPr>
        <w:t>Consent:</w:t>
      </w:r>
      <w:r w:rsidR="00111EA4" w:rsidRPr="006C3B82">
        <w:rPr>
          <w:rFonts w:ascii="Arial" w:hAnsi="Arial" w:cs="Arial"/>
          <w:sz w:val="24"/>
          <w:szCs w:val="24"/>
        </w:rPr>
        <w:t xml:space="preserve"> </w:t>
      </w:r>
      <w:r w:rsidR="00CA5B41">
        <w:rPr>
          <w:rFonts w:ascii="Arial" w:hAnsi="Arial" w:cs="Arial"/>
          <w:sz w:val="24"/>
          <w:szCs w:val="24"/>
        </w:rPr>
        <w:t>T</w:t>
      </w:r>
      <w:r w:rsidR="00C22306" w:rsidRPr="006C3B82">
        <w:rPr>
          <w:rFonts w:ascii="Arial" w:hAnsi="Arial" w:cs="Arial"/>
          <w:sz w:val="24"/>
          <w:szCs w:val="24"/>
        </w:rPr>
        <w:t xml:space="preserve">o give consent, </w:t>
      </w:r>
      <w:r w:rsidR="00111EA4" w:rsidRPr="006C3B82">
        <w:rPr>
          <w:rFonts w:ascii="Arial" w:hAnsi="Arial" w:cs="Arial"/>
          <w:sz w:val="24"/>
          <w:szCs w:val="24"/>
        </w:rPr>
        <w:t>a vulnerable adult</w:t>
      </w:r>
      <w:r w:rsidR="00C22306" w:rsidRPr="006C3B82">
        <w:rPr>
          <w:rFonts w:ascii="Arial" w:hAnsi="Arial" w:cs="Arial"/>
          <w:sz w:val="24"/>
          <w:szCs w:val="24"/>
        </w:rPr>
        <w:t xml:space="preserve"> </w:t>
      </w:r>
      <w:r w:rsidR="00111EA4" w:rsidRPr="006C3B82">
        <w:rPr>
          <w:rFonts w:ascii="Arial" w:hAnsi="Arial" w:cs="Arial"/>
          <w:sz w:val="24"/>
          <w:szCs w:val="24"/>
        </w:rPr>
        <w:t xml:space="preserve">should possess ability to understand and retain relevant information, believe it to be true and be capable of making a choice. </w:t>
      </w:r>
    </w:p>
    <w:p w14:paraId="35052FCF" w14:textId="77777777" w:rsidR="00111EA4" w:rsidRDefault="008048D8" w:rsidP="002A055E">
      <w:pPr>
        <w:rPr>
          <w:rFonts w:ascii="Arial" w:hAnsi="Arial" w:cs="Arial"/>
          <w:sz w:val="24"/>
          <w:szCs w:val="24"/>
        </w:rPr>
      </w:pPr>
      <w:r>
        <w:rPr>
          <w:rFonts w:ascii="Arial" w:hAnsi="Arial" w:cs="Arial"/>
          <w:sz w:val="24"/>
          <w:szCs w:val="24"/>
        </w:rPr>
        <w:t xml:space="preserve">Capacity: </w:t>
      </w:r>
      <w:r w:rsidR="00CA5B41">
        <w:rPr>
          <w:rFonts w:ascii="Arial" w:hAnsi="Arial" w:cs="Arial"/>
          <w:sz w:val="24"/>
          <w:szCs w:val="24"/>
        </w:rPr>
        <w:t>S</w:t>
      </w:r>
      <w:r w:rsidR="00111EA4" w:rsidRPr="006C3B82">
        <w:rPr>
          <w:rFonts w:ascii="Arial" w:hAnsi="Arial" w:cs="Arial"/>
          <w:sz w:val="24"/>
          <w:szCs w:val="24"/>
        </w:rPr>
        <w:t xml:space="preserve">hould be based </w:t>
      </w:r>
      <w:r w:rsidR="0038086C" w:rsidRPr="006C3B82">
        <w:rPr>
          <w:rFonts w:ascii="Arial" w:hAnsi="Arial" w:cs="Arial"/>
          <w:sz w:val="24"/>
          <w:szCs w:val="24"/>
        </w:rPr>
        <w:t>up</w:t>
      </w:r>
      <w:r w:rsidR="00111EA4" w:rsidRPr="006C3B82">
        <w:rPr>
          <w:rFonts w:ascii="Arial" w:hAnsi="Arial" w:cs="Arial"/>
          <w:sz w:val="24"/>
          <w:szCs w:val="24"/>
        </w:rPr>
        <w:t xml:space="preserve">on the presumption of mental capacity and </w:t>
      </w:r>
      <w:r w:rsidR="0038086C" w:rsidRPr="006C3B82">
        <w:rPr>
          <w:rFonts w:ascii="Arial" w:hAnsi="Arial" w:cs="Arial"/>
          <w:sz w:val="24"/>
          <w:szCs w:val="24"/>
        </w:rPr>
        <w:t>up</w:t>
      </w:r>
      <w:r w:rsidR="00111EA4" w:rsidRPr="006C3B82">
        <w:rPr>
          <w:rFonts w:ascii="Arial" w:hAnsi="Arial" w:cs="Arial"/>
          <w:sz w:val="24"/>
          <w:szCs w:val="24"/>
        </w:rPr>
        <w:t xml:space="preserve">on the consequent right of an adult to make a choice in relation to personal safety. </w:t>
      </w:r>
      <w:r w:rsidR="00BF3E05">
        <w:rPr>
          <w:rFonts w:ascii="Arial" w:hAnsi="Arial" w:cs="Arial"/>
          <w:sz w:val="24"/>
          <w:szCs w:val="24"/>
        </w:rPr>
        <w:t xml:space="preserve">The local authority carries out </w:t>
      </w:r>
      <w:r w:rsidR="00B86B29">
        <w:rPr>
          <w:rFonts w:ascii="Arial" w:hAnsi="Arial" w:cs="Arial"/>
          <w:sz w:val="24"/>
          <w:szCs w:val="24"/>
        </w:rPr>
        <w:t xml:space="preserve">such </w:t>
      </w:r>
      <w:r w:rsidR="00BF3E05">
        <w:rPr>
          <w:rFonts w:ascii="Arial" w:hAnsi="Arial" w:cs="Arial"/>
          <w:sz w:val="24"/>
          <w:szCs w:val="24"/>
        </w:rPr>
        <w:t>assessments under the Mental Capacity Act 2005</w:t>
      </w:r>
      <w:r>
        <w:rPr>
          <w:rFonts w:ascii="Arial" w:hAnsi="Arial" w:cs="Arial"/>
          <w:sz w:val="24"/>
          <w:szCs w:val="24"/>
        </w:rPr>
        <w:t xml:space="preserve">. </w:t>
      </w:r>
    </w:p>
    <w:p w14:paraId="2307D977" w14:textId="77777777" w:rsidR="008048D8" w:rsidRDefault="008048D8" w:rsidP="002A055E">
      <w:pPr>
        <w:rPr>
          <w:rFonts w:ascii="Arial" w:hAnsi="Arial" w:cs="Arial"/>
          <w:sz w:val="24"/>
          <w:szCs w:val="24"/>
        </w:rPr>
      </w:pPr>
    </w:p>
    <w:p w14:paraId="7F2E65B8" w14:textId="77777777" w:rsidR="008048D8" w:rsidRPr="006C3B82" w:rsidRDefault="008048D8" w:rsidP="002A055E">
      <w:pPr>
        <w:rPr>
          <w:rFonts w:ascii="Arial" w:hAnsi="Arial" w:cs="Arial"/>
          <w:sz w:val="24"/>
          <w:szCs w:val="24"/>
        </w:rPr>
      </w:pPr>
      <w:r>
        <w:rPr>
          <w:rFonts w:ascii="Arial" w:hAnsi="Arial" w:cs="Arial"/>
          <w:sz w:val="24"/>
          <w:szCs w:val="24"/>
        </w:rPr>
        <w:t>3.11</w:t>
      </w:r>
      <w:r>
        <w:rPr>
          <w:rFonts w:ascii="Arial" w:hAnsi="Arial" w:cs="Arial"/>
          <w:sz w:val="24"/>
          <w:szCs w:val="24"/>
        </w:rPr>
        <w:tab/>
        <w:t>Good Practice in Sharing Information about Vulnerable Adults</w:t>
      </w:r>
    </w:p>
    <w:p w14:paraId="32014C97" w14:textId="5EAB6C98" w:rsidR="00111EA4" w:rsidRDefault="0038086C" w:rsidP="002A055E">
      <w:pPr>
        <w:rPr>
          <w:rFonts w:ascii="Arial" w:hAnsi="Arial" w:cs="Arial"/>
          <w:sz w:val="24"/>
          <w:szCs w:val="24"/>
        </w:rPr>
      </w:pPr>
      <w:r w:rsidRPr="006C3B82">
        <w:rPr>
          <w:rFonts w:ascii="Arial" w:hAnsi="Arial" w:cs="Arial"/>
          <w:sz w:val="24"/>
          <w:szCs w:val="24"/>
        </w:rPr>
        <w:t xml:space="preserve">Do not </w:t>
      </w:r>
      <w:r w:rsidR="00111EA4" w:rsidRPr="006C3B82">
        <w:rPr>
          <w:rFonts w:ascii="Arial" w:hAnsi="Arial" w:cs="Arial"/>
          <w:sz w:val="24"/>
          <w:szCs w:val="24"/>
        </w:rPr>
        <w:t xml:space="preserve">make these decisions without consultation. Safeguarding concerns </w:t>
      </w:r>
      <w:r w:rsidRPr="006C3B82">
        <w:rPr>
          <w:rFonts w:ascii="Arial" w:hAnsi="Arial" w:cs="Arial"/>
          <w:sz w:val="24"/>
          <w:szCs w:val="24"/>
        </w:rPr>
        <w:t xml:space="preserve">must </w:t>
      </w:r>
      <w:r w:rsidR="00111EA4" w:rsidRPr="006C3B82">
        <w:rPr>
          <w:rFonts w:ascii="Arial" w:hAnsi="Arial" w:cs="Arial"/>
          <w:sz w:val="24"/>
          <w:szCs w:val="24"/>
        </w:rPr>
        <w:t xml:space="preserve">always be discussed with the </w:t>
      </w:r>
      <w:r w:rsidR="00D47DA4">
        <w:rPr>
          <w:rFonts w:ascii="Arial" w:hAnsi="Arial" w:cs="Arial"/>
          <w:sz w:val="24"/>
          <w:szCs w:val="24"/>
        </w:rPr>
        <w:t>CSL</w:t>
      </w:r>
      <w:r w:rsidR="007806C6">
        <w:rPr>
          <w:rFonts w:ascii="Arial" w:hAnsi="Arial" w:cs="Arial"/>
          <w:sz w:val="24"/>
          <w:szCs w:val="24"/>
        </w:rPr>
        <w:t xml:space="preserve"> who in turn discusses the concern with the Cathedral Safeguarding </w:t>
      </w:r>
      <w:r w:rsidR="00A56327">
        <w:rPr>
          <w:rFonts w:ascii="Arial" w:hAnsi="Arial" w:cs="Arial"/>
          <w:sz w:val="24"/>
          <w:szCs w:val="24"/>
        </w:rPr>
        <w:t>Advisers</w:t>
      </w:r>
      <w:r w:rsidR="00111EA4" w:rsidRPr="006C3B82">
        <w:rPr>
          <w:rFonts w:ascii="Arial" w:hAnsi="Arial" w:cs="Arial"/>
          <w:sz w:val="24"/>
          <w:szCs w:val="24"/>
        </w:rPr>
        <w:t xml:space="preserve">. This may be done, at least initially, without identifying the individual concerned. Except in emergencies, the Cathedral Safeguarding </w:t>
      </w:r>
      <w:r w:rsidR="00877A27">
        <w:rPr>
          <w:rFonts w:ascii="Arial" w:hAnsi="Arial" w:cs="Arial"/>
          <w:sz w:val="24"/>
          <w:szCs w:val="24"/>
        </w:rPr>
        <w:t xml:space="preserve">Advisers </w:t>
      </w:r>
      <w:r w:rsidR="00111EA4" w:rsidRPr="006C3B82">
        <w:rPr>
          <w:rFonts w:ascii="Arial" w:hAnsi="Arial" w:cs="Arial"/>
          <w:sz w:val="24"/>
          <w:szCs w:val="24"/>
        </w:rPr>
        <w:t>liaise</w:t>
      </w:r>
      <w:r w:rsidR="00877A27">
        <w:rPr>
          <w:rFonts w:ascii="Arial" w:hAnsi="Arial" w:cs="Arial"/>
          <w:sz w:val="24"/>
          <w:szCs w:val="24"/>
        </w:rPr>
        <w:t xml:space="preserve"> </w:t>
      </w:r>
      <w:r w:rsidR="00111EA4" w:rsidRPr="006C3B82">
        <w:rPr>
          <w:rFonts w:ascii="Arial" w:hAnsi="Arial" w:cs="Arial"/>
          <w:sz w:val="24"/>
          <w:szCs w:val="24"/>
        </w:rPr>
        <w:t xml:space="preserve">with the statutory agencies.  </w:t>
      </w:r>
    </w:p>
    <w:p w14:paraId="76E4035C" w14:textId="77777777" w:rsidR="008F73FB" w:rsidRDefault="008F73FB" w:rsidP="002A055E">
      <w:pPr>
        <w:rPr>
          <w:rFonts w:ascii="Arial" w:hAnsi="Arial" w:cs="Arial"/>
          <w:sz w:val="24"/>
          <w:szCs w:val="24"/>
        </w:rPr>
      </w:pPr>
    </w:p>
    <w:p w14:paraId="2461DDB4" w14:textId="77777777" w:rsidR="008F73FB" w:rsidRPr="006C3B82" w:rsidRDefault="008F73FB" w:rsidP="002A055E">
      <w:pPr>
        <w:rPr>
          <w:rFonts w:ascii="Arial" w:hAnsi="Arial" w:cs="Arial"/>
          <w:sz w:val="24"/>
          <w:szCs w:val="24"/>
        </w:rPr>
      </w:pPr>
      <w:r>
        <w:rPr>
          <w:rFonts w:ascii="Arial" w:hAnsi="Arial" w:cs="Arial"/>
          <w:sz w:val="24"/>
          <w:szCs w:val="24"/>
        </w:rPr>
        <w:t>3.12</w:t>
      </w:r>
      <w:r>
        <w:rPr>
          <w:rFonts w:ascii="Arial" w:hAnsi="Arial" w:cs="Arial"/>
          <w:sz w:val="24"/>
          <w:szCs w:val="24"/>
        </w:rPr>
        <w:tab/>
        <w:t>Responding to an Adult experiencing Domestic Abuse</w:t>
      </w:r>
    </w:p>
    <w:p w14:paraId="598310D7" w14:textId="77777777" w:rsidR="00111EA4" w:rsidRPr="006C3B82" w:rsidRDefault="00111EA4" w:rsidP="002A055E">
      <w:pPr>
        <w:rPr>
          <w:rFonts w:ascii="Arial" w:hAnsi="Arial" w:cs="Arial"/>
          <w:sz w:val="24"/>
          <w:szCs w:val="24"/>
        </w:rPr>
      </w:pPr>
      <w:r w:rsidRPr="006C3B82">
        <w:rPr>
          <w:rFonts w:ascii="Arial" w:hAnsi="Arial" w:cs="Arial"/>
          <w:sz w:val="24"/>
          <w:szCs w:val="24"/>
        </w:rPr>
        <w:t xml:space="preserve">When supporting a victim of domestic abuse (women are more likely to face issues of domestic violence but not uniquely) consider the following: </w:t>
      </w:r>
    </w:p>
    <w:p w14:paraId="1429E8C4" w14:textId="77777777" w:rsidR="00111EA4" w:rsidRPr="00CA5B41" w:rsidRDefault="00111EA4" w:rsidP="002A055E">
      <w:pPr>
        <w:pStyle w:val="ListParagraph"/>
        <w:numPr>
          <w:ilvl w:val="0"/>
          <w:numId w:val="12"/>
        </w:numPr>
        <w:rPr>
          <w:rFonts w:ascii="Arial" w:hAnsi="Arial" w:cs="Arial"/>
          <w:sz w:val="24"/>
          <w:szCs w:val="24"/>
        </w:rPr>
      </w:pPr>
      <w:r w:rsidRPr="00CA5B41">
        <w:rPr>
          <w:rFonts w:ascii="Arial" w:hAnsi="Arial" w:cs="Arial"/>
          <w:sz w:val="24"/>
          <w:szCs w:val="24"/>
        </w:rPr>
        <w:t xml:space="preserve">believe what </w:t>
      </w:r>
      <w:r w:rsidR="0038086C" w:rsidRPr="00CA5B41">
        <w:rPr>
          <w:rFonts w:ascii="Arial" w:hAnsi="Arial" w:cs="Arial"/>
          <w:sz w:val="24"/>
          <w:szCs w:val="24"/>
        </w:rPr>
        <w:t>the adult</w:t>
      </w:r>
      <w:r w:rsidRPr="00CA5B41">
        <w:rPr>
          <w:rFonts w:ascii="Arial" w:hAnsi="Arial" w:cs="Arial"/>
          <w:sz w:val="24"/>
          <w:szCs w:val="24"/>
        </w:rPr>
        <w:t xml:space="preserve"> </w:t>
      </w:r>
      <w:proofErr w:type="gramStart"/>
      <w:r w:rsidR="0038086C" w:rsidRPr="00CA5B41">
        <w:rPr>
          <w:rFonts w:ascii="Arial" w:hAnsi="Arial" w:cs="Arial"/>
          <w:sz w:val="24"/>
          <w:szCs w:val="24"/>
        </w:rPr>
        <w:t>confides</w:t>
      </w:r>
      <w:r w:rsidRPr="00CA5B41">
        <w:rPr>
          <w:rFonts w:ascii="Arial" w:hAnsi="Arial" w:cs="Arial"/>
          <w:sz w:val="24"/>
          <w:szCs w:val="24"/>
        </w:rPr>
        <w:t>;</w:t>
      </w:r>
      <w:proofErr w:type="gramEnd"/>
    </w:p>
    <w:p w14:paraId="26D366D2" w14:textId="77777777" w:rsidR="00111EA4" w:rsidRPr="00CA5B41" w:rsidRDefault="00111EA4" w:rsidP="002A055E">
      <w:pPr>
        <w:pStyle w:val="ListParagraph"/>
        <w:numPr>
          <w:ilvl w:val="0"/>
          <w:numId w:val="12"/>
        </w:numPr>
        <w:rPr>
          <w:rFonts w:ascii="Arial" w:hAnsi="Arial" w:cs="Arial"/>
          <w:sz w:val="24"/>
          <w:szCs w:val="24"/>
        </w:rPr>
      </w:pPr>
      <w:r w:rsidRPr="00CA5B41">
        <w:rPr>
          <w:rFonts w:ascii="Arial" w:hAnsi="Arial" w:cs="Arial"/>
          <w:sz w:val="24"/>
          <w:szCs w:val="24"/>
        </w:rPr>
        <w:t xml:space="preserve">offer </w:t>
      </w:r>
      <w:proofErr w:type="gramStart"/>
      <w:r w:rsidRPr="00CA5B41">
        <w:rPr>
          <w:rFonts w:ascii="Arial" w:hAnsi="Arial" w:cs="Arial"/>
          <w:sz w:val="24"/>
          <w:szCs w:val="24"/>
        </w:rPr>
        <w:t>reassurance;</w:t>
      </w:r>
      <w:proofErr w:type="gramEnd"/>
      <w:r w:rsidRPr="00CA5B41">
        <w:rPr>
          <w:rFonts w:ascii="Arial" w:hAnsi="Arial" w:cs="Arial"/>
          <w:sz w:val="24"/>
          <w:szCs w:val="24"/>
        </w:rPr>
        <w:t xml:space="preserve"> </w:t>
      </w:r>
    </w:p>
    <w:p w14:paraId="171C41EF" w14:textId="77777777" w:rsidR="00111EA4" w:rsidRPr="00CA5B41" w:rsidRDefault="00111EA4" w:rsidP="002A055E">
      <w:pPr>
        <w:pStyle w:val="ListParagraph"/>
        <w:numPr>
          <w:ilvl w:val="0"/>
          <w:numId w:val="12"/>
        </w:numPr>
        <w:rPr>
          <w:rFonts w:ascii="Arial" w:hAnsi="Arial" w:cs="Arial"/>
          <w:sz w:val="24"/>
          <w:szCs w:val="24"/>
        </w:rPr>
      </w:pPr>
      <w:r w:rsidRPr="00CA5B41">
        <w:rPr>
          <w:rFonts w:ascii="Arial" w:hAnsi="Arial" w:cs="Arial"/>
          <w:sz w:val="24"/>
          <w:szCs w:val="24"/>
        </w:rPr>
        <w:t xml:space="preserve">do not minimise the </w:t>
      </w:r>
      <w:proofErr w:type="gramStart"/>
      <w:r w:rsidRPr="00CA5B41">
        <w:rPr>
          <w:rFonts w:ascii="Arial" w:hAnsi="Arial" w:cs="Arial"/>
          <w:sz w:val="24"/>
          <w:szCs w:val="24"/>
        </w:rPr>
        <w:t>danger</w:t>
      </w:r>
      <w:r w:rsidR="009145F6" w:rsidRPr="00CA5B41">
        <w:rPr>
          <w:rFonts w:ascii="Arial" w:hAnsi="Arial" w:cs="Arial"/>
          <w:sz w:val="24"/>
          <w:szCs w:val="24"/>
        </w:rPr>
        <w:t>;</w:t>
      </w:r>
      <w:proofErr w:type="gramEnd"/>
      <w:r w:rsidR="009145F6" w:rsidRPr="00CA5B41">
        <w:rPr>
          <w:rFonts w:ascii="Arial" w:hAnsi="Arial" w:cs="Arial"/>
          <w:sz w:val="24"/>
          <w:szCs w:val="24"/>
        </w:rPr>
        <w:t xml:space="preserve"> </w:t>
      </w:r>
    </w:p>
    <w:p w14:paraId="321A37C8" w14:textId="77777777" w:rsidR="00111EA4" w:rsidRPr="00CA5B41" w:rsidRDefault="00111EA4" w:rsidP="002A055E">
      <w:pPr>
        <w:pStyle w:val="ListParagraph"/>
        <w:numPr>
          <w:ilvl w:val="0"/>
          <w:numId w:val="12"/>
        </w:numPr>
        <w:rPr>
          <w:rFonts w:ascii="Arial" w:hAnsi="Arial" w:cs="Arial"/>
          <w:sz w:val="24"/>
          <w:szCs w:val="24"/>
        </w:rPr>
      </w:pPr>
      <w:r w:rsidRPr="00CA5B41">
        <w:rPr>
          <w:rFonts w:ascii="Arial" w:hAnsi="Arial" w:cs="Arial"/>
          <w:sz w:val="24"/>
          <w:szCs w:val="24"/>
        </w:rPr>
        <w:t xml:space="preserve">support and respect </w:t>
      </w:r>
      <w:r w:rsidR="0038086C" w:rsidRPr="00CA5B41">
        <w:rPr>
          <w:rFonts w:ascii="Arial" w:hAnsi="Arial" w:cs="Arial"/>
          <w:sz w:val="24"/>
          <w:szCs w:val="24"/>
        </w:rPr>
        <w:t xml:space="preserve">an individual’s </w:t>
      </w:r>
      <w:r w:rsidRPr="00CA5B41">
        <w:rPr>
          <w:rFonts w:ascii="Arial" w:hAnsi="Arial" w:cs="Arial"/>
          <w:sz w:val="24"/>
          <w:szCs w:val="24"/>
        </w:rPr>
        <w:t>choices – even if the</w:t>
      </w:r>
      <w:r w:rsidR="0038086C" w:rsidRPr="00CA5B41">
        <w:rPr>
          <w:rFonts w:ascii="Arial" w:hAnsi="Arial" w:cs="Arial"/>
          <w:sz w:val="24"/>
          <w:szCs w:val="24"/>
        </w:rPr>
        <w:t xml:space="preserve"> choice is </w:t>
      </w:r>
      <w:r w:rsidRPr="00CA5B41">
        <w:rPr>
          <w:rFonts w:ascii="Arial" w:hAnsi="Arial" w:cs="Arial"/>
          <w:sz w:val="24"/>
          <w:szCs w:val="24"/>
        </w:rPr>
        <w:t>to return to the</w:t>
      </w:r>
      <w:r w:rsidR="0038086C" w:rsidRPr="00CA5B41">
        <w:rPr>
          <w:rFonts w:ascii="Arial" w:hAnsi="Arial" w:cs="Arial"/>
          <w:sz w:val="24"/>
          <w:szCs w:val="24"/>
        </w:rPr>
        <w:t xml:space="preserve"> </w:t>
      </w:r>
      <w:proofErr w:type="gramStart"/>
      <w:r w:rsidRPr="00CA5B41">
        <w:rPr>
          <w:rFonts w:ascii="Arial" w:hAnsi="Arial" w:cs="Arial"/>
          <w:sz w:val="24"/>
          <w:szCs w:val="24"/>
        </w:rPr>
        <w:t>abuser;</w:t>
      </w:r>
      <w:proofErr w:type="gramEnd"/>
    </w:p>
    <w:p w14:paraId="32DAB1D9" w14:textId="77777777" w:rsidR="00111EA4" w:rsidRPr="00CA5B41" w:rsidRDefault="0038086C" w:rsidP="002A055E">
      <w:pPr>
        <w:pStyle w:val="ListParagraph"/>
        <w:numPr>
          <w:ilvl w:val="0"/>
          <w:numId w:val="12"/>
        </w:numPr>
        <w:rPr>
          <w:rFonts w:ascii="Arial" w:hAnsi="Arial" w:cs="Arial"/>
          <w:sz w:val="24"/>
          <w:szCs w:val="24"/>
        </w:rPr>
      </w:pPr>
      <w:r w:rsidRPr="00CA5B41">
        <w:rPr>
          <w:rFonts w:ascii="Arial" w:hAnsi="Arial" w:cs="Arial"/>
          <w:sz w:val="24"/>
          <w:szCs w:val="24"/>
        </w:rPr>
        <w:t xml:space="preserve">the </w:t>
      </w:r>
      <w:r w:rsidR="00111EA4" w:rsidRPr="00CA5B41">
        <w:rPr>
          <w:rFonts w:ascii="Arial" w:hAnsi="Arial" w:cs="Arial"/>
          <w:sz w:val="24"/>
          <w:szCs w:val="24"/>
        </w:rPr>
        <w:t xml:space="preserve">protection of confidentiality. </w:t>
      </w:r>
    </w:p>
    <w:p w14:paraId="0AE5A289" w14:textId="77777777" w:rsidR="00111EA4" w:rsidRPr="006C3B82" w:rsidRDefault="0038086C" w:rsidP="002A055E">
      <w:pPr>
        <w:rPr>
          <w:rFonts w:ascii="Arial" w:hAnsi="Arial" w:cs="Arial"/>
          <w:sz w:val="24"/>
          <w:szCs w:val="24"/>
        </w:rPr>
      </w:pPr>
      <w:r w:rsidRPr="006C3B82">
        <w:rPr>
          <w:rFonts w:ascii="Arial" w:hAnsi="Arial" w:cs="Arial"/>
          <w:sz w:val="24"/>
          <w:szCs w:val="24"/>
        </w:rPr>
        <w:t xml:space="preserve">If </w:t>
      </w:r>
      <w:r w:rsidR="00111EA4" w:rsidRPr="006C3B82">
        <w:rPr>
          <w:rFonts w:ascii="Arial" w:hAnsi="Arial" w:cs="Arial"/>
          <w:sz w:val="24"/>
          <w:szCs w:val="24"/>
        </w:rPr>
        <w:t>there are children in the household</w:t>
      </w:r>
      <w:r w:rsidRPr="006C3B82">
        <w:rPr>
          <w:rFonts w:ascii="Arial" w:hAnsi="Arial" w:cs="Arial"/>
          <w:sz w:val="24"/>
          <w:szCs w:val="24"/>
        </w:rPr>
        <w:t>,</w:t>
      </w:r>
      <w:r w:rsidR="00111EA4" w:rsidRPr="006C3B82">
        <w:rPr>
          <w:rFonts w:ascii="Arial" w:hAnsi="Arial" w:cs="Arial"/>
          <w:sz w:val="24"/>
          <w:szCs w:val="24"/>
        </w:rPr>
        <w:t xml:space="preserve"> their protection</w:t>
      </w:r>
      <w:r w:rsidRPr="006C3B82">
        <w:rPr>
          <w:rFonts w:ascii="Arial" w:hAnsi="Arial" w:cs="Arial"/>
          <w:sz w:val="24"/>
          <w:szCs w:val="24"/>
        </w:rPr>
        <w:t xml:space="preserve"> must also be considered</w:t>
      </w:r>
      <w:r w:rsidR="00111EA4" w:rsidRPr="006C3B82">
        <w:rPr>
          <w:rFonts w:ascii="Arial" w:hAnsi="Arial" w:cs="Arial"/>
          <w:sz w:val="24"/>
          <w:szCs w:val="24"/>
        </w:rPr>
        <w:t>.  Under such circumstances</w:t>
      </w:r>
      <w:r w:rsidRPr="006C3B82">
        <w:rPr>
          <w:rFonts w:ascii="Arial" w:hAnsi="Arial" w:cs="Arial"/>
          <w:sz w:val="24"/>
          <w:szCs w:val="24"/>
        </w:rPr>
        <w:t>,</w:t>
      </w:r>
      <w:r w:rsidR="00111EA4" w:rsidRPr="006C3B82">
        <w:rPr>
          <w:rFonts w:ascii="Arial" w:hAnsi="Arial" w:cs="Arial"/>
          <w:sz w:val="24"/>
          <w:szCs w:val="24"/>
        </w:rPr>
        <w:t xml:space="preserve"> total confidentiality cannot be promised as the family may need to be referred to Children’s Social Services.  </w:t>
      </w:r>
    </w:p>
    <w:p w14:paraId="269906F0" w14:textId="1E1BA1B9" w:rsidR="00111EA4" w:rsidRDefault="00111EA4" w:rsidP="002A055E">
      <w:pPr>
        <w:rPr>
          <w:rFonts w:ascii="Arial" w:hAnsi="Arial" w:cs="Arial"/>
          <w:sz w:val="24"/>
          <w:szCs w:val="24"/>
        </w:rPr>
      </w:pPr>
      <w:r w:rsidRPr="006C3B82">
        <w:rPr>
          <w:rFonts w:ascii="Arial" w:hAnsi="Arial" w:cs="Arial"/>
          <w:sz w:val="24"/>
          <w:szCs w:val="24"/>
        </w:rPr>
        <w:t xml:space="preserve">The advice of the Cathedral Safeguarding Adviser </w:t>
      </w:r>
      <w:r w:rsidR="006C12F7">
        <w:rPr>
          <w:rFonts w:ascii="Arial" w:hAnsi="Arial" w:cs="Arial"/>
          <w:sz w:val="24"/>
          <w:szCs w:val="24"/>
        </w:rPr>
        <w:t xml:space="preserve">will </w:t>
      </w:r>
      <w:r w:rsidRPr="006C3B82">
        <w:rPr>
          <w:rFonts w:ascii="Arial" w:hAnsi="Arial" w:cs="Arial"/>
          <w:sz w:val="24"/>
          <w:szCs w:val="24"/>
        </w:rPr>
        <w:t xml:space="preserve">be sought </w:t>
      </w:r>
      <w:r w:rsidR="006C12F7">
        <w:rPr>
          <w:rFonts w:ascii="Arial" w:hAnsi="Arial" w:cs="Arial"/>
          <w:sz w:val="24"/>
          <w:szCs w:val="24"/>
        </w:rPr>
        <w:t xml:space="preserve">by CSL </w:t>
      </w:r>
      <w:r w:rsidRPr="006C3B82">
        <w:rPr>
          <w:rFonts w:ascii="Arial" w:hAnsi="Arial" w:cs="Arial"/>
          <w:sz w:val="24"/>
          <w:szCs w:val="24"/>
        </w:rPr>
        <w:t>on any domestic abuse case whether or not children</w:t>
      </w:r>
      <w:r w:rsidR="0038086C" w:rsidRPr="006C3B82">
        <w:rPr>
          <w:rFonts w:ascii="Arial" w:hAnsi="Arial" w:cs="Arial"/>
          <w:sz w:val="24"/>
          <w:szCs w:val="24"/>
        </w:rPr>
        <w:t xml:space="preserve"> are involved</w:t>
      </w:r>
      <w:r w:rsidRPr="006C3B82">
        <w:rPr>
          <w:rFonts w:ascii="Arial" w:hAnsi="Arial" w:cs="Arial"/>
          <w:sz w:val="24"/>
          <w:szCs w:val="24"/>
        </w:rPr>
        <w:t xml:space="preserve">. The </w:t>
      </w:r>
      <w:r w:rsidR="00836A71">
        <w:rPr>
          <w:rFonts w:ascii="Arial" w:hAnsi="Arial" w:cs="Arial"/>
          <w:sz w:val="24"/>
          <w:szCs w:val="24"/>
        </w:rPr>
        <w:t>N</w:t>
      </w:r>
      <w:r w:rsidRPr="006C3B82">
        <w:rPr>
          <w:rFonts w:ascii="Arial" w:hAnsi="Arial" w:cs="Arial"/>
          <w:sz w:val="24"/>
          <w:szCs w:val="24"/>
        </w:rPr>
        <w:t xml:space="preserve">ational </w:t>
      </w:r>
      <w:r w:rsidR="00836A71">
        <w:rPr>
          <w:rFonts w:ascii="Arial" w:hAnsi="Arial" w:cs="Arial"/>
          <w:sz w:val="24"/>
          <w:szCs w:val="24"/>
        </w:rPr>
        <w:t>C</w:t>
      </w:r>
      <w:r w:rsidRPr="006C3B82">
        <w:rPr>
          <w:rFonts w:ascii="Arial" w:hAnsi="Arial" w:cs="Arial"/>
          <w:sz w:val="24"/>
          <w:szCs w:val="24"/>
        </w:rPr>
        <w:t xml:space="preserve">hurch </w:t>
      </w:r>
      <w:r w:rsidR="00836A71">
        <w:rPr>
          <w:rFonts w:ascii="Arial" w:hAnsi="Arial" w:cs="Arial"/>
          <w:sz w:val="24"/>
          <w:szCs w:val="24"/>
        </w:rPr>
        <w:t>G</w:t>
      </w:r>
      <w:r w:rsidRPr="006C3B82">
        <w:rPr>
          <w:rFonts w:ascii="Arial" w:hAnsi="Arial" w:cs="Arial"/>
          <w:sz w:val="24"/>
          <w:szCs w:val="24"/>
        </w:rPr>
        <w:t xml:space="preserve">uidelines on responding to domestic abuse are available on the Cathedral Intranet.  </w:t>
      </w:r>
    </w:p>
    <w:p w14:paraId="31B275C6" w14:textId="77777777" w:rsidR="0082612A" w:rsidRDefault="0082612A" w:rsidP="002A055E">
      <w:pPr>
        <w:rPr>
          <w:rFonts w:ascii="Arial" w:hAnsi="Arial" w:cs="Arial"/>
          <w:sz w:val="24"/>
          <w:szCs w:val="24"/>
        </w:rPr>
      </w:pPr>
    </w:p>
    <w:p w14:paraId="772DBD38" w14:textId="5E139E72" w:rsidR="008F73FB" w:rsidRPr="006C3B82" w:rsidRDefault="008F73FB" w:rsidP="002A055E">
      <w:pPr>
        <w:rPr>
          <w:rFonts w:ascii="Arial" w:hAnsi="Arial" w:cs="Arial"/>
          <w:sz w:val="24"/>
          <w:szCs w:val="24"/>
        </w:rPr>
      </w:pPr>
      <w:r>
        <w:rPr>
          <w:rFonts w:ascii="Arial" w:hAnsi="Arial" w:cs="Arial"/>
          <w:sz w:val="24"/>
          <w:szCs w:val="24"/>
        </w:rPr>
        <w:t>3.13</w:t>
      </w:r>
      <w:r>
        <w:rPr>
          <w:rFonts w:ascii="Arial" w:hAnsi="Arial" w:cs="Arial"/>
          <w:sz w:val="24"/>
          <w:szCs w:val="24"/>
        </w:rPr>
        <w:tab/>
        <w:t>Record Keeping and Data Protection</w:t>
      </w:r>
    </w:p>
    <w:p w14:paraId="30C1071A" w14:textId="77777777" w:rsidR="00111EA4" w:rsidRPr="006C3B82" w:rsidRDefault="00111EA4" w:rsidP="002A055E">
      <w:pPr>
        <w:rPr>
          <w:rFonts w:ascii="Arial" w:hAnsi="Arial" w:cs="Arial"/>
          <w:sz w:val="24"/>
          <w:szCs w:val="24"/>
        </w:rPr>
      </w:pPr>
      <w:r w:rsidRPr="006C3B82">
        <w:rPr>
          <w:rFonts w:ascii="Arial" w:hAnsi="Arial" w:cs="Arial"/>
          <w:sz w:val="24"/>
          <w:szCs w:val="24"/>
        </w:rPr>
        <w:t xml:space="preserve">The </w:t>
      </w:r>
      <w:r w:rsidR="00836A71">
        <w:rPr>
          <w:rFonts w:ascii="Arial" w:hAnsi="Arial" w:cs="Arial"/>
          <w:sz w:val="24"/>
          <w:szCs w:val="24"/>
        </w:rPr>
        <w:t xml:space="preserve">General Data </w:t>
      </w:r>
      <w:r w:rsidRPr="006C3B82">
        <w:rPr>
          <w:rFonts w:ascii="Arial" w:hAnsi="Arial" w:cs="Arial"/>
          <w:sz w:val="24"/>
          <w:szCs w:val="24"/>
        </w:rPr>
        <w:t xml:space="preserve">Protection </w:t>
      </w:r>
      <w:r w:rsidR="00836A71">
        <w:rPr>
          <w:rFonts w:ascii="Arial" w:hAnsi="Arial" w:cs="Arial"/>
          <w:sz w:val="24"/>
          <w:szCs w:val="24"/>
        </w:rPr>
        <w:t>Regulation</w:t>
      </w:r>
      <w:r w:rsidRPr="006C3B82">
        <w:rPr>
          <w:rFonts w:ascii="Arial" w:hAnsi="Arial" w:cs="Arial"/>
          <w:sz w:val="24"/>
          <w:szCs w:val="24"/>
        </w:rPr>
        <w:t xml:space="preserve"> contains principles governing the use of personal data. Records in relation to safeguarding issues, should not be destroyed. Such records should be kept securely. </w:t>
      </w:r>
      <w:r w:rsidR="00E15BFF" w:rsidRPr="006C3B82">
        <w:rPr>
          <w:rFonts w:ascii="Arial" w:hAnsi="Arial" w:cs="Arial"/>
          <w:sz w:val="24"/>
          <w:szCs w:val="24"/>
        </w:rPr>
        <w:t xml:space="preserve">There is nothing in data protection legislation which limits appropriate disclosure in order to protect a child or adult who might be at risk. </w:t>
      </w:r>
      <w:r w:rsidR="0038086C" w:rsidRPr="006C3B82">
        <w:rPr>
          <w:rFonts w:ascii="Arial" w:hAnsi="Arial" w:cs="Arial"/>
          <w:sz w:val="24"/>
          <w:szCs w:val="24"/>
        </w:rPr>
        <w:t>The essential element</w:t>
      </w:r>
      <w:r w:rsidRPr="006C3B82">
        <w:rPr>
          <w:rFonts w:ascii="Arial" w:hAnsi="Arial" w:cs="Arial"/>
          <w:sz w:val="24"/>
          <w:szCs w:val="24"/>
        </w:rPr>
        <w:t xml:space="preserve"> is that information sharing should be reasonable and proportionate. Safeguarding issues </w:t>
      </w:r>
      <w:r w:rsidR="0038086C" w:rsidRPr="006C3B82">
        <w:rPr>
          <w:rFonts w:ascii="Arial" w:hAnsi="Arial" w:cs="Arial"/>
          <w:sz w:val="24"/>
          <w:szCs w:val="24"/>
        </w:rPr>
        <w:t xml:space="preserve">must </w:t>
      </w:r>
      <w:r w:rsidRPr="006C3B82">
        <w:rPr>
          <w:rFonts w:ascii="Arial" w:hAnsi="Arial" w:cs="Arial"/>
          <w:sz w:val="24"/>
          <w:szCs w:val="24"/>
        </w:rPr>
        <w:t xml:space="preserve">always take precedence over data protection. </w:t>
      </w:r>
    </w:p>
    <w:p w14:paraId="783A50BA" w14:textId="76938E50" w:rsidR="00111EA4" w:rsidRDefault="00622CA9" w:rsidP="002A055E">
      <w:pPr>
        <w:rPr>
          <w:rFonts w:ascii="Arial" w:hAnsi="Arial" w:cs="Arial"/>
          <w:sz w:val="24"/>
          <w:szCs w:val="24"/>
        </w:rPr>
      </w:pPr>
      <w:r>
        <w:rPr>
          <w:rFonts w:ascii="Arial" w:hAnsi="Arial" w:cs="Arial"/>
          <w:sz w:val="24"/>
          <w:szCs w:val="24"/>
        </w:rPr>
        <w:t xml:space="preserve">Safeguarding Cases are uploaded onto </w:t>
      </w:r>
      <w:proofErr w:type="spellStart"/>
      <w:r>
        <w:rPr>
          <w:rFonts w:ascii="Arial" w:hAnsi="Arial" w:cs="Arial"/>
          <w:sz w:val="24"/>
          <w:szCs w:val="24"/>
        </w:rPr>
        <w:t>Safebase</w:t>
      </w:r>
      <w:proofErr w:type="spellEnd"/>
      <w:r>
        <w:rPr>
          <w:rFonts w:ascii="Arial" w:hAnsi="Arial" w:cs="Arial"/>
          <w:sz w:val="24"/>
          <w:szCs w:val="24"/>
        </w:rPr>
        <w:t xml:space="preserve"> and as of August 23 onto </w:t>
      </w:r>
      <w:proofErr w:type="spellStart"/>
      <w:r>
        <w:rPr>
          <w:rFonts w:ascii="Arial" w:hAnsi="Arial" w:cs="Arial"/>
          <w:sz w:val="24"/>
          <w:szCs w:val="24"/>
        </w:rPr>
        <w:t>MyConcern</w:t>
      </w:r>
      <w:proofErr w:type="spellEnd"/>
      <w:r>
        <w:rPr>
          <w:rFonts w:ascii="Arial" w:hAnsi="Arial" w:cs="Arial"/>
          <w:sz w:val="24"/>
          <w:szCs w:val="24"/>
        </w:rPr>
        <w:t xml:space="preserve"> by the CSAs.  The HR manager and Head of Constables has access to this new system.  </w:t>
      </w:r>
      <w:r w:rsidR="00111EA4" w:rsidRPr="006C3B82">
        <w:rPr>
          <w:rFonts w:ascii="Arial" w:hAnsi="Arial" w:cs="Arial"/>
          <w:sz w:val="24"/>
          <w:szCs w:val="24"/>
        </w:rPr>
        <w:t xml:space="preserve">Cathedral safeguarding records are kept securely and </w:t>
      </w:r>
      <w:r w:rsidR="0038086C" w:rsidRPr="006C3B82">
        <w:rPr>
          <w:rFonts w:ascii="Arial" w:hAnsi="Arial" w:cs="Arial"/>
          <w:sz w:val="24"/>
          <w:szCs w:val="24"/>
        </w:rPr>
        <w:t xml:space="preserve">must </w:t>
      </w:r>
      <w:r w:rsidR="00111EA4" w:rsidRPr="006C3B82">
        <w:rPr>
          <w:rFonts w:ascii="Arial" w:hAnsi="Arial" w:cs="Arial"/>
          <w:sz w:val="24"/>
          <w:szCs w:val="24"/>
        </w:rPr>
        <w:t xml:space="preserve">not be destroyed without reference to the Cathedral Safeguarding Adviser. </w:t>
      </w:r>
    </w:p>
    <w:p w14:paraId="7037D911" w14:textId="77777777" w:rsidR="00827147" w:rsidRDefault="00827147" w:rsidP="002A055E">
      <w:pPr>
        <w:rPr>
          <w:rFonts w:ascii="Arial" w:hAnsi="Arial" w:cs="Arial"/>
          <w:sz w:val="24"/>
          <w:szCs w:val="24"/>
        </w:rPr>
      </w:pPr>
      <w:r>
        <w:rPr>
          <w:rFonts w:ascii="Arial" w:hAnsi="Arial" w:cs="Arial"/>
          <w:sz w:val="24"/>
          <w:szCs w:val="24"/>
        </w:rPr>
        <w:t>A Subject Access Request would be considered by the RAG.</w:t>
      </w:r>
    </w:p>
    <w:p w14:paraId="298F57CA" w14:textId="77777777" w:rsidR="008F73FB" w:rsidRDefault="008F73FB" w:rsidP="002A055E">
      <w:pPr>
        <w:rPr>
          <w:rFonts w:ascii="Arial" w:hAnsi="Arial" w:cs="Arial"/>
          <w:sz w:val="24"/>
          <w:szCs w:val="24"/>
        </w:rPr>
      </w:pPr>
    </w:p>
    <w:p w14:paraId="7B27A889" w14:textId="77777777" w:rsidR="008F73FB" w:rsidRDefault="008F73FB" w:rsidP="002A055E">
      <w:pPr>
        <w:rPr>
          <w:rFonts w:ascii="Arial" w:hAnsi="Arial" w:cs="Arial"/>
          <w:sz w:val="24"/>
          <w:szCs w:val="24"/>
        </w:rPr>
      </w:pPr>
      <w:r>
        <w:rPr>
          <w:rFonts w:ascii="Arial" w:hAnsi="Arial" w:cs="Arial"/>
          <w:sz w:val="24"/>
          <w:szCs w:val="24"/>
        </w:rPr>
        <w:t>3.14</w:t>
      </w:r>
      <w:r>
        <w:rPr>
          <w:rFonts w:ascii="Arial" w:hAnsi="Arial" w:cs="Arial"/>
          <w:sz w:val="24"/>
          <w:szCs w:val="24"/>
        </w:rPr>
        <w:tab/>
        <w:t>Allegations or Concerns Against Church Officers</w:t>
      </w:r>
    </w:p>
    <w:p w14:paraId="3B798CE7" w14:textId="678D0C5C" w:rsidR="00111EA4" w:rsidRPr="006C3B82" w:rsidRDefault="00111EA4" w:rsidP="002A055E">
      <w:pPr>
        <w:rPr>
          <w:rFonts w:ascii="Arial" w:hAnsi="Arial" w:cs="Arial"/>
          <w:sz w:val="24"/>
          <w:szCs w:val="24"/>
        </w:rPr>
      </w:pPr>
      <w:r w:rsidRPr="006C3B82">
        <w:rPr>
          <w:rFonts w:ascii="Arial" w:hAnsi="Arial" w:cs="Arial"/>
          <w:sz w:val="24"/>
          <w:szCs w:val="24"/>
        </w:rPr>
        <w:t xml:space="preserve">Where there are concerns that a member of the Cathedral staff (ordained, lay, paid or volunteer) is thought to have harmed a child or vulnerable adult and/or has apparently behaved inappropriately, raising questions about </w:t>
      </w:r>
      <w:r w:rsidR="0038086C" w:rsidRPr="006C3B82">
        <w:rPr>
          <w:rFonts w:ascii="Arial" w:hAnsi="Arial" w:cs="Arial"/>
          <w:sz w:val="24"/>
          <w:szCs w:val="24"/>
        </w:rPr>
        <w:t xml:space="preserve">the individual’s </w:t>
      </w:r>
      <w:r w:rsidRPr="006C3B82">
        <w:rPr>
          <w:rFonts w:ascii="Arial" w:hAnsi="Arial" w:cs="Arial"/>
          <w:sz w:val="24"/>
          <w:szCs w:val="24"/>
        </w:rPr>
        <w:t xml:space="preserve">suitability to work with children or vulnerable adults, a referral must be made to the </w:t>
      </w:r>
      <w:r w:rsidR="006C12F7">
        <w:rPr>
          <w:rFonts w:ascii="Arial" w:hAnsi="Arial" w:cs="Arial"/>
          <w:sz w:val="24"/>
          <w:szCs w:val="24"/>
        </w:rPr>
        <w:t xml:space="preserve">CSL and thereby to the </w:t>
      </w:r>
      <w:r w:rsidRPr="006C3B82">
        <w:rPr>
          <w:rFonts w:ascii="Arial" w:hAnsi="Arial" w:cs="Arial"/>
          <w:sz w:val="24"/>
          <w:szCs w:val="24"/>
        </w:rPr>
        <w:t xml:space="preserve">Cathedral Safeguarding </w:t>
      </w:r>
      <w:r w:rsidR="00877A27">
        <w:rPr>
          <w:rFonts w:ascii="Arial" w:hAnsi="Arial" w:cs="Arial"/>
          <w:sz w:val="24"/>
          <w:szCs w:val="24"/>
        </w:rPr>
        <w:t xml:space="preserve">Advisers </w:t>
      </w:r>
      <w:r w:rsidR="00BF3E05">
        <w:rPr>
          <w:rFonts w:ascii="Arial" w:hAnsi="Arial" w:cs="Arial"/>
          <w:sz w:val="24"/>
          <w:szCs w:val="24"/>
        </w:rPr>
        <w:t>at the earliest opportunity</w:t>
      </w:r>
      <w:r w:rsidRPr="006C3B82">
        <w:rPr>
          <w:rFonts w:ascii="Arial" w:hAnsi="Arial" w:cs="Arial"/>
          <w:sz w:val="24"/>
          <w:szCs w:val="24"/>
        </w:rPr>
        <w:t xml:space="preserve">.  </w:t>
      </w:r>
    </w:p>
    <w:p w14:paraId="411F3A95" w14:textId="7DEB1631" w:rsidR="00111EA4" w:rsidRDefault="00111EA4" w:rsidP="002A055E">
      <w:pPr>
        <w:rPr>
          <w:rFonts w:ascii="Arial" w:hAnsi="Arial" w:cs="Arial"/>
          <w:sz w:val="24"/>
          <w:szCs w:val="24"/>
        </w:rPr>
      </w:pPr>
      <w:r w:rsidRPr="006C3B82">
        <w:rPr>
          <w:rFonts w:ascii="Arial" w:hAnsi="Arial" w:cs="Arial"/>
          <w:sz w:val="24"/>
          <w:szCs w:val="24"/>
        </w:rPr>
        <w:t xml:space="preserve">Following consultation with the Risk Assessment Group, the </w:t>
      </w:r>
      <w:r w:rsidR="006C12F7">
        <w:rPr>
          <w:rFonts w:ascii="Arial" w:hAnsi="Arial" w:cs="Arial"/>
          <w:sz w:val="24"/>
          <w:szCs w:val="24"/>
        </w:rPr>
        <w:t>CS</w:t>
      </w:r>
      <w:r w:rsidR="00A56327">
        <w:rPr>
          <w:rFonts w:ascii="Arial" w:hAnsi="Arial" w:cs="Arial"/>
          <w:sz w:val="24"/>
          <w:szCs w:val="24"/>
        </w:rPr>
        <w:t>A</w:t>
      </w:r>
      <w:r w:rsidR="006C12F7">
        <w:rPr>
          <w:rFonts w:ascii="Arial" w:hAnsi="Arial" w:cs="Arial"/>
          <w:sz w:val="24"/>
          <w:szCs w:val="24"/>
        </w:rPr>
        <w:t>s</w:t>
      </w:r>
      <w:r w:rsidRPr="006C3B82">
        <w:rPr>
          <w:rFonts w:ascii="Arial" w:hAnsi="Arial" w:cs="Arial"/>
          <w:sz w:val="24"/>
          <w:szCs w:val="24"/>
        </w:rPr>
        <w:t xml:space="preserve"> contact the Local Authority Designated Officer (LADO), and if appropriate, the police. For any serious safeguarding situation</w:t>
      </w:r>
      <w:r w:rsidR="0038086C" w:rsidRPr="006C3B82">
        <w:rPr>
          <w:rFonts w:ascii="Arial" w:hAnsi="Arial" w:cs="Arial"/>
          <w:sz w:val="24"/>
          <w:szCs w:val="24"/>
        </w:rPr>
        <w:t>,</w:t>
      </w:r>
      <w:r w:rsidR="00D47DA4">
        <w:rPr>
          <w:rFonts w:ascii="Arial" w:hAnsi="Arial" w:cs="Arial"/>
          <w:sz w:val="24"/>
          <w:szCs w:val="24"/>
        </w:rPr>
        <w:t xml:space="preserve"> the Risk Assessment Group </w:t>
      </w:r>
      <w:r w:rsidRPr="006C3B82">
        <w:rPr>
          <w:rFonts w:ascii="Arial" w:hAnsi="Arial" w:cs="Arial"/>
          <w:sz w:val="24"/>
          <w:szCs w:val="24"/>
        </w:rPr>
        <w:t xml:space="preserve">hold an initial strategy discussion </w:t>
      </w:r>
      <w:r w:rsidR="0038086C" w:rsidRPr="006C3B82">
        <w:rPr>
          <w:rFonts w:ascii="Arial" w:hAnsi="Arial" w:cs="Arial"/>
          <w:sz w:val="24"/>
          <w:szCs w:val="24"/>
        </w:rPr>
        <w:t xml:space="preserve">related to </w:t>
      </w:r>
      <w:r w:rsidRPr="006C3B82">
        <w:rPr>
          <w:rFonts w:ascii="Arial" w:hAnsi="Arial" w:cs="Arial"/>
          <w:sz w:val="24"/>
          <w:szCs w:val="24"/>
        </w:rPr>
        <w:t xml:space="preserve">management of the investigation from the perspective of the Cathedral. A meeting </w:t>
      </w:r>
      <w:r w:rsidR="006C12F7">
        <w:rPr>
          <w:rFonts w:ascii="Arial" w:hAnsi="Arial" w:cs="Arial"/>
          <w:sz w:val="24"/>
          <w:szCs w:val="24"/>
        </w:rPr>
        <w:t>is</w:t>
      </w:r>
      <w:r w:rsidRPr="006C3B82">
        <w:rPr>
          <w:rFonts w:ascii="Arial" w:hAnsi="Arial" w:cs="Arial"/>
          <w:sz w:val="24"/>
          <w:szCs w:val="24"/>
        </w:rPr>
        <w:t xml:space="preserve"> held at the conclusion of the investigations to review the effectiveness of the Cathedral’s management of the case.  </w:t>
      </w:r>
    </w:p>
    <w:p w14:paraId="6617369A" w14:textId="77777777" w:rsidR="008F73FB" w:rsidRDefault="008F73FB" w:rsidP="002A055E">
      <w:pPr>
        <w:rPr>
          <w:rFonts w:ascii="Arial" w:hAnsi="Arial" w:cs="Arial"/>
          <w:sz w:val="24"/>
          <w:szCs w:val="24"/>
        </w:rPr>
      </w:pPr>
    </w:p>
    <w:p w14:paraId="23968EEF" w14:textId="77777777" w:rsidR="008F73FB" w:rsidRPr="006C3B82" w:rsidRDefault="008F73FB" w:rsidP="002A055E">
      <w:pPr>
        <w:rPr>
          <w:rFonts w:ascii="Arial" w:hAnsi="Arial" w:cs="Arial"/>
          <w:sz w:val="24"/>
          <w:szCs w:val="24"/>
        </w:rPr>
      </w:pPr>
      <w:r w:rsidRPr="008F73FB">
        <w:rPr>
          <w:rFonts w:ascii="Arial" w:hAnsi="Arial" w:cs="Arial"/>
          <w:sz w:val="24"/>
          <w:szCs w:val="24"/>
        </w:rPr>
        <w:t>3.15</w:t>
      </w:r>
      <w:r w:rsidRPr="008F73FB">
        <w:rPr>
          <w:rFonts w:ascii="Arial" w:hAnsi="Arial" w:cs="Arial"/>
          <w:sz w:val="24"/>
          <w:szCs w:val="24"/>
        </w:rPr>
        <w:tab/>
        <w:t>Situations when there is no Conviction or Court Determination</w:t>
      </w:r>
    </w:p>
    <w:p w14:paraId="61F62A42" w14:textId="77777777" w:rsidR="00111EA4" w:rsidRPr="006C3B82" w:rsidRDefault="0038086C" w:rsidP="002A055E">
      <w:pPr>
        <w:rPr>
          <w:rFonts w:ascii="Arial" w:hAnsi="Arial" w:cs="Arial"/>
          <w:sz w:val="24"/>
          <w:szCs w:val="24"/>
        </w:rPr>
      </w:pPr>
      <w:r w:rsidRPr="006C3B82">
        <w:rPr>
          <w:rFonts w:ascii="Arial" w:hAnsi="Arial" w:cs="Arial"/>
          <w:sz w:val="24"/>
          <w:szCs w:val="24"/>
        </w:rPr>
        <w:t>For</w:t>
      </w:r>
      <w:r w:rsidR="00111EA4" w:rsidRPr="006C3B82">
        <w:rPr>
          <w:rFonts w:ascii="Arial" w:hAnsi="Arial" w:cs="Arial"/>
          <w:sz w:val="24"/>
          <w:szCs w:val="24"/>
        </w:rPr>
        <w:t xml:space="preserve"> many reasons</w:t>
      </w:r>
      <w:r w:rsidRPr="006C3B82">
        <w:rPr>
          <w:rFonts w:ascii="Arial" w:hAnsi="Arial" w:cs="Arial"/>
          <w:sz w:val="24"/>
          <w:szCs w:val="24"/>
        </w:rPr>
        <w:t>,</w:t>
      </w:r>
      <w:r w:rsidR="00111EA4" w:rsidRPr="006C3B82">
        <w:rPr>
          <w:rFonts w:ascii="Arial" w:hAnsi="Arial" w:cs="Arial"/>
          <w:sz w:val="24"/>
          <w:szCs w:val="24"/>
        </w:rPr>
        <w:t xml:space="preserve"> a case </w:t>
      </w:r>
      <w:r w:rsidRPr="006C3B82">
        <w:rPr>
          <w:rFonts w:ascii="Arial" w:hAnsi="Arial" w:cs="Arial"/>
          <w:sz w:val="24"/>
          <w:szCs w:val="24"/>
        </w:rPr>
        <w:t xml:space="preserve">might </w:t>
      </w:r>
      <w:r w:rsidR="00111EA4" w:rsidRPr="006C3B82">
        <w:rPr>
          <w:rFonts w:ascii="Arial" w:hAnsi="Arial" w:cs="Arial"/>
          <w:sz w:val="24"/>
          <w:szCs w:val="24"/>
        </w:rPr>
        <w:t xml:space="preserve">not come to court, including innocence of the initial allegations. Sometimes concerns remain, however. Even following an acquittal there may remain evidence of inappropriate or misguided behaviour which needs to be addressed. The advice of the statutory agencies should be sought about any continuing risk to children or adults. It may still be appropriate in some circumstances, and in accord with legal advice, to continue disciplinary action if the allegations relate to an employed Church Officer.   </w:t>
      </w:r>
    </w:p>
    <w:p w14:paraId="3BC01219" w14:textId="77777777" w:rsidR="008F73FB" w:rsidRDefault="00111EA4" w:rsidP="002A055E">
      <w:pPr>
        <w:rPr>
          <w:rFonts w:ascii="Arial" w:hAnsi="Arial" w:cs="Arial"/>
          <w:sz w:val="24"/>
          <w:szCs w:val="24"/>
        </w:rPr>
      </w:pPr>
      <w:r w:rsidRPr="006C3B82">
        <w:rPr>
          <w:rFonts w:ascii="Arial" w:hAnsi="Arial" w:cs="Arial"/>
          <w:sz w:val="24"/>
          <w:szCs w:val="24"/>
        </w:rPr>
        <w:t>If there remain unresolved matters of concern, a professional risk assessment should be carried out in order to determine the suitability of the person to continue in a professional capacity in which there is contact with children and/or vulnerable adults.</w:t>
      </w:r>
    </w:p>
    <w:p w14:paraId="23F0AE96" w14:textId="77777777" w:rsidR="0082612A" w:rsidRDefault="0082612A" w:rsidP="002A055E">
      <w:pPr>
        <w:rPr>
          <w:rFonts w:ascii="Arial" w:hAnsi="Arial" w:cs="Arial"/>
          <w:sz w:val="24"/>
          <w:szCs w:val="24"/>
        </w:rPr>
      </w:pPr>
    </w:p>
    <w:p w14:paraId="0C7DA24C" w14:textId="15817EF8" w:rsidR="00111EA4" w:rsidRPr="006C3B82" w:rsidRDefault="008F73FB" w:rsidP="002A055E">
      <w:pPr>
        <w:rPr>
          <w:rFonts w:ascii="Arial" w:hAnsi="Arial" w:cs="Arial"/>
          <w:sz w:val="24"/>
          <w:szCs w:val="24"/>
        </w:rPr>
      </w:pPr>
      <w:r w:rsidRPr="008F73FB">
        <w:rPr>
          <w:rFonts w:ascii="Arial" w:hAnsi="Arial" w:cs="Arial"/>
          <w:sz w:val="24"/>
          <w:szCs w:val="24"/>
        </w:rPr>
        <w:t>3.16</w:t>
      </w:r>
      <w:r w:rsidRPr="008F73FB">
        <w:rPr>
          <w:rFonts w:ascii="Arial" w:hAnsi="Arial" w:cs="Arial"/>
          <w:sz w:val="24"/>
          <w:szCs w:val="24"/>
        </w:rPr>
        <w:tab/>
        <w:t>Referral for Barring</w:t>
      </w:r>
    </w:p>
    <w:p w14:paraId="4AC7F428" w14:textId="77777777" w:rsidR="00111EA4" w:rsidRDefault="00111EA4" w:rsidP="002A055E">
      <w:pPr>
        <w:rPr>
          <w:rFonts w:ascii="Arial" w:hAnsi="Arial" w:cs="Arial"/>
          <w:sz w:val="24"/>
          <w:szCs w:val="24"/>
        </w:rPr>
      </w:pPr>
      <w:r w:rsidRPr="00877A27">
        <w:rPr>
          <w:rFonts w:ascii="Arial" w:hAnsi="Arial" w:cs="Arial"/>
          <w:sz w:val="24"/>
          <w:szCs w:val="24"/>
        </w:rPr>
        <w:t>In the instance of a paid or voluntary worker offending against a child or vulnerable</w:t>
      </w:r>
      <w:r w:rsidRPr="006C3B82">
        <w:rPr>
          <w:rFonts w:ascii="Arial" w:hAnsi="Arial" w:cs="Arial"/>
          <w:sz w:val="24"/>
          <w:szCs w:val="24"/>
        </w:rPr>
        <w:t xml:space="preserve"> adult</w:t>
      </w:r>
      <w:r w:rsidR="00215190" w:rsidRPr="006C3B82">
        <w:rPr>
          <w:rFonts w:ascii="Arial" w:hAnsi="Arial" w:cs="Arial"/>
          <w:sz w:val="24"/>
          <w:szCs w:val="24"/>
        </w:rPr>
        <w:t>,</w:t>
      </w:r>
      <w:r w:rsidRPr="006C3B82">
        <w:rPr>
          <w:rFonts w:ascii="Arial" w:hAnsi="Arial" w:cs="Arial"/>
          <w:sz w:val="24"/>
          <w:szCs w:val="24"/>
        </w:rPr>
        <w:t xml:space="preserve"> or displaying behaviour raising safeguarding concerns, the Risk Assessment Group should consider the case</w:t>
      </w:r>
      <w:r w:rsidR="00215190" w:rsidRPr="006C3B82">
        <w:rPr>
          <w:rFonts w:ascii="Arial" w:hAnsi="Arial" w:cs="Arial"/>
          <w:sz w:val="24"/>
          <w:szCs w:val="24"/>
        </w:rPr>
        <w:t>,</w:t>
      </w:r>
      <w:r w:rsidRPr="006C3B82">
        <w:rPr>
          <w:rFonts w:ascii="Arial" w:hAnsi="Arial" w:cs="Arial"/>
          <w:sz w:val="24"/>
          <w:szCs w:val="24"/>
        </w:rPr>
        <w:t xml:space="preserve"> and then contact the DBS in line with statutory requirements. The DBS will determine whether the individual concerned should be placed on a ‘barred’ list in order to prevent further direct contact with children and/or vulnerable adults. Prior to any referral</w:t>
      </w:r>
      <w:r w:rsidRPr="00877A27">
        <w:rPr>
          <w:rFonts w:ascii="Arial" w:hAnsi="Arial" w:cs="Arial"/>
          <w:sz w:val="24"/>
          <w:szCs w:val="24"/>
        </w:rPr>
        <w:t>, the Cathedral Safeguarding Adviser</w:t>
      </w:r>
      <w:r w:rsidR="007F6585" w:rsidRPr="00877A27">
        <w:rPr>
          <w:rFonts w:ascii="Arial" w:hAnsi="Arial" w:cs="Arial"/>
          <w:sz w:val="24"/>
          <w:szCs w:val="24"/>
        </w:rPr>
        <w:t>s</w:t>
      </w:r>
      <w:r w:rsidRPr="00877A27">
        <w:rPr>
          <w:rFonts w:ascii="Arial" w:hAnsi="Arial" w:cs="Arial"/>
          <w:sz w:val="24"/>
          <w:szCs w:val="24"/>
        </w:rPr>
        <w:t xml:space="preserve"> will contact the DBS professional advice line.</w:t>
      </w:r>
      <w:r w:rsidRPr="006C3B82">
        <w:rPr>
          <w:rFonts w:ascii="Arial" w:hAnsi="Arial" w:cs="Arial"/>
          <w:sz w:val="24"/>
          <w:szCs w:val="24"/>
        </w:rPr>
        <w:t xml:space="preserve"> </w:t>
      </w:r>
    </w:p>
    <w:p w14:paraId="73EE855C" w14:textId="77777777" w:rsidR="008F73FB" w:rsidRDefault="008F73FB" w:rsidP="002A055E">
      <w:pPr>
        <w:rPr>
          <w:rFonts w:ascii="Arial" w:hAnsi="Arial" w:cs="Arial"/>
          <w:sz w:val="24"/>
          <w:szCs w:val="24"/>
        </w:rPr>
      </w:pPr>
    </w:p>
    <w:p w14:paraId="207F0AAB" w14:textId="77777777" w:rsidR="008F73FB" w:rsidRPr="006C3B82" w:rsidRDefault="008F73FB" w:rsidP="002A055E">
      <w:pPr>
        <w:rPr>
          <w:rFonts w:ascii="Arial" w:hAnsi="Arial" w:cs="Arial"/>
          <w:sz w:val="24"/>
          <w:szCs w:val="24"/>
        </w:rPr>
      </w:pPr>
      <w:r w:rsidRPr="008F73FB">
        <w:rPr>
          <w:rFonts w:ascii="Arial" w:hAnsi="Arial" w:cs="Arial"/>
          <w:sz w:val="24"/>
          <w:szCs w:val="24"/>
        </w:rPr>
        <w:t>3.17</w:t>
      </w:r>
      <w:r w:rsidRPr="008F73FB">
        <w:rPr>
          <w:rFonts w:ascii="Arial" w:hAnsi="Arial" w:cs="Arial"/>
          <w:sz w:val="24"/>
          <w:szCs w:val="24"/>
        </w:rPr>
        <w:tab/>
        <w:t>Whistle</w:t>
      </w:r>
      <w:r w:rsidR="00B829DE">
        <w:rPr>
          <w:rFonts w:ascii="Arial" w:hAnsi="Arial" w:cs="Arial"/>
          <w:sz w:val="24"/>
          <w:szCs w:val="24"/>
        </w:rPr>
        <w:t>b</w:t>
      </w:r>
      <w:r w:rsidRPr="008F73FB">
        <w:rPr>
          <w:rFonts w:ascii="Arial" w:hAnsi="Arial" w:cs="Arial"/>
          <w:sz w:val="24"/>
          <w:szCs w:val="24"/>
        </w:rPr>
        <w:t>lowing</w:t>
      </w:r>
    </w:p>
    <w:p w14:paraId="44C8F97E" w14:textId="77777777" w:rsidR="00111EA4" w:rsidRPr="006C3B82" w:rsidRDefault="00111EA4" w:rsidP="002A055E">
      <w:pPr>
        <w:rPr>
          <w:rFonts w:ascii="Arial" w:hAnsi="Arial" w:cs="Arial"/>
          <w:sz w:val="24"/>
          <w:szCs w:val="24"/>
        </w:rPr>
      </w:pPr>
      <w:r w:rsidRPr="006C3B82">
        <w:rPr>
          <w:rFonts w:ascii="Arial" w:hAnsi="Arial" w:cs="Arial"/>
          <w:sz w:val="24"/>
          <w:szCs w:val="24"/>
        </w:rPr>
        <w:t>Paid staff, volunteers and members of the congregation should be encouraged to acknowledge</w:t>
      </w:r>
      <w:r w:rsidR="00215190" w:rsidRPr="006C3B82">
        <w:rPr>
          <w:rFonts w:ascii="Arial" w:hAnsi="Arial" w:cs="Arial"/>
          <w:sz w:val="24"/>
          <w:szCs w:val="24"/>
        </w:rPr>
        <w:t xml:space="preserve"> </w:t>
      </w:r>
      <w:r w:rsidRPr="006C3B82">
        <w:rPr>
          <w:rFonts w:ascii="Arial" w:hAnsi="Arial" w:cs="Arial"/>
          <w:sz w:val="24"/>
          <w:szCs w:val="24"/>
        </w:rPr>
        <w:t>individual responsibility to bring matters of unacceptable practice, performance</w:t>
      </w:r>
      <w:r w:rsidR="00215190" w:rsidRPr="006C3B82">
        <w:rPr>
          <w:rFonts w:ascii="Arial" w:hAnsi="Arial" w:cs="Arial"/>
          <w:sz w:val="24"/>
          <w:szCs w:val="24"/>
        </w:rPr>
        <w:t>,</w:t>
      </w:r>
      <w:r w:rsidRPr="006C3B82">
        <w:rPr>
          <w:rFonts w:ascii="Arial" w:hAnsi="Arial" w:cs="Arial"/>
          <w:sz w:val="24"/>
          <w:szCs w:val="24"/>
        </w:rPr>
        <w:t xml:space="preserve"> or behaviour to the attention of the Line Manager, a Senior Manager or the Receiver General. </w:t>
      </w:r>
    </w:p>
    <w:p w14:paraId="6D183987" w14:textId="77777777" w:rsidR="008F73FB" w:rsidRDefault="00111EA4" w:rsidP="002A055E">
      <w:pPr>
        <w:rPr>
          <w:rFonts w:ascii="Arial" w:hAnsi="Arial" w:cs="Arial"/>
          <w:sz w:val="24"/>
          <w:szCs w:val="24"/>
        </w:rPr>
      </w:pPr>
      <w:r w:rsidRPr="006C3B82">
        <w:rPr>
          <w:rFonts w:ascii="Arial" w:hAnsi="Arial" w:cs="Arial"/>
          <w:sz w:val="24"/>
          <w:szCs w:val="24"/>
        </w:rPr>
        <w:t xml:space="preserve">The whistleblowing policy document is available from the Head of HR and </w:t>
      </w:r>
      <w:r w:rsidR="00215190" w:rsidRPr="006C3B82">
        <w:rPr>
          <w:rFonts w:ascii="Arial" w:hAnsi="Arial" w:cs="Arial"/>
          <w:sz w:val="24"/>
          <w:szCs w:val="24"/>
        </w:rPr>
        <w:t xml:space="preserve">may </w:t>
      </w:r>
      <w:r w:rsidRPr="006C3B82">
        <w:rPr>
          <w:rFonts w:ascii="Arial" w:hAnsi="Arial" w:cs="Arial"/>
          <w:sz w:val="24"/>
          <w:szCs w:val="24"/>
        </w:rPr>
        <w:t xml:space="preserve">be accessed from the policy section of the Cathedral intranet.   </w:t>
      </w:r>
    </w:p>
    <w:p w14:paraId="5563D951" w14:textId="77777777" w:rsidR="008F73FB" w:rsidRDefault="008F73FB" w:rsidP="002A055E">
      <w:pPr>
        <w:rPr>
          <w:rFonts w:ascii="Arial" w:hAnsi="Arial" w:cs="Arial"/>
          <w:sz w:val="24"/>
          <w:szCs w:val="24"/>
        </w:rPr>
      </w:pPr>
      <w:r>
        <w:rPr>
          <w:rFonts w:ascii="Arial" w:hAnsi="Arial" w:cs="Arial"/>
          <w:sz w:val="24"/>
          <w:szCs w:val="24"/>
        </w:rPr>
        <w:br w:type="page"/>
      </w:r>
    </w:p>
    <w:p w14:paraId="7294DA34" w14:textId="77777777" w:rsidR="00111EA4" w:rsidRPr="006C3B82" w:rsidRDefault="008F73FB" w:rsidP="008F73FB">
      <w:pPr>
        <w:pStyle w:val="Heading1"/>
      </w:pPr>
      <w:bookmarkStart w:id="6" w:name="_Toc505800957"/>
      <w:r w:rsidRPr="008F73FB">
        <w:t>4.</w:t>
      </w:r>
      <w:r w:rsidRPr="008F73FB">
        <w:tab/>
        <w:t>The Choirs</w:t>
      </w:r>
      <w:bookmarkEnd w:id="6"/>
    </w:p>
    <w:p w14:paraId="5383FEAA" w14:textId="77777777" w:rsidR="008F73FB" w:rsidRDefault="008F73FB" w:rsidP="006C3B82">
      <w:pPr>
        <w:rPr>
          <w:rFonts w:ascii="Arial" w:hAnsi="Arial" w:cs="Arial"/>
          <w:sz w:val="24"/>
          <w:szCs w:val="24"/>
          <w:highlight w:val="lightGray"/>
        </w:rPr>
      </w:pPr>
    </w:p>
    <w:p w14:paraId="09CDB0AE" w14:textId="56195289" w:rsidR="00111EA4" w:rsidRDefault="008F73FB" w:rsidP="003C0944">
      <w:pPr>
        <w:rPr>
          <w:rFonts w:ascii="Arial" w:hAnsi="Arial" w:cs="Arial"/>
          <w:sz w:val="24"/>
          <w:szCs w:val="24"/>
        </w:rPr>
      </w:pPr>
      <w:r>
        <w:rPr>
          <w:rFonts w:ascii="Arial" w:hAnsi="Arial" w:cs="Arial"/>
          <w:sz w:val="24"/>
          <w:szCs w:val="24"/>
        </w:rPr>
        <w:t xml:space="preserve">4.1 </w:t>
      </w:r>
      <w:r>
        <w:rPr>
          <w:rFonts w:ascii="Arial" w:hAnsi="Arial" w:cs="Arial"/>
          <w:sz w:val="24"/>
          <w:szCs w:val="24"/>
        </w:rPr>
        <w:tab/>
      </w:r>
      <w:r w:rsidR="00111EA4" w:rsidRPr="00B86B29">
        <w:rPr>
          <w:rFonts w:ascii="Arial" w:hAnsi="Arial" w:cs="Arial"/>
          <w:b/>
          <w:sz w:val="24"/>
          <w:szCs w:val="24"/>
        </w:rPr>
        <w:t>Cathedral boy choristers</w:t>
      </w:r>
      <w:r w:rsidR="00111EA4" w:rsidRPr="006C3B82">
        <w:rPr>
          <w:rFonts w:ascii="Arial" w:hAnsi="Arial" w:cs="Arial"/>
          <w:sz w:val="24"/>
          <w:szCs w:val="24"/>
        </w:rPr>
        <w:t xml:space="preserve"> are pupils at St Edmund’s School, Canterbury and live in Choir House in the Cathedral Precincts. As young boys, living away from their parental homes during term time, the choristers are inherently vulnerable.  </w:t>
      </w:r>
      <w:r w:rsidR="00073FF4">
        <w:rPr>
          <w:rFonts w:ascii="Arial" w:hAnsi="Arial" w:cs="Arial"/>
          <w:sz w:val="24"/>
          <w:szCs w:val="24"/>
        </w:rPr>
        <w:t xml:space="preserve">The </w:t>
      </w:r>
      <w:r w:rsidR="00111EA4" w:rsidRPr="006C3B82">
        <w:rPr>
          <w:rFonts w:ascii="Arial" w:hAnsi="Arial" w:cs="Arial"/>
          <w:sz w:val="24"/>
          <w:szCs w:val="24"/>
        </w:rPr>
        <w:t xml:space="preserve">Cathedral and St Edmund’s School have joint responsibility for </w:t>
      </w:r>
      <w:r w:rsidR="00215190" w:rsidRPr="006C3B82">
        <w:rPr>
          <w:rFonts w:ascii="Arial" w:hAnsi="Arial" w:cs="Arial"/>
          <w:sz w:val="24"/>
          <w:szCs w:val="24"/>
        </w:rPr>
        <w:t xml:space="preserve">the boys’ </w:t>
      </w:r>
      <w:r w:rsidR="00111EA4" w:rsidRPr="006C3B82">
        <w:rPr>
          <w:rFonts w:ascii="Arial" w:hAnsi="Arial" w:cs="Arial"/>
          <w:sz w:val="24"/>
          <w:szCs w:val="24"/>
        </w:rPr>
        <w:t>welfare, and for ensuring that this is comprehensively overseen.</w:t>
      </w:r>
      <w:r w:rsidR="00945A5E">
        <w:rPr>
          <w:rFonts w:ascii="Arial" w:hAnsi="Arial" w:cs="Arial"/>
          <w:sz w:val="24"/>
          <w:szCs w:val="24"/>
        </w:rPr>
        <w:t xml:space="preserve">  They therefore work closely together and </w:t>
      </w:r>
      <w:r w:rsidR="00FC355C">
        <w:rPr>
          <w:rFonts w:ascii="Arial" w:hAnsi="Arial" w:cs="Arial"/>
          <w:sz w:val="24"/>
          <w:szCs w:val="24"/>
        </w:rPr>
        <w:t>have a shared working agreement.</w:t>
      </w:r>
    </w:p>
    <w:p w14:paraId="32FFAC6C" w14:textId="4D81E2D1" w:rsidR="008F73FB" w:rsidRPr="00705389" w:rsidRDefault="002334C2" w:rsidP="003C0944">
      <w:pPr>
        <w:rPr>
          <w:rFonts w:ascii="Arial" w:hAnsi="Arial" w:cs="Arial"/>
          <w:b/>
          <w:sz w:val="24"/>
          <w:szCs w:val="24"/>
        </w:rPr>
      </w:pPr>
      <w:r>
        <w:rPr>
          <w:rFonts w:ascii="Arial" w:hAnsi="Arial" w:cs="Arial"/>
          <w:b/>
          <w:sz w:val="24"/>
          <w:szCs w:val="24"/>
        </w:rPr>
        <w:t>See Appendix C</w:t>
      </w:r>
    </w:p>
    <w:p w14:paraId="15868154" w14:textId="49179D72" w:rsidR="00111EA4" w:rsidRDefault="008F73FB" w:rsidP="003C0944">
      <w:pPr>
        <w:rPr>
          <w:rFonts w:ascii="Arial" w:hAnsi="Arial" w:cs="Arial"/>
          <w:sz w:val="24"/>
          <w:szCs w:val="24"/>
        </w:rPr>
      </w:pPr>
      <w:r>
        <w:rPr>
          <w:rFonts w:ascii="Arial" w:hAnsi="Arial" w:cs="Arial"/>
          <w:sz w:val="24"/>
          <w:szCs w:val="24"/>
        </w:rPr>
        <w:t>4.2</w:t>
      </w:r>
      <w:r>
        <w:rPr>
          <w:rFonts w:ascii="Arial" w:hAnsi="Arial" w:cs="Arial"/>
          <w:sz w:val="24"/>
          <w:szCs w:val="24"/>
        </w:rPr>
        <w:tab/>
      </w:r>
      <w:r w:rsidR="00111EA4" w:rsidRPr="006C3B82">
        <w:rPr>
          <w:rFonts w:ascii="Arial" w:hAnsi="Arial" w:cs="Arial"/>
          <w:sz w:val="24"/>
          <w:szCs w:val="24"/>
        </w:rPr>
        <w:t xml:space="preserve">During the school day, in transit between the Cathedral and </w:t>
      </w:r>
      <w:r w:rsidR="0082612A">
        <w:rPr>
          <w:rFonts w:ascii="Arial" w:hAnsi="Arial" w:cs="Arial"/>
          <w:sz w:val="24"/>
          <w:szCs w:val="24"/>
        </w:rPr>
        <w:t>school</w:t>
      </w:r>
      <w:r w:rsidR="00111EA4" w:rsidRPr="006C3B82">
        <w:rPr>
          <w:rFonts w:ascii="Arial" w:hAnsi="Arial" w:cs="Arial"/>
          <w:sz w:val="24"/>
          <w:szCs w:val="24"/>
        </w:rPr>
        <w:t xml:space="preserve">, and vice versa, and overnight, </w:t>
      </w:r>
      <w:r w:rsidR="00FD75DF" w:rsidRPr="006C3B82">
        <w:rPr>
          <w:rFonts w:ascii="Arial" w:hAnsi="Arial" w:cs="Arial"/>
          <w:sz w:val="24"/>
          <w:szCs w:val="24"/>
        </w:rPr>
        <w:t>the choristers are the responsibility of St Edmund’s School</w:t>
      </w:r>
      <w:r w:rsidR="00097BD6" w:rsidRPr="006C3B82">
        <w:rPr>
          <w:rFonts w:ascii="Arial" w:hAnsi="Arial" w:cs="Arial"/>
          <w:sz w:val="24"/>
          <w:szCs w:val="24"/>
        </w:rPr>
        <w:t>. When in the Cathedral, Cathedral activities elsewhere, and when walking between the Cathedral and Choir House, the boys’ welfare is the responsibility of Chapter.</w:t>
      </w:r>
    </w:p>
    <w:p w14:paraId="641C420A" w14:textId="77777777" w:rsidR="008F73FB" w:rsidRDefault="008F73FB" w:rsidP="003C0944">
      <w:pPr>
        <w:rPr>
          <w:rFonts w:ascii="Arial" w:hAnsi="Arial" w:cs="Arial"/>
          <w:sz w:val="24"/>
          <w:szCs w:val="24"/>
        </w:rPr>
      </w:pPr>
    </w:p>
    <w:p w14:paraId="2B1E6143" w14:textId="77777777" w:rsidR="00111EA4" w:rsidRPr="006C3B82" w:rsidRDefault="008F73FB" w:rsidP="003C0944">
      <w:pPr>
        <w:rPr>
          <w:rFonts w:ascii="Arial" w:hAnsi="Arial" w:cs="Arial"/>
          <w:sz w:val="24"/>
          <w:szCs w:val="24"/>
        </w:rPr>
      </w:pPr>
      <w:r>
        <w:rPr>
          <w:rFonts w:ascii="Arial" w:hAnsi="Arial" w:cs="Arial"/>
          <w:sz w:val="24"/>
          <w:szCs w:val="24"/>
        </w:rPr>
        <w:t>4.3</w:t>
      </w:r>
      <w:r>
        <w:rPr>
          <w:rFonts w:ascii="Arial" w:hAnsi="Arial" w:cs="Arial"/>
          <w:sz w:val="24"/>
          <w:szCs w:val="24"/>
        </w:rPr>
        <w:tab/>
        <w:t>St</w:t>
      </w:r>
      <w:r w:rsidR="00111EA4" w:rsidRPr="006C3B82">
        <w:rPr>
          <w:rFonts w:ascii="Arial" w:hAnsi="Arial" w:cs="Arial"/>
          <w:sz w:val="24"/>
          <w:szCs w:val="24"/>
        </w:rPr>
        <w:t xml:space="preserve"> Edmund’s has its own Child Protection Policy</w:t>
      </w:r>
      <w:r w:rsidR="00834E26" w:rsidRPr="006C3B82">
        <w:rPr>
          <w:rFonts w:ascii="Arial" w:hAnsi="Arial" w:cs="Arial"/>
          <w:sz w:val="24"/>
          <w:szCs w:val="24"/>
        </w:rPr>
        <w:t xml:space="preserve"> (www.stedmunds.org.uk),</w:t>
      </w:r>
      <w:r w:rsidR="00111EA4" w:rsidRPr="006C3B82">
        <w:rPr>
          <w:rFonts w:ascii="Arial" w:hAnsi="Arial" w:cs="Arial"/>
          <w:sz w:val="24"/>
          <w:szCs w:val="24"/>
        </w:rPr>
        <w:t xml:space="preserve"> downloadable from the St Edmund’s School website, outlining clear procedures when the choristers are the responsibility of the </w:t>
      </w:r>
      <w:proofErr w:type="gramStart"/>
      <w:r w:rsidR="00111EA4" w:rsidRPr="006C3B82">
        <w:rPr>
          <w:rFonts w:ascii="Arial" w:hAnsi="Arial" w:cs="Arial"/>
          <w:sz w:val="24"/>
          <w:szCs w:val="24"/>
        </w:rPr>
        <w:t>School</w:t>
      </w:r>
      <w:proofErr w:type="gramEnd"/>
      <w:r w:rsidR="00111EA4" w:rsidRPr="006C3B82">
        <w:rPr>
          <w:rFonts w:ascii="Arial" w:hAnsi="Arial" w:cs="Arial"/>
          <w:sz w:val="24"/>
          <w:szCs w:val="24"/>
        </w:rPr>
        <w:t xml:space="preserve">. </w:t>
      </w:r>
    </w:p>
    <w:p w14:paraId="478602D5" w14:textId="220611F8" w:rsidR="008251FD" w:rsidRDefault="00111EA4" w:rsidP="003C0944">
      <w:pPr>
        <w:rPr>
          <w:rFonts w:ascii="Arial" w:hAnsi="Arial" w:cs="Arial"/>
          <w:sz w:val="24"/>
          <w:szCs w:val="24"/>
        </w:rPr>
      </w:pPr>
      <w:r w:rsidRPr="006C3B82">
        <w:rPr>
          <w:rFonts w:ascii="Arial" w:hAnsi="Arial" w:cs="Arial"/>
          <w:sz w:val="24"/>
          <w:szCs w:val="24"/>
        </w:rPr>
        <w:t>St Edmund’s School is responsible for the pastoral care of the choristers in Choir House</w:t>
      </w:r>
      <w:r w:rsidR="0082612A">
        <w:rPr>
          <w:rFonts w:ascii="Arial" w:hAnsi="Arial" w:cs="Arial"/>
          <w:sz w:val="24"/>
          <w:szCs w:val="24"/>
        </w:rPr>
        <w:t xml:space="preserve"> and at school, while the </w:t>
      </w:r>
      <w:r w:rsidR="00705389">
        <w:rPr>
          <w:rFonts w:ascii="Arial" w:hAnsi="Arial" w:cs="Arial"/>
          <w:sz w:val="24"/>
          <w:szCs w:val="24"/>
        </w:rPr>
        <w:t xml:space="preserve">Acting </w:t>
      </w:r>
      <w:r w:rsidR="0082612A">
        <w:rPr>
          <w:rFonts w:ascii="Arial" w:hAnsi="Arial" w:cs="Arial"/>
          <w:sz w:val="24"/>
          <w:szCs w:val="24"/>
        </w:rPr>
        <w:t>Precentor and Director of Music has pastoral care of the choristers in the Cathedral along with the chaperones.</w:t>
      </w:r>
    </w:p>
    <w:p w14:paraId="4EE6EF61" w14:textId="1B28BFBC" w:rsidR="00414883" w:rsidRDefault="00D47DA4" w:rsidP="003C0944">
      <w:pPr>
        <w:rPr>
          <w:rFonts w:ascii="Arial" w:hAnsi="Arial" w:cs="Arial"/>
          <w:sz w:val="24"/>
          <w:szCs w:val="24"/>
        </w:rPr>
      </w:pPr>
      <w:r>
        <w:rPr>
          <w:rFonts w:ascii="Arial" w:hAnsi="Arial" w:cs="Arial"/>
          <w:sz w:val="24"/>
          <w:szCs w:val="24"/>
        </w:rPr>
        <w:t>Choristers have access to a</w:t>
      </w:r>
      <w:r w:rsidR="00111EA4" w:rsidRPr="006C3B82">
        <w:rPr>
          <w:rFonts w:ascii="Arial" w:hAnsi="Arial" w:cs="Arial"/>
          <w:sz w:val="24"/>
          <w:szCs w:val="24"/>
        </w:rPr>
        <w:t xml:space="preserve"> </w:t>
      </w:r>
      <w:r w:rsidR="00877A27">
        <w:rPr>
          <w:rFonts w:ascii="Arial" w:hAnsi="Arial" w:cs="Arial"/>
          <w:sz w:val="24"/>
          <w:szCs w:val="24"/>
        </w:rPr>
        <w:t>Welfare Counsellor</w:t>
      </w:r>
      <w:r>
        <w:rPr>
          <w:rFonts w:ascii="Arial" w:hAnsi="Arial" w:cs="Arial"/>
          <w:sz w:val="24"/>
          <w:szCs w:val="24"/>
        </w:rPr>
        <w:t xml:space="preserve"> which </w:t>
      </w:r>
      <w:r w:rsidR="00111EA4" w:rsidRPr="006C3B82">
        <w:rPr>
          <w:rFonts w:ascii="Arial" w:hAnsi="Arial" w:cs="Arial"/>
          <w:sz w:val="24"/>
          <w:szCs w:val="24"/>
        </w:rPr>
        <w:t>St Edmund’s School has responsibility for appointing staff to Choir House</w:t>
      </w:r>
      <w:r w:rsidR="003C0944">
        <w:rPr>
          <w:rFonts w:ascii="Arial" w:hAnsi="Arial" w:cs="Arial"/>
          <w:sz w:val="24"/>
          <w:szCs w:val="24"/>
        </w:rPr>
        <w:t>.</w:t>
      </w:r>
    </w:p>
    <w:p w14:paraId="05504EFD" w14:textId="77777777" w:rsidR="00D47DA4" w:rsidRDefault="00D47DA4" w:rsidP="003C0944">
      <w:pPr>
        <w:rPr>
          <w:rFonts w:ascii="Arial" w:hAnsi="Arial" w:cs="Arial"/>
          <w:sz w:val="24"/>
          <w:szCs w:val="24"/>
        </w:rPr>
      </w:pPr>
    </w:p>
    <w:p w14:paraId="0C7A2ED0" w14:textId="77777777" w:rsidR="00FE6ED7" w:rsidRPr="00945A5E" w:rsidRDefault="008F73FB" w:rsidP="003C0944">
      <w:pPr>
        <w:rPr>
          <w:rFonts w:ascii="Arial" w:hAnsi="Arial" w:cs="Arial"/>
          <w:sz w:val="24"/>
          <w:szCs w:val="24"/>
        </w:rPr>
      </w:pPr>
      <w:r w:rsidRPr="00945A5E">
        <w:rPr>
          <w:rFonts w:ascii="Arial" w:hAnsi="Arial" w:cs="Arial"/>
          <w:sz w:val="24"/>
          <w:szCs w:val="24"/>
        </w:rPr>
        <w:t>4.4</w:t>
      </w:r>
      <w:r w:rsidRPr="00945A5E">
        <w:rPr>
          <w:rFonts w:ascii="Arial" w:hAnsi="Arial" w:cs="Arial"/>
          <w:sz w:val="24"/>
          <w:szCs w:val="24"/>
        </w:rPr>
        <w:tab/>
        <w:t>Procedure if a Safeguarding Issue Arises relating to the boy choristers:</w:t>
      </w:r>
    </w:p>
    <w:p w14:paraId="46629B7B" w14:textId="69C1845F" w:rsidR="00111EA4" w:rsidRPr="00945A5E" w:rsidRDefault="00FE6ED7" w:rsidP="003C0944">
      <w:pPr>
        <w:rPr>
          <w:rFonts w:ascii="Arial" w:hAnsi="Arial" w:cs="Arial"/>
          <w:sz w:val="24"/>
          <w:szCs w:val="24"/>
        </w:rPr>
      </w:pPr>
      <w:r w:rsidRPr="00945A5E">
        <w:rPr>
          <w:rFonts w:ascii="Arial" w:hAnsi="Arial" w:cs="Arial"/>
          <w:sz w:val="24"/>
          <w:szCs w:val="24"/>
        </w:rPr>
        <w:t>A</w:t>
      </w:r>
      <w:r w:rsidR="00111EA4" w:rsidRPr="00945A5E">
        <w:rPr>
          <w:rFonts w:ascii="Arial" w:hAnsi="Arial" w:cs="Arial"/>
          <w:sz w:val="24"/>
          <w:szCs w:val="24"/>
        </w:rPr>
        <w:t>n initial strategy discussion</w:t>
      </w:r>
      <w:r w:rsidR="00206A4F" w:rsidRPr="00945A5E">
        <w:rPr>
          <w:rFonts w:ascii="Arial" w:hAnsi="Arial" w:cs="Arial"/>
          <w:sz w:val="24"/>
          <w:szCs w:val="24"/>
        </w:rPr>
        <w:t xml:space="preserve"> </w:t>
      </w:r>
      <w:r w:rsidR="00414883" w:rsidRPr="00945A5E">
        <w:rPr>
          <w:rFonts w:ascii="Arial" w:hAnsi="Arial" w:cs="Arial"/>
          <w:sz w:val="24"/>
          <w:szCs w:val="24"/>
        </w:rPr>
        <w:t xml:space="preserve">will be held </w:t>
      </w:r>
      <w:r w:rsidR="00111EA4" w:rsidRPr="00945A5E">
        <w:rPr>
          <w:rFonts w:ascii="Arial" w:hAnsi="Arial" w:cs="Arial"/>
          <w:sz w:val="24"/>
          <w:szCs w:val="24"/>
        </w:rPr>
        <w:t>between the Cathedral Head of HR</w:t>
      </w:r>
      <w:r w:rsidR="00827147" w:rsidRPr="00945A5E">
        <w:rPr>
          <w:rFonts w:ascii="Arial" w:hAnsi="Arial" w:cs="Arial"/>
          <w:sz w:val="24"/>
          <w:szCs w:val="24"/>
        </w:rPr>
        <w:t>,</w:t>
      </w:r>
      <w:r w:rsidR="00111EA4" w:rsidRPr="00945A5E">
        <w:rPr>
          <w:rFonts w:ascii="Arial" w:hAnsi="Arial" w:cs="Arial"/>
          <w:sz w:val="24"/>
          <w:szCs w:val="24"/>
        </w:rPr>
        <w:t xml:space="preserve"> the </w:t>
      </w:r>
      <w:r w:rsidR="00827147" w:rsidRPr="00945A5E">
        <w:rPr>
          <w:rFonts w:ascii="Arial" w:hAnsi="Arial" w:cs="Arial"/>
          <w:sz w:val="24"/>
          <w:szCs w:val="24"/>
        </w:rPr>
        <w:t xml:space="preserve">Cathedral Safeguarding </w:t>
      </w:r>
      <w:r w:rsidR="00E95A69" w:rsidRPr="00945A5E">
        <w:rPr>
          <w:rFonts w:ascii="Arial" w:hAnsi="Arial" w:cs="Arial"/>
          <w:sz w:val="24"/>
          <w:szCs w:val="24"/>
        </w:rPr>
        <w:t xml:space="preserve">Lead, Cathedral Safeguarding Advisers </w:t>
      </w:r>
      <w:r w:rsidR="00111EA4" w:rsidRPr="00945A5E">
        <w:rPr>
          <w:rFonts w:ascii="Arial" w:hAnsi="Arial" w:cs="Arial"/>
          <w:sz w:val="24"/>
          <w:szCs w:val="24"/>
        </w:rPr>
        <w:t xml:space="preserve">and </w:t>
      </w:r>
      <w:r w:rsidR="00E95A69" w:rsidRPr="00945A5E">
        <w:rPr>
          <w:rFonts w:ascii="Arial" w:hAnsi="Arial" w:cs="Arial"/>
          <w:sz w:val="24"/>
          <w:szCs w:val="24"/>
        </w:rPr>
        <w:t>the</w:t>
      </w:r>
      <w:r w:rsidR="0082612A">
        <w:rPr>
          <w:rFonts w:ascii="Arial" w:hAnsi="Arial" w:cs="Arial"/>
          <w:sz w:val="24"/>
          <w:szCs w:val="24"/>
        </w:rPr>
        <w:t xml:space="preserve"> </w:t>
      </w:r>
      <w:r w:rsidR="00834E26" w:rsidRPr="00945A5E">
        <w:rPr>
          <w:rFonts w:ascii="Arial" w:hAnsi="Arial" w:cs="Arial"/>
          <w:sz w:val="24"/>
          <w:szCs w:val="24"/>
        </w:rPr>
        <w:t>D</w:t>
      </w:r>
      <w:r w:rsidR="00105268">
        <w:rPr>
          <w:rFonts w:ascii="Arial" w:hAnsi="Arial" w:cs="Arial"/>
          <w:sz w:val="24"/>
          <w:szCs w:val="24"/>
        </w:rPr>
        <w:t xml:space="preserve">irector of Safeguarding </w:t>
      </w:r>
      <w:r w:rsidR="00834E26" w:rsidRPr="00945A5E">
        <w:rPr>
          <w:rFonts w:ascii="Arial" w:hAnsi="Arial" w:cs="Arial"/>
          <w:sz w:val="24"/>
          <w:szCs w:val="24"/>
        </w:rPr>
        <w:t xml:space="preserve">at St Edmund’s </w:t>
      </w:r>
      <w:r w:rsidR="00414883" w:rsidRPr="00945A5E">
        <w:rPr>
          <w:rFonts w:ascii="Arial" w:hAnsi="Arial" w:cs="Arial"/>
          <w:sz w:val="24"/>
          <w:szCs w:val="24"/>
        </w:rPr>
        <w:t>School.</w:t>
      </w:r>
      <w:r w:rsidR="00206A4F" w:rsidRPr="00945A5E">
        <w:rPr>
          <w:rFonts w:ascii="Arial" w:hAnsi="Arial" w:cs="Arial"/>
          <w:sz w:val="24"/>
          <w:szCs w:val="24"/>
        </w:rPr>
        <w:t xml:space="preserve"> </w:t>
      </w:r>
      <w:r w:rsidR="00834E26" w:rsidRPr="00945A5E">
        <w:rPr>
          <w:rFonts w:ascii="Arial" w:hAnsi="Arial" w:cs="Arial"/>
          <w:sz w:val="24"/>
          <w:szCs w:val="24"/>
        </w:rPr>
        <w:t xml:space="preserve">The strategy discussion </w:t>
      </w:r>
      <w:r w:rsidR="00363BE9" w:rsidRPr="00945A5E">
        <w:rPr>
          <w:rFonts w:ascii="Arial" w:hAnsi="Arial" w:cs="Arial"/>
          <w:sz w:val="24"/>
          <w:szCs w:val="24"/>
        </w:rPr>
        <w:t xml:space="preserve">may </w:t>
      </w:r>
      <w:r w:rsidR="00834E26" w:rsidRPr="00945A5E">
        <w:rPr>
          <w:rFonts w:ascii="Arial" w:hAnsi="Arial" w:cs="Arial"/>
          <w:sz w:val="24"/>
          <w:szCs w:val="24"/>
        </w:rPr>
        <w:t xml:space="preserve">be on the telephone or a </w:t>
      </w:r>
      <w:proofErr w:type="gramStart"/>
      <w:r w:rsidR="00834E26" w:rsidRPr="00945A5E">
        <w:rPr>
          <w:rFonts w:ascii="Arial" w:hAnsi="Arial" w:cs="Arial"/>
          <w:sz w:val="24"/>
          <w:szCs w:val="24"/>
        </w:rPr>
        <w:t>face to face</w:t>
      </w:r>
      <w:proofErr w:type="gramEnd"/>
      <w:r w:rsidR="00834E26" w:rsidRPr="00945A5E">
        <w:rPr>
          <w:rFonts w:ascii="Arial" w:hAnsi="Arial" w:cs="Arial"/>
          <w:sz w:val="24"/>
          <w:szCs w:val="24"/>
        </w:rPr>
        <w:t xml:space="preserve"> meeting.</w:t>
      </w:r>
    </w:p>
    <w:p w14:paraId="4FF3A72F" w14:textId="2A2B4755" w:rsidR="00111EA4" w:rsidRDefault="00111EA4" w:rsidP="003C0944">
      <w:pPr>
        <w:rPr>
          <w:rFonts w:ascii="Arial" w:hAnsi="Arial" w:cs="Arial"/>
          <w:sz w:val="24"/>
          <w:szCs w:val="24"/>
        </w:rPr>
      </w:pPr>
      <w:r w:rsidRPr="00945A5E">
        <w:rPr>
          <w:rFonts w:ascii="Arial" w:hAnsi="Arial" w:cs="Arial"/>
          <w:sz w:val="24"/>
          <w:szCs w:val="24"/>
        </w:rPr>
        <w:t xml:space="preserve">The focus of the discussion should be to determine the handling of the investigation; the issue of responsibility, whether of the Cathedral or School, or both; those to be informed; </w:t>
      </w:r>
      <w:r w:rsidR="00073FF4" w:rsidRPr="00945A5E">
        <w:rPr>
          <w:rFonts w:ascii="Arial" w:hAnsi="Arial" w:cs="Arial"/>
          <w:sz w:val="24"/>
          <w:szCs w:val="24"/>
        </w:rPr>
        <w:t xml:space="preserve">and to </w:t>
      </w:r>
      <w:r w:rsidRPr="00945A5E">
        <w:rPr>
          <w:rFonts w:ascii="Arial" w:hAnsi="Arial" w:cs="Arial"/>
          <w:sz w:val="24"/>
          <w:szCs w:val="24"/>
        </w:rPr>
        <w:t>ensure that the child is safely protected and reassured during the investigation.</w:t>
      </w:r>
      <w:r w:rsidR="00D305E0" w:rsidRPr="00945A5E">
        <w:rPr>
          <w:rFonts w:ascii="Arial" w:hAnsi="Arial" w:cs="Arial"/>
          <w:sz w:val="24"/>
          <w:szCs w:val="24"/>
        </w:rPr>
        <w:t xml:space="preserve"> Advice will be sought from KCC Children’s Services</w:t>
      </w:r>
      <w:r w:rsidR="00105268">
        <w:rPr>
          <w:rFonts w:ascii="Arial" w:hAnsi="Arial" w:cs="Arial"/>
          <w:sz w:val="24"/>
          <w:szCs w:val="24"/>
        </w:rPr>
        <w:t xml:space="preserve"> if relevant</w:t>
      </w:r>
      <w:r w:rsidR="00D305E0" w:rsidRPr="00945A5E">
        <w:rPr>
          <w:rFonts w:ascii="Arial" w:hAnsi="Arial" w:cs="Arial"/>
          <w:sz w:val="24"/>
          <w:szCs w:val="24"/>
        </w:rPr>
        <w:t>.</w:t>
      </w:r>
    </w:p>
    <w:p w14:paraId="3499FE96" w14:textId="5C364645" w:rsidR="00D47DA4" w:rsidRDefault="00D47DA4" w:rsidP="00D47DA4">
      <w:pPr>
        <w:rPr>
          <w:rFonts w:ascii="Arial" w:hAnsi="Arial" w:cs="Arial"/>
          <w:b/>
          <w:sz w:val="24"/>
          <w:szCs w:val="24"/>
        </w:rPr>
      </w:pPr>
      <w:r w:rsidRPr="00CA5B41">
        <w:rPr>
          <w:rFonts w:ascii="Arial" w:hAnsi="Arial" w:cs="Arial"/>
          <w:b/>
          <w:sz w:val="24"/>
          <w:szCs w:val="24"/>
        </w:rPr>
        <w:t>See Flow Chart in Appendix</w:t>
      </w:r>
      <w:r w:rsidR="002334C2">
        <w:rPr>
          <w:rFonts w:ascii="Arial" w:hAnsi="Arial" w:cs="Arial"/>
          <w:b/>
          <w:sz w:val="24"/>
          <w:szCs w:val="24"/>
        </w:rPr>
        <w:t xml:space="preserve"> D</w:t>
      </w:r>
    </w:p>
    <w:p w14:paraId="256AE63C" w14:textId="77777777" w:rsidR="008F73FB" w:rsidRPr="006C3B82" w:rsidRDefault="008F73FB" w:rsidP="003C0944">
      <w:pPr>
        <w:rPr>
          <w:rFonts w:ascii="Arial" w:hAnsi="Arial" w:cs="Arial"/>
          <w:sz w:val="24"/>
          <w:szCs w:val="24"/>
        </w:rPr>
      </w:pPr>
    </w:p>
    <w:p w14:paraId="110F5B99" w14:textId="77777777" w:rsidR="00D10F46" w:rsidRDefault="008F73FB" w:rsidP="003C0944">
      <w:pPr>
        <w:rPr>
          <w:rFonts w:ascii="Arial" w:hAnsi="Arial" w:cs="Arial"/>
          <w:sz w:val="24"/>
          <w:szCs w:val="24"/>
        </w:rPr>
      </w:pPr>
      <w:r>
        <w:rPr>
          <w:rFonts w:ascii="Arial" w:hAnsi="Arial" w:cs="Arial"/>
          <w:sz w:val="24"/>
          <w:szCs w:val="24"/>
        </w:rPr>
        <w:t>4.5</w:t>
      </w:r>
      <w:r>
        <w:rPr>
          <w:rFonts w:ascii="Arial" w:hAnsi="Arial" w:cs="Arial"/>
          <w:sz w:val="24"/>
          <w:szCs w:val="24"/>
        </w:rPr>
        <w:tab/>
      </w:r>
      <w:r w:rsidR="00111EA4" w:rsidRPr="006C3B82">
        <w:rPr>
          <w:rFonts w:ascii="Arial" w:hAnsi="Arial" w:cs="Arial"/>
          <w:sz w:val="24"/>
          <w:szCs w:val="24"/>
        </w:rPr>
        <w:t xml:space="preserve">Chapter does not have a formal responsibility for the Child Protection Policy and Procedures at St Edmund’s. Nevertheless, Chapter has a moral and ethical responsibility to ensure that such procedures are embedded and effective. St Edmund’s likewise desires assurance that the Cathedral Child Protection Policy is in line with the </w:t>
      </w:r>
      <w:proofErr w:type="gramStart"/>
      <w:r w:rsidR="00111EA4" w:rsidRPr="006C3B82">
        <w:rPr>
          <w:rFonts w:ascii="Arial" w:hAnsi="Arial" w:cs="Arial"/>
          <w:sz w:val="24"/>
          <w:szCs w:val="24"/>
        </w:rPr>
        <w:t>School’s</w:t>
      </w:r>
      <w:proofErr w:type="gramEnd"/>
      <w:r w:rsidR="00111EA4" w:rsidRPr="006C3B82">
        <w:rPr>
          <w:rFonts w:ascii="Arial" w:hAnsi="Arial" w:cs="Arial"/>
          <w:sz w:val="24"/>
          <w:szCs w:val="24"/>
        </w:rPr>
        <w:t xml:space="preserve"> procedures.</w:t>
      </w:r>
    </w:p>
    <w:p w14:paraId="157A2254" w14:textId="77777777" w:rsidR="00111EA4" w:rsidRDefault="008F73FB" w:rsidP="003C0944">
      <w:pPr>
        <w:rPr>
          <w:rFonts w:ascii="Arial" w:hAnsi="Arial" w:cs="Arial"/>
          <w:sz w:val="24"/>
          <w:szCs w:val="24"/>
        </w:rPr>
      </w:pPr>
      <w:r w:rsidRPr="008F73FB">
        <w:rPr>
          <w:rFonts w:ascii="Arial" w:hAnsi="Arial" w:cs="Arial"/>
          <w:sz w:val="24"/>
          <w:szCs w:val="24"/>
        </w:rPr>
        <w:t xml:space="preserve">4.6 </w:t>
      </w:r>
      <w:r w:rsidRPr="008F73FB">
        <w:rPr>
          <w:rFonts w:ascii="Arial" w:hAnsi="Arial" w:cs="Arial"/>
          <w:sz w:val="24"/>
          <w:szCs w:val="24"/>
        </w:rPr>
        <w:tab/>
        <w:t>Staff with Designated Child Protection Responsibilities at St Edmund’s School:</w:t>
      </w:r>
    </w:p>
    <w:p w14:paraId="0983BB73" w14:textId="77777777" w:rsidR="008F73FB" w:rsidRPr="006C3B82" w:rsidRDefault="008F73FB" w:rsidP="003C0944">
      <w:pPr>
        <w:rPr>
          <w:rFonts w:ascii="Arial" w:hAnsi="Arial" w:cs="Arial"/>
          <w:sz w:val="24"/>
          <w:szCs w:val="24"/>
        </w:rPr>
      </w:pPr>
    </w:p>
    <w:p w14:paraId="1DBAD078" w14:textId="77777777" w:rsidR="00111EA4" w:rsidRPr="006C3B82" w:rsidRDefault="00111EA4" w:rsidP="006C3B82">
      <w:pPr>
        <w:rPr>
          <w:rFonts w:ascii="Arial" w:hAnsi="Arial" w:cs="Arial"/>
          <w:sz w:val="24"/>
          <w:szCs w:val="24"/>
        </w:rPr>
      </w:pPr>
      <w:r w:rsidRPr="006C3B82">
        <w:rPr>
          <w:rFonts w:ascii="Arial" w:hAnsi="Arial" w:cs="Arial"/>
          <w:noProof/>
          <w:sz w:val="24"/>
          <w:szCs w:val="24"/>
          <w:lang w:eastAsia="en-GB"/>
        </w:rPr>
        <mc:AlternateContent>
          <mc:Choice Requires="wps">
            <w:drawing>
              <wp:inline distT="0" distB="0" distL="0" distR="0" wp14:anchorId="178721FB" wp14:editId="362F69E9">
                <wp:extent cx="5351145" cy="1714500"/>
                <wp:effectExtent l="0" t="0" r="20955" b="19050"/>
                <wp:docPr id="4" name="Text Box 4"/>
                <wp:cNvGraphicFramePr/>
                <a:graphic xmlns:a="http://schemas.openxmlformats.org/drawingml/2006/main">
                  <a:graphicData uri="http://schemas.microsoft.com/office/word/2010/wordprocessingShape">
                    <wps:wsp>
                      <wps:cNvSpPr txBox="1"/>
                      <wps:spPr>
                        <a:xfrm>
                          <a:off x="0" y="0"/>
                          <a:ext cx="5351145" cy="1714500"/>
                        </a:xfrm>
                        <a:prstGeom prst="rect">
                          <a:avLst/>
                        </a:prstGeom>
                        <a:noFill/>
                        <a:ln w="6350">
                          <a:solidFill>
                            <a:prstClr val="black"/>
                          </a:solidFill>
                        </a:ln>
                        <a:effectLst/>
                      </wps:spPr>
                      <wps:txbx>
                        <w:txbxContent>
                          <w:p w14:paraId="0FF02882" w14:textId="77777777" w:rsidR="00FC355C" w:rsidRPr="00577CBB" w:rsidRDefault="00FC355C" w:rsidP="00111EA4">
                            <w:pPr>
                              <w:ind w:right="56"/>
                              <w:rPr>
                                <w:rFonts w:cstheme="minorHAnsi"/>
                                <w:color w:val="DDDDDD" w:themeColor="accent1"/>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D7A970F" w14:textId="77777777" w:rsidR="00FC355C" w:rsidRDefault="00FC355C" w:rsidP="006E2176">
                            <w:pPr>
                              <w:pStyle w:val="ListParagraph"/>
                              <w:numPr>
                                <w:ilvl w:val="0"/>
                                <w:numId w:val="3"/>
                              </w:numPr>
                              <w:ind w:right="56"/>
                              <w:rPr>
                                <w:rFonts w:ascii="Arial" w:hAnsi="Arial" w:cs="Arial"/>
                                <w:sz w:val="24"/>
                                <w:szCs w:val="24"/>
                              </w:rPr>
                            </w:pPr>
                            <w:r>
                              <w:rPr>
                                <w:rFonts w:ascii="Arial" w:hAnsi="Arial" w:cs="Arial"/>
                                <w:sz w:val="24"/>
                                <w:szCs w:val="24"/>
                              </w:rPr>
                              <w:t>Director of Safeguarding</w:t>
                            </w:r>
                          </w:p>
                          <w:p w14:paraId="0B4EBA74" w14:textId="40B65228" w:rsidR="00FC355C" w:rsidRPr="008F73FB" w:rsidRDefault="00FC355C" w:rsidP="006E2176">
                            <w:pPr>
                              <w:pStyle w:val="ListParagraph"/>
                              <w:numPr>
                                <w:ilvl w:val="0"/>
                                <w:numId w:val="3"/>
                              </w:numPr>
                              <w:ind w:right="56"/>
                              <w:rPr>
                                <w:rFonts w:ascii="Arial" w:hAnsi="Arial" w:cs="Arial"/>
                                <w:sz w:val="24"/>
                                <w:szCs w:val="24"/>
                              </w:rPr>
                            </w:pPr>
                            <w:r w:rsidRPr="008F73FB">
                              <w:rPr>
                                <w:rFonts w:ascii="Arial" w:hAnsi="Arial" w:cs="Arial"/>
                                <w:sz w:val="24"/>
                                <w:szCs w:val="24"/>
                              </w:rPr>
                              <w:t xml:space="preserve">Assistant Head of St </w:t>
                            </w:r>
                            <w:proofErr w:type="gramStart"/>
                            <w:r w:rsidRPr="008F73FB">
                              <w:rPr>
                                <w:rFonts w:ascii="Arial" w:hAnsi="Arial" w:cs="Arial"/>
                                <w:sz w:val="24"/>
                                <w:szCs w:val="24"/>
                              </w:rPr>
                              <w:t>Edmund’s;</w:t>
                            </w:r>
                            <w:proofErr w:type="gramEnd"/>
                          </w:p>
                          <w:p w14:paraId="6653A298" w14:textId="77777777" w:rsidR="00FC355C" w:rsidRPr="008F73FB" w:rsidRDefault="00FC355C" w:rsidP="006E2176">
                            <w:pPr>
                              <w:pStyle w:val="ListParagraph"/>
                              <w:numPr>
                                <w:ilvl w:val="0"/>
                                <w:numId w:val="3"/>
                              </w:numPr>
                              <w:ind w:right="56"/>
                              <w:rPr>
                                <w:rFonts w:ascii="Arial" w:hAnsi="Arial" w:cs="Arial"/>
                                <w:sz w:val="24"/>
                                <w:szCs w:val="24"/>
                              </w:rPr>
                            </w:pPr>
                            <w:r w:rsidRPr="008F73FB">
                              <w:rPr>
                                <w:rFonts w:ascii="Arial" w:hAnsi="Arial" w:cs="Arial"/>
                                <w:sz w:val="24"/>
                                <w:szCs w:val="24"/>
                              </w:rPr>
                              <w:t xml:space="preserve">Head of the Junior </w:t>
                            </w:r>
                            <w:proofErr w:type="gramStart"/>
                            <w:r w:rsidRPr="008F73FB">
                              <w:rPr>
                                <w:rFonts w:ascii="Arial" w:hAnsi="Arial" w:cs="Arial"/>
                                <w:sz w:val="24"/>
                                <w:szCs w:val="24"/>
                              </w:rPr>
                              <w:t>School;</w:t>
                            </w:r>
                            <w:proofErr w:type="gramEnd"/>
                          </w:p>
                          <w:p w14:paraId="319192BC" w14:textId="77777777" w:rsidR="00FC355C" w:rsidRPr="008F73FB" w:rsidRDefault="00FC355C" w:rsidP="006E2176">
                            <w:pPr>
                              <w:pStyle w:val="ListParagraph"/>
                              <w:numPr>
                                <w:ilvl w:val="0"/>
                                <w:numId w:val="3"/>
                              </w:numPr>
                              <w:ind w:right="56"/>
                              <w:rPr>
                                <w:rFonts w:ascii="Arial" w:hAnsi="Arial" w:cs="Arial"/>
                                <w:sz w:val="24"/>
                                <w:szCs w:val="24"/>
                              </w:rPr>
                            </w:pPr>
                            <w:r w:rsidRPr="008F73FB">
                              <w:rPr>
                                <w:rFonts w:ascii="Arial" w:hAnsi="Arial" w:cs="Arial"/>
                                <w:sz w:val="24"/>
                                <w:szCs w:val="24"/>
                              </w:rPr>
                              <w:t xml:space="preserve">Deputy Head of the Junior </w:t>
                            </w:r>
                            <w:proofErr w:type="gramStart"/>
                            <w:r w:rsidRPr="008F73FB">
                              <w:rPr>
                                <w:rFonts w:ascii="Arial" w:hAnsi="Arial" w:cs="Arial"/>
                                <w:sz w:val="24"/>
                                <w:szCs w:val="24"/>
                              </w:rPr>
                              <w:t>School;</w:t>
                            </w:r>
                            <w:proofErr w:type="gramEnd"/>
                          </w:p>
                          <w:p w14:paraId="38B71741" w14:textId="77777777" w:rsidR="00FC355C" w:rsidRPr="008F73FB" w:rsidRDefault="00FC355C" w:rsidP="006E2176">
                            <w:pPr>
                              <w:pStyle w:val="ListParagraph"/>
                              <w:numPr>
                                <w:ilvl w:val="0"/>
                                <w:numId w:val="3"/>
                              </w:numPr>
                              <w:ind w:right="56"/>
                              <w:rPr>
                                <w:rFonts w:ascii="Arial" w:hAnsi="Arial" w:cs="Arial"/>
                                <w:sz w:val="24"/>
                                <w:szCs w:val="24"/>
                              </w:rPr>
                            </w:pPr>
                            <w:r>
                              <w:rPr>
                                <w:rFonts w:ascii="Arial" w:hAnsi="Arial" w:cs="Arial"/>
                                <w:sz w:val="24"/>
                                <w:szCs w:val="24"/>
                              </w:rPr>
                              <w:t>i</w:t>
                            </w:r>
                            <w:r w:rsidRPr="008F73FB">
                              <w:rPr>
                                <w:rFonts w:ascii="Arial" w:hAnsi="Arial" w:cs="Arial"/>
                                <w:sz w:val="24"/>
                                <w:szCs w:val="24"/>
                              </w:rPr>
                              <w:t>n the absence of one of the above, the Head of St Edmund’s Senior School.</w:t>
                            </w:r>
                          </w:p>
                          <w:p w14:paraId="6303F419" w14:textId="77777777" w:rsidR="00FC355C" w:rsidRPr="00594C1C" w:rsidRDefault="00FC355C" w:rsidP="00FE6ED7">
                            <w:pPr>
                              <w:pStyle w:val="ListParagraph"/>
                              <w:ind w:right="56"/>
                              <w:rPr>
                                <w:rFonts w:cstheme="minorHAnsi"/>
                                <w:color w:val="00B05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78721FB" id="Text Box 4" o:spid="_x0000_s1029" type="#_x0000_t202" style="width:421.3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KKNwIAAGoEAAAOAAAAZHJzL2Uyb0RvYy54bWysVEtv2zAMvg/YfxB0X2zn0XZGnCJLkWFA&#10;0RZIh54VWYqNyaImKbGzXz9KjpOg22nYRSZFio/vIz2/7xpFDsK6GnRBs1FKidAcylrvCvr9df3p&#10;jhLnmS6ZAi0KehSO3i8+fpi3JhdjqECVwhIMol3emoJW3ps8SRyvRMPcCIzQaJRgG+ZRtbuktKzF&#10;6I1Kxml6k7RgS2OBC+fw9qE30kWML6Xg/llKJzxRBcXafDxtPLfhTBZzlu8sM1XNT2Wwf6iiYbXG&#10;pOdQD8wzsrf1H6GamltwIP2IQ5OAlDUXsQfsJkvfdbOpmBGxFwTHmTNM7v+F5U+HjXmxxHdfoEMC&#10;AyCtcbnDy9BPJ20TvlgpQTtCeDzDJjpPOF7OJrMsm84o4WjLblFMI7DJ5bmxzn8V0JAgFNQiLxEu&#10;dnh0HlOi6+ASsmlY10pFbpQmbUFvJrM0PnCg6jIYg1t4slKWHBiyu1WM/wjlY6wrL9SUDs4iTsMp&#10;3aXFIPlu25G6LOhkaH8L5RFRsdAPjDN8XWOyR+b8C7M4IQgETr1/xkMqwArhJFFSgf31t/vgj8Sh&#10;lZIWJ66g7ueeWUGJ+qaR0s/ZdBpGNCrT2e0YFXtt2V5b9L5ZAbad4X4ZHsXg79UgSgvNGy7HMmRF&#10;E9MccxfUD+LK93uAy8XFchmdcCgN8496Y3gIPYD82r0xa07keeT9CYbZZPk7DnvfnsXl3oOsI8EB&#10;5x5VZCgoONCRq9PyhY251qPX5Rex+A0AAP//AwBQSwMEFAAGAAgAAAAhADJ0Kg/dAAAABQEAAA8A&#10;AABkcnMvZG93bnJldi54bWxMj1FLwzAUhd+F/YdwB765ZEXtqE2HiHsQRHCK8zFtrk1ZclObrKv+&#10;ejNf9OXC4RzO+W65npxlIw6h8yRhuRDAkBqvO2olvL5sLlbAQlSklfWEEr4wwLqanZWq0P5Izzhu&#10;Y8tSCYVCSTAx9gXnoTHoVFj4Hil5H35wKiY5tFwP6pjKneWZENfcqY7SglE93hls9tuDk/D4tvu8&#10;3zy9ix3WtrsabW4evmspz+fT7Q2wiFP8C8MJP6FDlZhqfyAdmJWQHom/N3mryywHVkvIciGAVyX/&#10;T1/9AAAA//8DAFBLAQItABQABgAIAAAAIQC2gziS/gAAAOEBAAATAAAAAAAAAAAAAAAAAAAAAABb&#10;Q29udGVudF9UeXBlc10ueG1sUEsBAi0AFAAGAAgAAAAhADj9If/WAAAAlAEAAAsAAAAAAAAAAAAA&#10;AAAALwEAAF9yZWxzLy5yZWxzUEsBAi0AFAAGAAgAAAAhACuxgoo3AgAAagQAAA4AAAAAAAAAAAAA&#10;AAAALgIAAGRycy9lMm9Eb2MueG1sUEsBAi0AFAAGAAgAAAAhADJ0Kg/dAAAABQEAAA8AAAAAAAAA&#10;AAAAAAAAkQQAAGRycy9kb3ducmV2LnhtbFBLBQYAAAAABAAEAPMAAACbBQAAAAA=&#10;" filled="f" strokeweight=".5pt">
                <v:textbox>
                  <w:txbxContent>
                    <w:p w14:paraId="0FF02882" w14:textId="77777777" w:rsidR="00FC355C" w:rsidRPr="00577CBB" w:rsidRDefault="00FC355C" w:rsidP="00111EA4">
                      <w:pPr>
                        <w:ind w:right="56"/>
                        <w:rPr>
                          <w:rFonts w:cstheme="minorHAnsi"/>
                          <w:color w:val="DDDDDD" w:themeColor="accent1"/>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D7A970F" w14:textId="77777777" w:rsidR="00FC355C" w:rsidRDefault="00FC355C" w:rsidP="006E2176">
                      <w:pPr>
                        <w:pStyle w:val="ListParagraph"/>
                        <w:numPr>
                          <w:ilvl w:val="0"/>
                          <w:numId w:val="3"/>
                        </w:numPr>
                        <w:ind w:right="56"/>
                        <w:rPr>
                          <w:rFonts w:ascii="Arial" w:hAnsi="Arial" w:cs="Arial"/>
                          <w:sz w:val="24"/>
                          <w:szCs w:val="24"/>
                        </w:rPr>
                      </w:pPr>
                      <w:r>
                        <w:rPr>
                          <w:rFonts w:ascii="Arial" w:hAnsi="Arial" w:cs="Arial"/>
                          <w:sz w:val="24"/>
                          <w:szCs w:val="24"/>
                        </w:rPr>
                        <w:t>Director of Safeguarding</w:t>
                      </w:r>
                    </w:p>
                    <w:p w14:paraId="0B4EBA74" w14:textId="40B65228" w:rsidR="00FC355C" w:rsidRPr="008F73FB" w:rsidRDefault="00FC355C" w:rsidP="006E2176">
                      <w:pPr>
                        <w:pStyle w:val="ListParagraph"/>
                        <w:numPr>
                          <w:ilvl w:val="0"/>
                          <w:numId w:val="3"/>
                        </w:numPr>
                        <w:ind w:right="56"/>
                        <w:rPr>
                          <w:rFonts w:ascii="Arial" w:hAnsi="Arial" w:cs="Arial"/>
                          <w:sz w:val="24"/>
                          <w:szCs w:val="24"/>
                        </w:rPr>
                      </w:pPr>
                      <w:r w:rsidRPr="008F73FB">
                        <w:rPr>
                          <w:rFonts w:ascii="Arial" w:hAnsi="Arial" w:cs="Arial"/>
                          <w:sz w:val="24"/>
                          <w:szCs w:val="24"/>
                        </w:rPr>
                        <w:t xml:space="preserve">Assistant Head of St </w:t>
                      </w:r>
                      <w:proofErr w:type="gramStart"/>
                      <w:r w:rsidRPr="008F73FB">
                        <w:rPr>
                          <w:rFonts w:ascii="Arial" w:hAnsi="Arial" w:cs="Arial"/>
                          <w:sz w:val="24"/>
                          <w:szCs w:val="24"/>
                        </w:rPr>
                        <w:t>Edmund’s;</w:t>
                      </w:r>
                      <w:proofErr w:type="gramEnd"/>
                    </w:p>
                    <w:p w14:paraId="6653A298" w14:textId="77777777" w:rsidR="00FC355C" w:rsidRPr="008F73FB" w:rsidRDefault="00FC355C" w:rsidP="006E2176">
                      <w:pPr>
                        <w:pStyle w:val="ListParagraph"/>
                        <w:numPr>
                          <w:ilvl w:val="0"/>
                          <w:numId w:val="3"/>
                        </w:numPr>
                        <w:ind w:right="56"/>
                        <w:rPr>
                          <w:rFonts w:ascii="Arial" w:hAnsi="Arial" w:cs="Arial"/>
                          <w:sz w:val="24"/>
                          <w:szCs w:val="24"/>
                        </w:rPr>
                      </w:pPr>
                      <w:r w:rsidRPr="008F73FB">
                        <w:rPr>
                          <w:rFonts w:ascii="Arial" w:hAnsi="Arial" w:cs="Arial"/>
                          <w:sz w:val="24"/>
                          <w:szCs w:val="24"/>
                        </w:rPr>
                        <w:t xml:space="preserve">Head of the Junior </w:t>
                      </w:r>
                      <w:proofErr w:type="gramStart"/>
                      <w:r w:rsidRPr="008F73FB">
                        <w:rPr>
                          <w:rFonts w:ascii="Arial" w:hAnsi="Arial" w:cs="Arial"/>
                          <w:sz w:val="24"/>
                          <w:szCs w:val="24"/>
                        </w:rPr>
                        <w:t>School;</w:t>
                      </w:r>
                      <w:proofErr w:type="gramEnd"/>
                    </w:p>
                    <w:p w14:paraId="319192BC" w14:textId="77777777" w:rsidR="00FC355C" w:rsidRPr="008F73FB" w:rsidRDefault="00FC355C" w:rsidP="006E2176">
                      <w:pPr>
                        <w:pStyle w:val="ListParagraph"/>
                        <w:numPr>
                          <w:ilvl w:val="0"/>
                          <w:numId w:val="3"/>
                        </w:numPr>
                        <w:ind w:right="56"/>
                        <w:rPr>
                          <w:rFonts w:ascii="Arial" w:hAnsi="Arial" w:cs="Arial"/>
                          <w:sz w:val="24"/>
                          <w:szCs w:val="24"/>
                        </w:rPr>
                      </w:pPr>
                      <w:r w:rsidRPr="008F73FB">
                        <w:rPr>
                          <w:rFonts w:ascii="Arial" w:hAnsi="Arial" w:cs="Arial"/>
                          <w:sz w:val="24"/>
                          <w:szCs w:val="24"/>
                        </w:rPr>
                        <w:t xml:space="preserve">Deputy Head of the Junior </w:t>
                      </w:r>
                      <w:proofErr w:type="gramStart"/>
                      <w:r w:rsidRPr="008F73FB">
                        <w:rPr>
                          <w:rFonts w:ascii="Arial" w:hAnsi="Arial" w:cs="Arial"/>
                          <w:sz w:val="24"/>
                          <w:szCs w:val="24"/>
                        </w:rPr>
                        <w:t>School;</w:t>
                      </w:r>
                      <w:proofErr w:type="gramEnd"/>
                    </w:p>
                    <w:p w14:paraId="38B71741" w14:textId="77777777" w:rsidR="00FC355C" w:rsidRPr="008F73FB" w:rsidRDefault="00FC355C" w:rsidP="006E2176">
                      <w:pPr>
                        <w:pStyle w:val="ListParagraph"/>
                        <w:numPr>
                          <w:ilvl w:val="0"/>
                          <w:numId w:val="3"/>
                        </w:numPr>
                        <w:ind w:right="56"/>
                        <w:rPr>
                          <w:rFonts w:ascii="Arial" w:hAnsi="Arial" w:cs="Arial"/>
                          <w:sz w:val="24"/>
                          <w:szCs w:val="24"/>
                        </w:rPr>
                      </w:pPr>
                      <w:r>
                        <w:rPr>
                          <w:rFonts w:ascii="Arial" w:hAnsi="Arial" w:cs="Arial"/>
                          <w:sz w:val="24"/>
                          <w:szCs w:val="24"/>
                        </w:rPr>
                        <w:t>i</w:t>
                      </w:r>
                      <w:r w:rsidRPr="008F73FB">
                        <w:rPr>
                          <w:rFonts w:ascii="Arial" w:hAnsi="Arial" w:cs="Arial"/>
                          <w:sz w:val="24"/>
                          <w:szCs w:val="24"/>
                        </w:rPr>
                        <w:t>n the absence of one of the above, the Head of St Edmund’s Senior School.</w:t>
                      </w:r>
                    </w:p>
                    <w:p w14:paraId="6303F419" w14:textId="77777777" w:rsidR="00FC355C" w:rsidRPr="00594C1C" w:rsidRDefault="00FC355C" w:rsidP="00FE6ED7">
                      <w:pPr>
                        <w:pStyle w:val="ListParagraph"/>
                        <w:ind w:right="56"/>
                        <w:rPr>
                          <w:rFonts w:cstheme="minorHAnsi"/>
                          <w:color w:val="00B05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anchorlock/>
              </v:shape>
            </w:pict>
          </mc:Fallback>
        </mc:AlternateContent>
      </w:r>
    </w:p>
    <w:p w14:paraId="22DC4D15" w14:textId="77777777" w:rsidR="00111EA4" w:rsidRPr="006C3B82" w:rsidRDefault="00111EA4" w:rsidP="006C3B82">
      <w:pPr>
        <w:rPr>
          <w:rFonts w:ascii="Arial" w:hAnsi="Arial" w:cs="Arial"/>
          <w:sz w:val="24"/>
          <w:szCs w:val="24"/>
        </w:rPr>
      </w:pPr>
    </w:p>
    <w:p w14:paraId="2B673BCE" w14:textId="7D39E105" w:rsidR="00193CA1" w:rsidRDefault="008F73FB" w:rsidP="00193CA1">
      <w:pPr>
        <w:spacing w:before="100" w:beforeAutospacing="1" w:after="100" w:afterAutospacing="1" w:line="240" w:lineRule="auto"/>
        <w:rPr>
          <w:rFonts w:eastAsia="Times New Roman"/>
        </w:rPr>
      </w:pPr>
      <w:r w:rsidRPr="00877A27">
        <w:rPr>
          <w:rFonts w:ascii="Arial" w:hAnsi="Arial" w:cs="Arial"/>
          <w:sz w:val="24"/>
          <w:szCs w:val="24"/>
        </w:rPr>
        <w:t>4.7</w:t>
      </w:r>
      <w:r w:rsidRPr="00877A27">
        <w:rPr>
          <w:rFonts w:ascii="Arial" w:hAnsi="Arial" w:cs="Arial"/>
          <w:sz w:val="24"/>
          <w:szCs w:val="24"/>
        </w:rPr>
        <w:tab/>
      </w:r>
      <w:r w:rsidR="00111EA4" w:rsidRPr="00877A27">
        <w:rPr>
          <w:rFonts w:ascii="Arial" w:hAnsi="Arial" w:cs="Arial"/>
          <w:sz w:val="24"/>
          <w:szCs w:val="24"/>
        </w:rPr>
        <w:t xml:space="preserve">During Christmas, Easter and the summer, there are periods when the choristers board in Choir House while St Edmund’s is closed for the holidays. At these times, </w:t>
      </w:r>
      <w:r w:rsidR="00193CA1" w:rsidRPr="00193CA1">
        <w:rPr>
          <w:rFonts w:ascii="Arial" w:hAnsi="Arial" w:cs="Arial"/>
          <w:sz w:val="24"/>
          <w:szCs w:val="24"/>
        </w:rPr>
        <w:t>t</w:t>
      </w:r>
      <w:r w:rsidR="00193CA1" w:rsidRPr="00193CA1">
        <w:rPr>
          <w:rFonts w:ascii="Arial" w:eastAsia="Times New Roman" w:hAnsi="Arial" w:cs="Arial"/>
          <w:sz w:val="24"/>
          <w:szCs w:val="24"/>
          <w:lang w:val="en-US"/>
        </w:rPr>
        <w:t>he school is responsible for the welfare and safeguarding of the St Edmund’s pupils who are members of the Cathedral Choir when in residence at Choir House. T</w:t>
      </w:r>
      <w:r w:rsidR="00193CA1" w:rsidRPr="00193CA1">
        <w:rPr>
          <w:rFonts w:ascii="Arial" w:eastAsia="Times New Roman" w:hAnsi="Arial" w:cs="Arial"/>
          <w:color w:val="000000"/>
          <w:sz w:val="24"/>
          <w:szCs w:val="24"/>
          <w:lang w:val="en-US"/>
        </w:rPr>
        <w:t>he Cathedral will take sole responsibility for Boarder Choir. Choir House staff will be able to take part in Boarder Choir in a volunteer capacity if they so wish.</w:t>
      </w:r>
      <w:r w:rsidR="00193CA1" w:rsidRPr="00193CA1">
        <w:rPr>
          <w:rStyle w:val="apple-converted-space"/>
          <w:rFonts w:ascii="Arial" w:eastAsia="Times New Roman" w:hAnsi="Arial" w:cs="Arial"/>
          <w:sz w:val="24"/>
          <w:szCs w:val="24"/>
          <w:lang w:val="en-US"/>
        </w:rPr>
        <w:t> </w:t>
      </w:r>
      <w:r w:rsidR="00193CA1" w:rsidRPr="00193CA1">
        <w:rPr>
          <w:rFonts w:ascii="Arial" w:eastAsia="Times New Roman" w:hAnsi="Arial" w:cs="Arial"/>
          <w:sz w:val="24"/>
          <w:szCs w:val="24"/>
          <w:lang w:val="en-US"/>
        </w:rPr>
        <w:t>Any safeguarding concerns must be reported immediately to</w:t>
      </w:r>
      <w:r w:rsidR="00193CA1" w:rsidRPr="00193CA1">
        <w:rPr>
          <w:rStyle w:val="apple-converted-space"/>
          <w:rFonts w:ascii="Arial" w:eastAsia="Times New Roman" w:hAnsi="Arial" w:cs="Arial"/>
          <w:sz w:val="24"/>
          <w:szCs w:val="24"/>
          <w:lang w:val="en-US"/>
        </w:rPr>
        <w:t> </w:t>
      </w:r>
      <w:r w:rsidR="00193CA1" w:rsidRPr="00193CA1">
        <w:rPr>
          <w:rFonts w:ascii="Arial" w:eastAsia="Times New Roman" w:hAnsi="Arial" w:cs="Arial"/>
          <w:color w:val="000000"/>
          <w:sz w:val="24"/>
          <w:szCs w:val="24"/>
          <w:shd w:val="clear" w:color="auto" w:fill="FFFFFF"/>
          <w:lang w:val="en-US"/>
        </w:rPr>
        <w:t>Deputy DSL for</w:t>
      </w:r>
      <w:r w:rsidR="00193CA1" w:rsidRPr="00193CA1">
        <w:rPr>
          <w:rStyle w:val="apple-converted-space"/>
          <w:rFonts w:ascii="Arial" w:eastAsia="Times New Roman" w:hAnsi="Arial" w:cs="Arial"/>
          <w:sz w:val="24"/>
          <w:szCs w:val="24"/>
          <w:lang w:val="en-US"/>
        </w:rPr>
        <w:t> </w:t>
      </w:r>
      <w:r w:rsidR="00193CA1" w:rsidRPr="00193CA1">
        <w:rPr>
          <w:rFonts w:ascii="Arial" w:eastAsia="Times New Roman" w:hAnsi="Arial" w:cs="Arial"/>
          <w:sz w:val="24"/>
          <w:szCs w:val="24"/>
          <w:lang w:val="en-US"/>
        </w:rPr>
        <w:t>Junior School (Kelly French). They will be progressed in line with our school’s safeguarding procedures.</w:t>
      </w:r>
      <w:r w:rsidR="00193CA1">
        <w:rPr>
          <w:rFonts w:eastAsia="Times New Roman"/>
          <w:lang w:val="en-US"/>
        </w:rPr>
        <w:t>  </w:t>
      </w:r>
    </w:p>
    <w:p w14:paraId="7885EF06" w14:textId="326E1069" w:rsidR="00111EA4" w:rsidRPr="00877A27" w:rsidRDefault="00111EA4" w:rsidP="003C0944">
      <w:pPr>
        <w:rPr>
          <w:rFonts w:ascii="Arial" w:hAnsi="Arial" w:cs="Arial"/>
          <w:sz w:val="24"/>
          <w:szCs w:val="24"/>
        </w:rPr>
      </w:pPr>
      <w:r w:rsidRPr="00877A27">
        <w:rPr>
          <w:rFonts w:ascii="Arial" w:hAnsi="Arial" w:cs="Arial"/>
          <w:sz w:val="24"/>
          <w:szCs w:val="24"/>
        </w:rPr>
        <w:t xml:space="preserve">St Edmund’s School at night, and during the day when the Choristers are not engaged in Cathedral activities. When in the Cathedral, in transit to Cathedral activities elsewhere, when engaged in Cathedral activities elsewhere, and when walking between the Cathedral and Choir House, the boys’ welfare is the responsibility of Chapter. </w:t>
      </w:r>
    </w:p>
    <w:p w14:paraId="452FB590" w14:textId="77777777" w:rsidR="00111EA4" w:rsidRDefault="00111EA4" w:rsidP="003C0944">
      <w:pPr>
        <w:rPr>
          <w:rFonts w:ascii="Arial" w:hAnsi="Arial" w:cs="Arial"/>
          <w:sz w:val="24"/>
          <w:szCs w:val="24"/>
        </w:rPr>
      </w:pPr>
      <w:r w:rsidRPr="00877A27">
        <w:rPr>
          <w:rFonts w:ascii="Arial" w:hAnsi="Arial" w:cs="Arial"/>
          <w:sz w:val="24"/>
          <w:szCs w:val="24"/>
        </w:rPr>
        <w:t>If there are any safeguarding concerns during these periods, these should be raised with the Head of the Junior School. A strategy discussion will then be initiated (see</w:t>
      </w:r>
      <w:r w:rsidR="008F73FB" w:rsidRPr="00877A27">
        <w:rPr>
          <w:rFonts w:ascii="Arial" w:hAnsi="Arial" w:cs="Arial"/>
          <w:sz w:val="24"/>
          <w:szCs w:val="24"/>
        </w:rPr>
        <w:t xml:space="preserve"> 4.4</w:t>
      </w:r>
      <w:r w:rsidRPr="00877A27">
        <w:rPr>
          <w:rFonts w:ascii="Arial" w:hAnsi="Arial" w:cs="Arial"/>
          <w:sz w:val="24"/>
          <w:szCs w:val="24"/>
        </w:rPr>
        <w:t xml:space="preserve"> above). If the Heads of the Junior or Senior Schools are not contactable, initial investigations will be handled through the Cathedral Safeguarding Policy and Procedures.</w:t>
      </w:r>
    </w:p>
    <w:p w14:paraId="52551CDE" w14:textId="77777777" w:rsidR="008F73FB" w:rsidRPr="006C3B82" w:rsidRDefault="008F73FB" w:rsidP="003C0944">
      <w:pPr>
        <w:rPr>
          <w:rFonts w:ascii="Arial" w:hAnsi="Arial" w:cs="Arial"/>
          <w:sz w:val="24"/>
          <w:szCs w:val="24"/>
        </w:rPr>
      </w:pPr>
    </w:p>
    <w:p w14:paraId="26415C66" w14:textId="63D66676" w:rsidR="00111EA4" w:rsidRDefault="008F73FB" w:rsidP="003C0944">
      <w:pPr>
        <w:rPr>
          <w:rFonts w:ascii="Arial" w:hAnsi="Arial" w:cs="Arial"/>
          <w:sz w:val="24"/>
          <w:szCs w:val="24"/>
        </w:rPr>
      </w:pPr>
      <w:r w:rsidRPr="00877A27">
        <w:rPr>
          <w:rFonts w:ascii="Arial" w:hAnsi="Arial" w:cs="Arial"/>
          <w:sz w:val="24"/>
          <w:szCs w:val="24"/>
        </w:rPr>
        <w:t>4.8</w:t>
      </w:r>
      <w:r w:rsidRPr="00877A27">
        <w:rPr>
          <w:rFonts w:ascii="Arial" w:hAnsi="Arial" w:cs="Arial"/>
          <w:sz w:val="24"/>
          <w:szCs w:val="24"/>
        </w:rPr>
        <w:tab/>
      </w:r>
      <w:r w:rsidR="00111EA4" w:rsidRPr="00877A27">
        <w:rPr>
          <w:rFonts w:ascii="Arial" w:hAnsi="Arial" w:cs="Arial"/>
          <w:sz w:val="24"/>
          <w:szCs w:val="24"/>
        </w:rPr>
        <w:t>The Canon Librarian is</w:t>
      </w:r>
      <w:r w:rsidR="00D10F46" w:rsidRPr="00877A27">
        <w:rPr>
          <w:rFonts w:ascii="Arial" w:hAnsi="Arial" w:cs="Arial"/>
          <w:sz w:val="24"/>
          <w:szCs w:val="24"/>
        </w:rPr>
        <w:t xml:space="preserve"> </w:t>
      </w:r>
      <w:r w:rsidR="00111EA4" w:rsidRPr="00877A27">
        <w:rPr>
          <w:rFonts w:ascii="Arial" w:hAnsi="Arial" w:cs="Arial"/>
          <w:sz w:val="24"/>
          <w:szCs w:val="24"/>
        </w:rPr>
        <w:t>a governor of St Edmund’s</w:t>
      </w:r>
      <w:r w:rsidR="006B7372" w:rsidRPr="00877A27">
        <w:rPr>
          <w:rFonts w:ascii="Arial" w:hAnsi="Arial" w:cs="Arial"/>
          <w:sz w:val="24"/>
          <w:szCs w:val="24"/>
        </w:rPr>
        <w:t xml:space="preserve"> </w:t>
      </w:r>
      <w:r w:rsidR="00111EA4" w:rsidRPr="00877A27">
        <w:rPr>
          <w:rFonts w:ascii="Arial" w:hAnsi="Arial" w:cs="Arial"/>
          <w:sz w:val="24"/>
          <w:szCs w:val="24"/>
        </w:rPr>
        <w:t xml:space="preserve">providing a formal link with the School at Chapter level. Safeguarding </w:t>
      </w:r>
      <w:r w:rsidR="00022B45" w:rsidRPr="00877A27">
        <w:rPr>
          <w:rFonts w:ascii="Arial" w:hAnsi="Arial" w:cs="Arial"/>
          <w:sz w:val="24"/>
          <w:szCs w:val="24"/>
        </w:rPr>
        <w:t>is</w:t>
      </w:r>
      <w:r w:rsidR="00111EA4" w:rsidRPr="00877A27">
        <w:rPr>
          <w:rFonts w:ascii="Arial" w:hAnsi="Arial" w:cs="Arial"/>
          <w:sz w:val="24"/>
          <w:szCs w:val="24"/>
        </w:rPr>
        <w:t xml:space="preserve"> an agenda item at </w:t>
      </w:r>
      <w:r w:rsidR="00945A5E">
        <w:rPr>
          <w:rFonts w:ascii="Arial" w:hAnsi="Arial" w:cs="Arial"/>
          <w:sz w:val="24"/>
          <w:szCs w:val="24"/>
        </w:rPr>
        <w:t xml:space="preserve">weekly </w:t>
      </w:r>
      <w:r w:rsidR="00111EA4" w:rsidRPr="00877A27">
        <w:rPr>
          <w:rFonts w:ascii="Arial" w:hAnsi="Arial" w:cs="Arial"/>
          <w:sz w:val="24"/>
          <w:szCs w:val="24"/>
        </w:rPr>
        <w:t>meetings between the Cathedral, the School and Choir House representatives.</w:t>
      </w:r>
    </w:p>
    <w:p w14:paraId="3482702D" w14:textId="77777777" w:rsidR="008F73FB" w:rsidRPr="006C3B82" w:rsidRDefault="008F73FB" w:rsidP="003C0944">
      <w:pPr>
        <w:rPr>
          <w:rFonts w:ascii="Arial" w:hAnsi="Arial" w:cs="Arial"/>
          <w:sz w:val="24"/>
          <w:szCs w:val="24"/>
        </w:rPr>
      </w:pPr>
    </w:p>
    <w:p w14:paraId="0B162DE4" w14:textId="72550879" w:rsidR="00111EA4" w:rsidRDefault="008F73FB" w:rsidP="003C0944">
      <w:pPr>
        <w:rPr>
          <w:rFonts w:ascii="Arial" w:hAnsi="Arial" w:cs="Arial"/>
          <w:sz w:val="24"/>
          <w:szCs w:val="24"/>
        </w:rPr>
      </w:pPr>
      <w:r w:rsidRPr="00945A5E">
        <w:rPr>
          <w:rFonts w:ascii="Arial" w:hAnsi="Arial" w:cs="Arial"/>
          <w:sz w:val="24"/>
          <w:szCs w:val="24"/>
        </w:rPr>
        <w:t xml:space="preserve">4.9 </w:t>
      </w:r>
      <w:r w:rsidRPr="00945A5E">
        <w:rPr>
          <w:rFonts w:ascii="Arial" w:hAnsi="Arial" w:cs="Arial"/>
          <w:sz w:val="24"/>
          <w:szCs w:val="24"/>
        </w:rPr>
        <w:tab/>
      </w:r>
      <w:r w:rsidR="00111EA4" w:rsidRPr="00945A5E">
        <w:rPr>
          <w:rFonts w:ascii="Arial" w:hAnsi="Arial" w:cs="Arial"/>
          <w:sz w:val="24"/>
          <w:szCs w:val="24"/>
        </w:rPr>
        <w:t xml:space="preserve">Termly meetings with the </w:t>
      </w:r>
      <w:r w:rsidR="00705389">
        <w:rPr>
          <w:rFonts w:ascii="Arial" w:hAnsi="Arial" w:cs="Arial"/>
          <w:sz w:val="24"/>
          <w:szCs w:val="24"/>
        </w:rPr>
        <w:t>DSL</w:t>
      </w:r>
      <w:r w:rsidR="00111EA4" w:rsidRPr="00945A5E">
        <w:rPr>
          <w:rFonts w:ascii="Arial" w:hAnsi="Arial" w:cs="Arial"/>
          <w:sz w:val="24"/>
          <w:szCs w:val="24"/>
        </w:rPr>
        <w:t xml:space="preserve"> o</w:t>
      </w:r>
      <w:r w:rsidR="00705389">
        <w:rPr>
          <w:rFonts w:ascii="Arial" w:hAnsi="Arial" w:cs="Arial"/>
          <w:sz w:val="24"/>
          <w:szCs w:val="24"/>
        </w:rPr>
        <w:t xml:space="preserve">f St Edmund’s Junior School, Choir House Parent, Head of Pastoral and Deputy DSL, Acting </w:t>
      </w:r>
      <w:r w:rsidR="00111EA4" w:rsidRPr="00945A5E">
        <w:rPr>
          <w:rFonts w:ascii="Arial" w:hAnsi="Arial" w:cs="Arial"/>
          <w:sz w:val="24"/>
          <w:szCs w:val="24"/>
        </w:rPr>
        <w:t>Head of the Junior School</w:t>
      </w:r>
      <w:r w:rsidR="00705389">
        <w:rPr>
          <w:rFonts w:ascii="Arial" w:hAnsi="Arial" w:cs="Arial"/>
          <w:sz w:val="24"/>
          <w:szCs w:val="24"/>
        </w:rPr>
        <w:t xml:space="preserve">, Director of Music, CSAs </w:t>
      </w:r>
      <w:r w:rsidR="00111EA4" w:rsidRPr="00945A5E">
        <w:rPr>
          <w:rFonts w:ascii="Arial" w:hAnsi="Arial" w:cs="Arial"/>
          <w:sz w:val="24"/>
          <w:szCs w:val="24"/>
        </w:rPr>
        <w:t xml:space="preserve">and the Cathedral Safeguarding </w:t>
      </w:r>
      <w:r w:rsidR="00705389">
        <w:rPr>
          <w:rFonts w:ascii="Arial" w:hAnsi="Arial" w:cs="Arial"/>
          <w:sz w:val="24"/>
          <w:szCs w:val="24"/>
        </w:rPr>
        <w:t>Lead</w:t>
      </w:r>
      <w:r w:rsidR="00111EA4" w:rsidRPr="00945A5E">
        <w:rPr>
          <w:rFonts w:ascii="Arial" w:hAnsi="Arial" w:cs="Arial"/>
          <w:sz w:val="24"/>
          <w:szCs w:val="24"/>
        </w:rPr>
        <w:t xml:space="preserve"> are held to review the co-ordination and effectiveness of joint Safeguarding policies.</w:t>
      </w:r>
    </w:p>
    <w:p w14:paraId="16E37AF1" w14:textId="7D05E850" w:rsidR="00111EA4" w:rsidRDefault="008F73FB" w:rsidP="003C0944">
      <w:pPr>
        <w:rPr>
          <w:rFonts w:ascii="Arial" w:hAnsi="Arial" w:cs="Arial"/>
          <w:sz w:val="24"/>
          <w:szCs w:val="24"/>
        </w:rPr>
      </w:pPr>
      <w:r>
        <w:rPr>
          <w:rFonts w:ascii="Arial" w:hAnsi="Arial" w:cs="Arial"/>
          <w:sz w:val="24"/>
          <w:szCs w:val="24"/>
        </w:rPr>
        <w:t>4.10</w:t>
      </w:r>
      <w:r>
        <w:rPr>
          <w:rFonts w:ascii="Arial" w:hAnsi="Arial" w:cs="Arial"/>
          <w:sz w:val="24"/>
          <w:szCs w:val="24"/>
        </w:rPr>
        <w:tab/>
      </w:r>
      <w:r w:rsidR="00111EA4" w:rsidRPr="00DC1A5B">
        <w:rPr>
          <w:rFonts w:ascii="Arial" w:hAnsi="Arial" w:cs="Arial"/>
          <w:sz w:val="24"/>
          <w:szCs w:val="24"/>
        </w:rPr>
        <w:t>The Girls’ Choir</w:t>
      </w:r>
      <w:r w:rsidR="00111EA4" w:rsidRPr="006C3B82">
        <w:rPr>
          <w:rFonts w:ascii="Arial" w:hAnsi="Arial" w:cs="Arial"/>
          <w:sz w:val="24"/>
          <w:szCs w:val="24"/>
        </w:rPr>
        <w:t xml:space="preserve"> members are drawn from a number of local schools and therefore do not board. Their protection and well-being </w:t>
      </w:r>
      <w:r w:rsidR="00022B45" w:rsidRPr="006C3B82">
        <w:rPr>
          <w:rFonts w:ascii="Arial" w:hAnsi="Arial" w:cs="Arial"/>
          <w:sz w:val="24"/>
          <w:szCs w:val="24"/>
        </w:rPr>
        <w:t xml:space="preserve">are </w:t>
      </w:r>
      <w:r w:rsidR="00111EA4" w:rsidRPr="006C3B82">
        <w:rPr>
          <w:rFonts w:ascii="Arial" w:hAnsi="Arial" w:cs="Arial"/>
          <w:sz w:val="24"/>
          <w:szCs w:val="24"/>
        </w:rPr>
        <w:t xml:space="preserve">ensured through the Cathedral Safeguarding Policy and procedures. The Cathedral Head of HR, the Cathedral Safeguarding </w:t>
      </w:r>
      <w:r w:rsidR="00FE4E23">
        <w:rPr>
          <w:rFonts w:ascii="Arial" w:hAnsi="Arial" w:cs="Arial"/>
          <w:sz w:val="24"/>
          <w:szCs w:val="24"/>
        </w:rPr>
        <w:t>Lead</w:t>
      </w:r>
      <w:r w:rsidR="00111EA4" w:rsidRPr="006C3B82">
        <w:rPr>
          <w:rFonts w:ascii="Arial" w:hAnsi="Arial" w:cs="Arial"/>
          <w:sz w:val="24"/>
          <w:szCs w:val="24"/>
        </w:rPr>
        <w:t xml:space="preserve"> and the Director of the Girls’ Choir, meet once a year to review the effectiveness of the Cathedral Safeguarding Policy in relation to the Girls’ Choir, and issues which might have arisen.</w:t>
      </w:r>
      <w:r w:rsidR="00273496" w:rsidRPr="006C3B82">
        <w:rPr>
          <w:rFonts w:ascii="Arial" w:hAnsi="Arial" w:cs="Arial"/>
          <w:sz w:val="24"/>
          <w:szCs w:val="24"/>
        </w:rPr>
        <w:t xml:space="preserve"> </w:t>
      </w:r>
    </w:p>
    <w:p w14:paraId="2FF02D85" w14:textId="77777777" w:rsidR="008F73FB" w:rsidRPr="006C3B82" w:rsidRDefault="008F73FB" w:rsidP="008F73FB">
      <w:pPr>
        <w:jc w:val="both"/>
        <w:rPr>
          <w:rFonts w:ascii="Arial" w:hAnsi="Arial" w:cs="Arial"/>
          <w:sz w:val="24"/>
          <w:szCs w:val="24"/>
        </w:rPr>
      </w:pPr>
    </w:p>
    <w:p w14:paraId="2C0F031C" w14:textId="13CEA1D6" w:rsidR="00111EA4" w:rsidRPr="006C3B82" w:rsidRDefault="008F73FB" w:rsidP="003C0944">
      <w:pPr>
        <w:rPr>
          <w:rFonts w:ascii="Arial" w:hAnsi="Arial" w:cs="Arial"/>
          <w:sz w:val="24"/>
          <w:szCs w:val="24"/>
        </w:rPr>
      </w:pPr>
      <w:r>
        <w:rPr>
          <w:rFonts w:ascii="Arial" w:hAnsi="Arial" w:cs="Arial"/>
          <w:sz w:val="24"/>
          <w:szCs w:val="24"/>
        </w:rPr>
        <w:t>4.11</w:t>
      </w:r>
      <w:r>
        <w:rPr>
          <w:rFonts w:ascii="Arial" w:hAnsi="Arial" w:cs="Arial"/>
          <w:sz w:val="24"/>
          <w:szCs w:val="24"/>
        </w:rPr>
        <w:tab/>
      </w:r>
      <w:r w:rsidR="00111EA4" w:rsidRPr="006C3B82">
        <w:rPr>
          <w:rFonts w:ascii="Arial" w:hAnsi="Arial" w:cs="Arial"/>
          <w:sz w:val="24"/>
          <w:szCs w:val="24"/>
        </w:rPr>
        <w:t xml:space="preserve">When involved in Cathedral activities, the </w:t>
      </w:r>
      <w:r w:rsidR="00945A5E">
        <w:rPr>
          <w:rFonts w:ascii="Arial" w:hAnsi="Arial" w:cs="Arial"/>
          <w:sz w:val="24"/>
          <w:szCs w:val="24"/>
        </w:rPr>
        <w:t xml:space="preserve">Director of Music </w:t>
      </w:r>
      <w:r w:rsidR="00111EA4" w:rsidRPr="006C3B82">
        <w:rPr>
          <w:rFonts w:ascii="Arial" w:hAnsi="Arial" w:cs="Arial"/>
          <w:sz w:val="24"/>
          <w:szCs w:val="24"/>
        </w:rPr>
        <w:t>has responsibility for the protection and welfare of all choristers. In addition, he is responsible for conducting risk assessments for all residential trips made by the Choirs when on singing on tour. When away from the Cathedral, an additional responsible adult must be present, including responsibility for members of the Choirs when in transit.</w:t>
      </w:r>
      <w:r w:rsidR="00FE6ED7">
        <w:rPr>
          <w:rFonts w:ascii="Arial" w:hAnsi="Arial" w:cs="Arial"/>
          <w:sz w:val="24"/>
          <w:szCs w:val="24"/>
        </w:rPr>
        <w:t xml:space="preserve"> </w:t>
      </w:r>
    </w:p>
    <w:p w14:paraId="56F72110" w14:textId="77777777" w:rsidR="00111EA4" w:rsidRDefault="00111EA4" w:rsidP="003C0944">
      <w:pPr>
        <w:rPr>
          <w:rFonts w:ascii="Arial" w:hAnsi="Arial" w:cs="Arial"/>
          <w:sz w:val="24"/>
          <w:szCs w:val="24"/>
        </w:rPr>
      </w:pPr>
      <w:r w:rsidRPr="006C3B82">
        <w:rPr>
          <w:rFonts w:ascii="Arial" w:hAnsi="Arial" w:cs="Arial"/>
          <w:sz w:val="24"/>
          <w:szCs w:val="24"/>
        </w:rPr>
        <w:t>In relation to transit, the Cathedral minibus policy is available on the Cathedral Intranet.</w:t>
      </w:r>
    </w:p>
    <w:p w14:paraId="61BC3F1F" w14:textId="77777777" w:rsidR="008F73FB" w:rsidRDefault="008F73FB" w:rsidP="003C0944">
      <w:pPr>
        <w:rPr>
          <w:rFonts w:ascii="Arial" w:hAnsi="Arial" w:cs="Arial"/>
          <w:sz w:val="24"/>
          <w:szCs w:val="24"/>
        </w:rPr>
      </w:pPr>
    </w:p>
    <w:p w14:paraId="0DCE8013" w14:textId="00F04812" w:rsidR="008F73FB" w:rsidRDefault="00414883" w:rsidP="003C0944">
      <w:pPr>
        <w:rPr>
          <w:rFonts w:ascii="Arial" w:hAnsi="Arial" w:cs="Arial"/>
          <w:sz w:val="24"/>
          <w:szCs w:val="24"/>
        </w:rPr>
      </w:pPr>
      <w:r>
        <w:rPr>
          <w:rFonts w:ascii="Arial" w:hAnsi="Arial" w:cs="Arial"/>
          <w:sz w:val="24"/>
          <w:szCs w:val="24"/>
        </w:rPr>
        <w:t xml:space="preserve">4.12 Chaperones are provided for all choristers both girls and boys. The team of Chaperones work to a rota to ensure they are present when the choirs both perform and rehearse. Each chaperone is DBS checked and </w:t>
      </w:r>
      <w:r w:rsidR="00125DE9">
        <w:rPr>
          <w:rFonts w:ascii="Arial" w:hAnsi="Arial" w:cs="Arial"/>
          <w:sz w:val="24"/>
          <w:szCs w:val="24"/>
        </w:rPr>
        <w:t>licensed through Kent County Council</w:t>
      </w:r>
      <w:r>
        <w:rPr>
          <w:rFonts w:ascii="Arial" w:hAnsi="Arial" w:cs="Arial"/>
          <w:sz w:val="24"/>
          <w:szCs w:val="24"/>
        </w:rPr>
        <w:t xml:space="preserve">. </w:t>
      </w:r>
      <w:r w:rsidR="00D47DA4">
        <w:rPr>
          <w:rFonts w:ascii="Arial" w:hAnsi="Arial" w:cs="Arial"/>
          <w:sz w:val="24"/>
          <w:szCs w:val="24"/>
        </w:rPr>
        <w:t xml:space="preserve">They fill in a chaperone report form for every rehearsal which is handed to the </w:t>
      </w:r>
      <w:r w:rsidR="00125DE9">
        <w:rPr>
          <w:rFonts w:ascii="Arial" w:hAnsi="Arial" w:cs="Arial"/>
          <w:sz w:val="24"/>
          <w:szCs w:val="24"/>
        </w:rPr>
        <w:t xml:space="preserve">Canon </w:t>
      </w:r>
      <w:r w:rsidR="00D47DA4">
        <w:rPr>
          <w:rFonts w:ascii="Arial" w:hAnsi="Arial" w:cs="Arial"/>
          <w:sz w:val="24"/>
          <w:szCs w:val="24"/>
        </w:rPr>
        <w:t>Precentor and reviewed regularly by the CSAs.</w:t>
      </w:r>
    </w:p>
    <w:p w14:paraId="46141D63" w14:textId="77777777" w:rsidR="008F73FB" w:rsidRDefault="008F73FB" w:rsidP="003C0944">
      <w:pPr>
        <w:rPr>
          <w:rFonts w:ascii="Arial" w:hAnsi="Arial" w:cs="Arial"/>
          <w:sz w:val="24"/>
          <w:szCs w:val="24"/>
        </w:rPr>
      </w:pPr>
      <w:r>
        <w:rPr>
          <w:rFonts w:ascii="Arial" w:hAnsi="Arial" w:cs="Arial"/>
          <w:sz w:val="24"/>
          <w:szCs w:val="24"/>
        </w:rPr>
        <w:br w:type="page"/>
      </w:r>
    </w:p>
    <w:p w14:paraId="0CB8398E" w14:textId="77777777" w:rsidR="008F73FB" w:rsidRDefault="008F73FB" w:rsidP="008F73FB">
      <w:pPr>
        <w:pStyle w:val="Heading1"/>
      </w:pPr>
      <w:bookmarkStart w:id="7" w:name="_Toc505800958"/>
      <w:r w:rsidRPr="008F73FB">
        <w:t>5.</w:t>
      </w:r>
      <w:r w:rsidRPr="008F73FB">
        <w:tab/>
        <w:t>A Safe Environment for Children</w:t>
      </w:r>
      <w:bookmarkEnd w:id="7"/>
      <w:r w:rsidRPr="008F73FB">
        <w:t xml:space="preserve"> </w:t>
      </w:r>
    </w:p>
    <w:p w14:paraId="1284C738" w14:textId="77777777" w:rsidR="008F73FB" w:rsidRPr="008F73FB" w:rsidRDefault="008F73FB" w:rsidP="008F73FB"/>
    <w:p w14:paraId="0ADB5F87" w14:textId="77777777" w:rsidR="00414883" w:rsidRPr="006C3B82" w:rsidRDefault="008F73FB" w:rsidP="003C0944">
      <w:pPr>
        <w:rPr>
          <w:rFonts w:ascii="Arial" w:hAnsi="Arial" w:cs="Arial"/>
          <w:sz w:val="24"/>
          <w:szCs w:val="24"/>
        </w:rPr>
      </w:pPr>
      <w:r w:rsidRPr="008F73FB">
        <w:rPr>
          <w:rFonts w:ascii="Arial" w:hAnsi="Arial" w:cs="Arial"/>
          <w:sz w:val="24"/>
          <w:szCs w:val="24"/>
        </w:rPr>
        <w:t>5.1</w:t>
      </w:r>
      <w:r w:rsidRPr="008F73FB">
        <w:rPr>
          <w:rFonts w:ascii="Arial" w:hAnsi="Arial" w:cs="Arial"/>
          <w:sz w:val="24"/>
          <w:szCs w:val="24"/>
        </w:rPr>
        <w:tab/>
        <w:t>Sunday Club</w:t>
      </w:r>
      <w:r w:rsidRPr="008F73FB">
        <w:rPr>
          <w:rFonts w:ascii="Arial" w:hAnsi="Arial" w:cs="Arial"/>
          <w:sz w:val="24"/>
          <w:szCs w:val="24"/>
        </w:rPr>
        <w:tab/>
      </w:r>
    </w:p>
    <w:p w14:paraId="1CEC69A7" w14:textId="77777777" w:rsidR="00111EA4" w:rsidRDefault="00111EA4" w:rsidP="003C0944">
      <w:pPr>
        <w:rPr>
          <w:rFonts w:ascii="Arial" w:hAnsi="Arial" w:cs="Arial"/>
          <w:sz w:val="24"/>
          <w:szCs w:val="24"/>
        </w:rPr>
      </w:pPr>
      <w:r w:rsidRPr="006C3B82">
        <w:rPr>
          <w:rFonts w:ascii="Arial" w:hAnsi="Arial" w:cs="Arial"/>
          <w:sz w:val="24"/>
          <w:szCs w:val="24"/>
        </w:rPr>
        <w:t xml:space="preserve">The Cathedral has a Sunday Club which meets during Cathedral Sunday morning services. Children under five are accompanied by parents. The Club leader and permanent helpers are DBS checked. A list is kept of all children registered to attend and no child can attend without the written consent of their parents. Any special health and dietary needs of the children are recorded.  </w:t>
      </w:r>
    </w:p>
    <w:p w14:paraId="349DFA92" w14:textId="77777777" w:rsidR="00923B0C" w:rsidRPr="006C3B82" w:rsidRDefault="00923B0C" w:rsidP="003C0944">
      <w:pPr>
        <w:rPr>
          <w:rFonts w:ascii="Arial" w:hAnsi="Arial" w:cs="Arial"/>
          <w:sz w:val="24"/>
          <w:szCs w:val="24"/>
        </w:rPr>
      </w:pPr>
    </w:p>
    <w:p w14:paraId="2BA270C8" w14:textId="77777777" w:rsidR="00111EA4" w:rsidRPr="006C3B82" w:rsidRDefault="00923B0C" w:rsidP="003C0944">
      <w:pPr>
        <w:rPr>
          <w:rFonts w:ascii="Arial" w:hAnsi="Arial" w:cs="Arial"/>
          <w:sz w:val="24"/>
          <w:szCs w:val="24"/>
        </w:rPr>
      </w:pPr>
      <w:r>
        <w:rPr>
          <w:rFonts w:ascii="Arial" w:hAnsi="Arial" w:cs="Arial"/>
          <w:sz w:val="24"/>
          <w:szCs w:val="24"/>
        </w:rPr>
        <w:t>5.2</w:t>
      </w:r>
      <w:r>
        <w:rPr>
          <w:rFonts w:ascii="Arial" w:hAnsi="Arial" w:cs="Arial"/>
          <w:sz w:val="24"/>
          <w:szCs w:val="24"/>
        </w:rPr>
        <w:tab/>
        <w:t xml:space="preserve">The Schools Department </w:t>
      </w:r>
      <w:r w:rsidR="00111EA4" w:rsidRPr="006C3B82">
        <w:rPr>
          <w:rFonts w:ascii="Arial" w:hAnsi="Arial" w:cs="Arial"/>
          <w:sz w:val="24"/>
          <w:szCs w:val="24"/>
        </w:rPr>
        <w:t>runs tours and activities for visiting children of all ages from schools in the UK and overseas.</w:t>
      </w:r>
    </w:p>
    <w:p w14:paraId="11CD75E9" w14:textId="77777777" w:rsidR="00111EA4" w:rsidRPr="006C3B82" w:rsidRDefault="00111EA4" w:rsidP="003C0944">
      <w:pPr>
        <w:rPr>
          <w:rFonts w:ascii="Arial" w:hAnsi="Arial" w:cs="Arial"/>
          <w:sz w:val="24"/>
          <w:szCs w:val="24"/>
        </w:rPr>
      </w:pPr>
      <w:r w:rsidRPr="006C3B82">
        <w:rPr>
          <w:rFonts w:ascii="Arial" w:hAnsi="Arial" w:cs="Arial"/>
          <w:sz w:val="24"/>
          <w:szCs w:val="24"/>
        </w:rPr>
        <w:t>All visiting children are accompanied by a responsible adult from their school at all times and the children remain the responsibility of these adults throughout their visit.</w:t>
      </w:r>
    </w:p>
    <w:p w14:paraId="1231298A" w14:textId="77777777" w:rsidR="00E85A58" w:rsidRPr="006C3B82" w:rsidRDefault="00111EA4" w:rsidP="003C0944">
      <w:pPr>
        <w:rPr>
          <w:rFonts w:ascii="Arial" w:hAnsi="Arial" w:cs="Arial"/>
          <w:sz w:val="24"/>
          <w:szCs w:val="24"/>
        </w:rPr>
      </w:pPr>
      <w:r w:rsidRPr="006C3B82">
        <w:rPr>
          <w:rFonts w:ascii="Arial" w:hAnsi="Arial" w:cs="Arial"/>
          <w:sz w:val="24"/>
          <w:szCs w:val="24"/>
        </w:rPr>
        <w:t>All Schools Department permanent staff and volunteer guides are DBS checked.</w:t>
      </w:r>
    </w:p>
    <w:p w14:paraId="031347F6" w14:textId="77777777" w:rsidR="00111EA4" w:rsidRPr="006C3B82" w:rsidRDefault="00111EA4" w:rsidP="003C0944">
      <w:pPr>
        <w:rPr>
          <w:rFonts w:ascii="Arial" w:hAnsi="Arial" w:cs="Arial"/>
          <w:sz w:val="24"/>
          <w:szCs w:val="24"/>
        </w:rPr>
      </w:pPr>
      <w:r w:rsidRPr="006C3B82">
        <w:rPr>
          <w:rFonts w:ascii="Arial" w:hAnsi="Arial" w:cs="Arial"/>
          <w:sz w:val="24"/>
          <w:szCs w:val="24"/>
        </w:rPr>
        <w:t xml:space="preserve">OFSTED guidelines for registered groups of children under </w:t>
      </w:r>
      <w:r w:rsidR="00B829DE">
        <w:rPr>
          <w:rFonts w:ascii="Arial" w:hAnsi="Arial" w:cs="Arial"/>
          <w:sz w:val="24"/>
          <w:szCs w:val="24"/>
        </w:rPr>
        <w:t>eight</w:t>
      </w:r>
      <w:r w:rsidR="00B70775" w:rsidRPr="006C3B82">
        <w:rPr>
          <w:rFonts w:ascii="Arial" w:hAnsi="Arial" w:cs="Arial"/>
          <w:sz w:val="24"/>
          <w:szCs w:val="24"/>
        </w:rPr>
        <w:t xml:space="preserve"> </w:t>
      </w:r>
      <w:r w:rsidRPr="006C3B82">
        <w:rPr>
          <w:rFonts w:ascii="Arial" w:hAnsi="Arial" w:cs="Arial"/>
          <w:sz w:val="24"/>
          <w:szCs w:val="24"/>
        </w:rPr>
        <w:t xml:space="preserve">recommend staffing levels as follows:   </w:t>
      </w:r>
    </w:p>
    <w:p w14:paraId="15BC5E05" w14:textId="77777777" w:rsidR="00111EA4" w:rsidRPr="006C3B82" w:rsidRDefault="00111EA4" w:rsidP="003C0944">
      <w:pPr>
        <w:rPr>
          <w:rFonts w:ascii="Arial" w:hAnsi="Arial" w:cs="Arial"/>
          <w:sz w:val="24"/>
          <w:szCs w:val="24"/>
        </w:rPr>
      </w:pPr>
    </w:p>
    <w:tbl>
      <w:tblPr>
        <w:tblStyle w:val="TableGrid"/>
        <w:tblW w:w="9256" w:type="dxa"/>
        <w:tblInd w:w="5" w:type="dxa"/>
        <w:tblCellMar>
          <w:top w:w="8" w:type="dxa"/>
          <w:left w:w="108" w:type="dxa"/>
          <w:right w:w="115" w:type="dxa"/>
        </w:tblCellMar>
        <w:tblLook w:val="04A0" w:firstRow="1" w:lastRow="0" w:firstColumn="1" w:lastColumn="0" w:noHBand="0" w:noVBand="1"/>
      </w:tblPr>
      <w:tblGrid>
        <w:gridCol w:w="3084"/>
        <w:gridCol w:w="3086"/>
        <w:gridCol w:w="3086"/>
      </w:tblGrid>
      <w:tr w:rsidR="00111EA4" w:rsidRPr="006C3B82" w14:paraId="4DBB740C" w14:textId="77777777" w:rsidTr="0045495C">
        <w:trPr>
          <w:trHeight w:val="310"/>
        </w:trPr>
        <w:tc>
          <w:tcPr>
            <w:tcW w:w="3084" w:type="dxa"/>
            <w:tcBorders>
              <w:top w:val="single" w:sz="4" w:space="0" w:color="000000"/>
              <w:left w:val="single" w:sz="4" w:space="0" w:color="000000"/>
              <w:bottom w:val="single" w:sz="4" w:space="0" w:color="000000"/>
              <w:right w:val="single" w:sz="4" w:space="0" w:color="000000"/>
            </w:tcBorders>
          </w:tcPr>
          <w:p w14:paraId="766F9B64" w14:textId="77777777" w:rsidR="00111EA4" w:rsidRPr="006C3B82" w:rsidRDefault="00111EA4" w:rsidP="003C0944">
            <w:pPr>
              <w:rPr>
                <w:rFonts w:ascii="Arial" w:hAnsi="Arial" w:cs="Arial"/>
                <w:sz w:val="24"/>
                <w:szCs w:val="24"/>
              </w:rPr>
            </w:pPr>
            <w:r w:rsidRPr="006C3B82">
              <w:rPr>
                <w:rFonts w:ascii="Arial" w:hAnsi="Arial" w:cs="Arial"/>
                <w:sz w:val="24"/>
                <w:szCs w:val="24"/>
              </w:rPr>
              <w:t xml:space="preserve"> </w:t>
            </w:r>
          </w:p>
        </w:tc>
        <w:tc>
          <w:tcPr>
            <w:tcW w:w="3086" w:type="dxa"/>
            <w:tcBorders>
              <w:top w:val="single" w:sz="4" w:space="0" w:color="000000"/>
              <w:left w:val="single" w:sz="4" w:space="0" w:color="000000"/>
              <w:bottom w:val="single" w:sz="4" w:space="0" w:color="000000"/>
              <w:right w:val="single" w:sz="4" w:space="0" w:color="000000"/>
            </w:tcBorders>
          </w:tcPr>
          <w:p w14:paraId="32A9374D" w14:textId="77777777" w:rsidR="00111EA4" w:rsidRPr="006C3B82" w:rsidRDefault="00111EA4" w:rsidP="003C0944">
            <w:pPr>
              <w:rPr>
                <w:rFonts w:ascii="Arial" w:hAnsi="Arial" w:cs="Arial"/>
                <w:sz w:val="24"/>
                <w:szCs w:val="24"/>
              </w:rPr>
            </w:pPr>
            <w:r w:rsidRPr="006C3B82">
              <w:rPr>
                <w:rFonts w:ascii="Arial" w:hAnsi="Arial" w:cs="Arial"/>
                <w:sz w:val="24"/>
                <w:szCs w:val="24"/>
              </w:rPr>
              <w:t xml:space="preserve">Adult </w:t>
            </w:r>
          </w:p>
        </w:tc>
        <w:tc>
          <w:tcPr>
            <w:tcW w:w="3086" w:type="dxa"/>
            <w:tcBorders>
              <w:top w:val="single" w:sz="4" w:space="0" w:color="000000"/>
              <w:left w:val="single" w:sz="4" w:space="0" w:color="000000"/>
              <w:bottom w:val="single" w:sz="4" w:space="0" w:color="000000"/>
              <w:right w:val="single" w:sz="4" w:space="0" w:color="000000"/>
            </w:tcBorders>
          </w:tcPr>
          <w:p w14:paraId="20BB5513" w14:textId="77777777" w:rsidR="00111EA4" w:rsidRPr="006C3B82" w:rsidRDefault="00111EA4" w:rsidP="003C0944">
            <w:pPr>
              <w:rPr>
                <w:rFonts w:ascii="Arial" w:hAnsi="Arial" w:cs="Arial"/>
                <w:sz w:val="24"/>
                <w:szCs w:val="24"/>
              </w:rPr>
            </w:pPr>
            <w:r w:rsidRPr="006C3B82">
              <w:rPr>
                <w:rFonts w:ascii="Arial" w:hAnsi="Arial" w:cs="Arial"/>
                <w:sz w:val="24"/>
                <w:szCs w:val="24"/>
              </w:rPr>
              <w:t xml:space="preserve">Child </w:t>
            </w:r>
          </w:p>
        </w:tc>
      </w:tr>
      <w:tr w:rsidR="00111EA4" w:rsidRPr="006C3B82" w14:paraId="41E581BB" w14:textId="77777777" w:rsidTr="0045495C">
        <w:trPr>
          <w:trHeight w:val="311"/>
        </w:trPr>
        <w:tc>
          <w:tcPr>
            <w:tcW w:w="3084" w:type="dxa"/>
            <w:tcBorders>
              <w:top w:val="single" w:sz="4" w:space="0" w:color="000000"/>
              <w:left w:val="single" w:sz="4" w:space="0" w:color="000000"/>
              <w:bottom w:val="single" w:sz="4" w:space="0" w:color="000000"/>
              <w:right w:val="single" w:sz="4" w:space="0" w:color="000000"/>
            </w:tcBorders>
          </w:tcPr>
          <w:p w14:paraId="2B5FC867" w14:textId="77777777" w:rsidR="00111EA4" w:rsidRPr="006C3B82" w:rsidRDefault="00111EA4" w:rsidP="003C0944">
            <w:pPr>
              <w:rPr>
                <w:rFonts w:ascii="Arial" w:hAnsi="Arial" w:cs="Arial"/>
                <w:sz w:val="24"/>
                <w:szCs w:val="24"/>
              </w:rPr>
            </w:pPr>
            <w:r w:rsidRPr="006C3B82">
              <w:rPr>
                <w:rFonts w:ascii="Arial" w:hAnsi="Arial" w:cs="Arial"/>
                <w:sz w:val="24"/>
                <w:szCs w:val="24"/>
              </w:rPr>
              <w:t xml:space="preserve">2 years and under </w:t>
            </w:r>
          </w:p>
        </w:tc>
        <w:tc>
          <w:tcPr>
            <w:tcW w:w="3086" w:type="dxa"/>
            <w:tcBorders>
              <w:top w:val="single" w:sz="4" w:space="0" w:color="000000"/>
              <w:left w:val="single" w:sz="4" w:space="0" w:color="000000"/>
              <w:bottom w:val="single" w:sz="4" w:space="0" w:color="000000"/>
              <w:right w:val="single" w:sz="4" w:space="0" w:color="000000"/>
            </w:tcBorders>
          </w:tcPr>
          <w:p w14:paraId="1497DB4E" w14:textId="77777777" w:rsidR="00111EA4" w:rsidRPr="006C3B82" w:rsidRDefault="00111EA4" w:rsidP="003C0944">
            <w:pPr>
              <w:rPr>
                <w:rFonts w:ascii="Arial" w:hAnsi="Arial" w:cs="Arial"/>
                <w:sz w:val="24"/>
                <w:szCs w:val="24"/>
              </w:rPr>
            </w:pPr>
            <w:r w:rsidRPr="006C3B82">
              <w:rPr>
                <w:rFonts w:ascii="Arial" w:hAnsi="Arial" w:cs="Arial"/>
                <w:sz w:val="24"/>
                <w:szCs w:val="24"/>
              </w:rPr>
              <w:t xml:space="preserve">1 </w:t>
            </w:r>
          </w:p>
        </w:tc>
        <w:tc>
          <w:tcPr>
            <w:tcW w:w="3086" w:type="dxa"/>
            <w:tcBorders>
              <w:top w:val="single" w:sz="4" w:space="0" w:color="000000"/>
              <w:left w:val="single" w:sz="4" w:space="0" w:color="000000"/>
              <w:bottom w:val="single" w:sz="4" w:space="0" w:color="000000"/>
              <w:right w:val="single" w:sz="4" w:space="0" w:color="000000"/>
            </w:tcBorders>
          </w:tcPr>
          <w:p w14:paraId="20C5088B" w14:textId="77777777" w:rsidR="00111EA4" w:rsidRPr="006C3B82" w:rsidRDefault="00111EA4" w:rsidP="003C0944">
            <w:pPr>
              <w:rPr>
                <w:rFonts w:ascii="Arial" w:hAnsi="Arial" w:cs="Arial"/>
                <w:sz w:val="24"/>
                <w:szCs w:val="24"/>
              </w:rPr>
            </w:pPr>
            <w:r w:rsidRPr="006C3B82">
              <w:rPr>
                <w:rFonts w:ascii="Arial" w:hAnsi="Arial" w:cs="Arial"/>
                <w:sz w:val="24"/>
                <w:szCs w:val="24"/>
              </w:rPr>
              <w:t xml:space="preserve">3 </w:t>
            </w:r>
          </w:p>
        </w:tc>
      </w:tr>
      <w:tr w:rsidR="00111EA4" w:rsidRPr="006C3B82" w14:paraId="33394A83" w14:textId="77777777" w:rsidTr="0045495C">
        <w:trPr>
          <w:trHeight w:val="310"/>
        </w:trPr>
        <w:tc>
          <w:tcPr>
            <w:tcW w:w="3084" w:type="dxa"/>
            <w:tcBorders>
              <w:top w:val="single" w:sz="4" w:space="0" w:color="000000"/>
              <w:left w:val="single" w:sz="4" w:space="0" w:color="000000"/>
              <w:bottom w:val="single" w:sz="4" w:space="0" w:color="000000"/>
              <w:right w:val="single" w:sz="4" w:space="0" w:color="000000"/>
            </w:tcBorders>
          </w:tcPr>
          <w:p w14:paraId="1CAEB67B" w14:textId="77777777" w:rsidR="00111EA4" w:rsidRPr="006C3B82" w:rsidRDefault="00111EA4" w:rsidP="003C0944">
            <w:pPr>
              <w:rPr>
                <w:rFonts w:ascii="Arial" w:hAnsi="Arial" w:cs="Arial"/>
                <w:sz w:val="24"/>
                <w:szCs w:val="24"/>
              </w:rPr>
            </w:pPr>
            <w:r w:rsidRPr="006C3B82">
              <w:rPr>
                <w:rFonts w:ascii="Arial" w:hAnsi="Arial" w:cs="Arial"/>
                <w:sz w:val="24"/>
                <w:szCs w:val="24"/>
              </w:rPr>
              <w:t xml:space="preserve">3 years </w:t>
            </w:r>
          </w:p>
        </w:tc>
        <w:tc>
          <w:tcPr>
            <w:tcW w:w="3086" w:type="dxa"/>
            <w:tcBorders>
              <w:top w:val="single" w:sz="4" w:space="0" w:color="000000"/>
              <w:left w:val="single" w:sz="4" w:space="0" w:color="000000"/>
              <w:bottom w:val="single" w:sz="4" w:space="0" w:color="000000"/>
              <w:right w:val="single" w:sz="4" w:space="0" w:color="000000"/>
            </w:tcBorders>
          </w:tcPr>
          <w:p w14:paraId="759B5476" w14:textId="77777777" w:rsidR="00111EA4" w:rsidRPr="006C3B82" w:rsidRDefault="00111EA4" w:rsidP="003C0944">
            <w:pPr>
              <w:rPr>
                <w:rFonts w:ascii="Arial" w:hAnsi="Arial" w:cs="Arial"/>
                <w:sz w:val="24"/>
                <w:szCs w:val="24"/>
              </w:rPr>
            </w:pPr>
            <w:r w:rsidRPr="006C3B82">
              <w:rPr>
                <w:rFonts w:ascii="Arial" w:hAnsi="Arial" w:cs="Arial"/>
                <w:sz w:val="24"/>
                <w:szCs w:val="24"/>
              </w:rPr>
              <w:t xml:space="preserve">1 </w:t>
            </w:r>
          </w:p>
        </w:tc>
        <w:tc>
          <w:tcPr>
            <w:tcW w:w="3086" w:type="dxa"/>
            <w:tcBorders>
              <w:top w:val="single" w:sz="4" w:space="0" w:color="000000"/>
              <w:left w:val="single" w:sz="4" w:space="0" w:color="000000"/>
              <w:bottom w:val="single" w:sz="4" w:space="0" w:color="000000"/>
              <w:right w:val="single" w:sz="4" w:space="0" w:color="000000"/>
            </w:tcBorders>
          </w:tcPr>
          <w:p w14:paraId="63043384" w14:textId="77777777" w:rsidR="00111EA4" w:rsidRPr="006C3B82" w:rsidRDefault="00111EA4" w:rsidP="003C0944">
            <w:pPr>
              <w:rPr>
                <w:rFonts w:ascii="Arial" w:hAnsi="Arial" w:cs="Arial"/>
                <w:sz w:val="24"/>
                <w:szCs w:val="24"/>
              </w:rPr>
            </w:pPr>
            <w:r w:rsidRPr="006C3B82">
              <w:rPr>
                <w:rFonts w:ascii="Arial" w:hAnsi="Arial" w:cs="Arial"/>
                <w:sz w:val="24"/>
                <w:szCs w:val="24"/>
              </w:rPr>
              <w:t xml:space="preserve">4 </w:t>
            </w:r>
          </w:p>
        </w:tc>
      </w:tr>
      <w:tr w:rsidR="00111EA4" w:rsidRPr="006C3B82" w14:paraId="1F02DDA1" w14:textId="77777777" w:rsidTr="0045495C">
        <w:trPr>
          <w:trHeight w:val="310"/>
        </w:trPr>
        <w:tc>
          <w:tcPr>
            <w:tcW w:w="3084" w:type="dxa"/>
            <w:tcBorders>
              <w:top w:val="single" w:sz="4" w:space="0" w:color="000000"/>
              <w:left w:val="single" w:sz="4" w:space="0" w:color="000000"/>
              <w:bottom w:val="single" w:sz="4" w:space="0" w:color="000000"/>
              <w:right w:val="single" w:sz="4" w:space="0" w:color="000000"/>
            </w:tcBorders>
          </w:tcPr>
          <w:p w14:paraId="37EC4B39" w14:textId="77777777" w:rsidR="00111EA4" w:rsidRPr="006C3B82" w:rsidRDefault="00111EA4" w:rsidP="003C0944">
            <w:pPr>
              <w:rPr>
                <w:rFonts w:ascii="Arial" w:hAnsi="Arial" w:cs="Arial"/>
                <w:sz w:val="24"/>
                <w:szCs w:val="24"/>
              </w:rPr>
            </w:pPr>
            <w:r w:rsidRPr="006C3B82">
              <w:rPr>
                <w:rFonts w:ascii="Arial" w:hAnsi="Arial" w:cs="Arial"/>
                <w:sz w:val="24"/>
                <w:szCs w:val="24"/>
              </w:rPr>
              <w:t xml:space="preserve">4 to 8 years </w:t>
            </w:r>
          </w:p>
        </w:tc>
        <w:tc>
          <w:tcPr>
            <w:tcW w:w="3086" w:type="dxa"/>
            <w:tcBorders>
              <w:top w:val="single" w:sz="4" w:space="0" w:color="000000"/>
              <w:left w:val="single" w:sz="4" w:space="0" w:color="000000"/>
              <w:bottom w:val="single" w:sz="4" w:space="0" w:color="000000"/>
              <w:right w:val="single" w:sz="4" w:space="0" w:color="000000"/>
            </w:tcBorders>
          </w:tcPr>
          <w:p w14:paraId="7F0E960E" w14:textId="77777777" w:rsidR="00111EA4" w:rsidRPr="006C3B82" w:rsidRDefault="00111EA4" w:rsidP="003C0944">
            <w:pPr>
              <w:rPr>
                <w:rFonts w:ascii="Arial" w:hAnsi="Arial" w:cs="Arial"/>
                <w:sz w:val="24"/>
                <w:szCs w:val="24"/>
              </w:rPr>
            </w:pPr>
            <w:r w:rsidRPr="006C3B82">
              <w:rPr>
                <w:rFonts w:ascii="Arial" w:hAnsi="Arial" w:cs="Arial"/>
                <w:sz w:val="24"/>
                <w:szCs w:val="24"/>
              </w:rPr>
              <w:t xml:space="preserve">1 </w:t>
            </w:r>
          </w:p>
        </w:tc>
        <w:tc>
          <w:tcPr>
            <w:tcW w:w="3086" w:type="dxa"/>
            <w:tcBorders>
              <w:top w:val="single" w:sz="4" w:space="0" w:color="000000"/>
              <w:left w:val="single" w:sz="4" w:space="0" w:color="000000"/>
              <w:bottom w:val="single" w:sz="4" w:space="0" w:color="000000"/>
              <w:right w:val="single" w:sz="4" w:space="0" w:color="000000"/>
            </w:tcBorders>
          </w:tcPr>
          <w:p w14:paraId="6D9F9ACF" w14:textId="77777777" w:rsidR="00111EA4" w:rsidRPr="006C3B82" w:rsidRDefault="00111EA4" w:rsidP="003C0944">
            <w:pPr>
              <w:rPr>
                <w:rFonts w:ascii="Arial" w:hAnsi="Arial" w:cs="Arial"/>
                <w:sz w:val="24"/>
                <w:szCs w:val="24"/>
              </w:rPr>
            </w:pPr>
            <w:r w:rsidRPr="006C3B82">
              <w:rPr>
                <w:rFonts w:ascii="Arial" w:hAnsi="Arial" w:cs="Arial"/>
                <w:sz w:val="24"/>
                <w:szCs w:val="24"/>
              </w:rPr>
              <w:t xml:space="preserve">8 </w:t>
            </w:r>
          </w:p>
        </w:tc>
      </w:tr>
    </w:tbl>
    <w:p w14:paraId="4BFD28A7" w14:textId="77777777" w:rsidR="00111EA4" w:rsidRPr="006C3B82" w:rsidRDefault="00111EA4" w:rsidP="003C0944">
      <w:pPr>
        <w:rPr>
          <w:rFonts w:ascii="Arial" w:hAnsi="Arial" w:cs="Arial"/>
          <w:sz w:val="24"/>
          <w:szCs w:val="24"/>
        </w:rPr>
      </w:pPr>
      <w:r w:rsidRPr="006C3B82">
        <w:rPr>
          <w:rFonts w:ascii="Arial" w:hAnsi="Arial" w:cs="Arial"/>
          <w:sz w:val="24"/>
          <w:szCs w:val="24"/>
        </w:rPr>
        <w:t xml:space="preserve"> </w:t>
      </w:r>
    </w:p>
    <w:p w14:paraId="4A0D6D3A" w14:textId="77777777" w:rsidR="00111EA4" w:rsidRPr="006C3B82" w:rsidRDefault="00111EA4" w:rsidP="003C0944">
      <w:pPr>
        <w:rPr>
          <w:rFonts w:ascii="Arial" w:hAnsi="Arial" w:cs="Arial"/>
          <w:sz w:val="24"/>
          <w:szCs w:val="24"/>
        </w:rPr>
      </w:pPr>
      <w:r w:rsidRPr="006C3B82">
        <w:rPr>
          <w:rFonts w:ascii="Arial" w:hAnsi="Arial" w:cs="Arial"/>
          <w:sz w:val="24"/>
          <w:szCs w:val="24"/>
        </w:rPr>
        <w:t>There should always be a minimum of two adults present, preferably one of each gender.</w:t>
      </w:r>
    </w:p>
    <w:p w14:paraId="00242CC1" w14:textId="77777777" w:rsidR="00111EA4" w:rsidRDefault="00111EA4" w:rsidP="003C0944">
      <w:pPr>
        <w:rPr>
          <w:rFonts w:ascii="Arial" w:hAnsi="Arial" w:cs="Arial"/>
          <w:sz w:val="24"/>
          <w:szCs w:val="24"/>
        </w:rPr>
      </w:pPr>
      <w:r w:rsidRPr="006C3B82">
        <w:rPr>
          <w:rFonts w:ascii="Arial" w:hAnsi="Arial" w:cs="Arial"/>
          <w:sz w:val="24"/>
          <w:szCs w:val="24"/>
        </w:rPr>
        <w:t xml:space="preserve">Any non-registered group in the Cathedral should have a similar adult/child ratio. </w:t>
      </w:r>
    </w:p>
    <w:p w14:paraId="06D5A40F" w14:textId="77777777" w:rsidR="00923B0C" w:rsidRPr="006C3B82" w:rsidRDefault="00923B0C" w:rsidP="003C0944">
      <w:pPr>
        <w:rPr>
          <w:rFonts w:ascii="Arial" w:hAnsi="Arial" w:cs="Arial"/>
          <w:sz w:val="24"/>
          <w:szCs w:val="24"/>
        </w:rPr>
      </w:pPr>
    </w:p>
    <w:p w14:paraId="4D0392EA" w14:textId="77777777" w:rsidR="00111EA4" w:rsidRPr="006C3B82" w:rsidRDefault="00923B0C" w:rsidP="003C0944">
      <w:pPr>
        <w:rPr>
          <w:rFonts w:ascii="Arial" w:hAnsi="Arial" w:cs="Arial"/>
          <w:sz w:val="24"/>
          <w:szCs w:val="24"/>
        </w:rPr>
      </w:pPr>
      <w:r>
        <w:rPr>
          <w:rFonts w:ascii="Arial" w:hAnsi="Arial" w:cs="Arial"/>
          <w:sz w:val="24"/>
          <w:szCs w:val="24"/>
        </w:rPr>
        <w:t>5.3</w:t>
      </w:r>
      <w:r>
        <w:rPr>
          <w:rFonts w:ascii="Arial" w:hAnsi="Arial" w:cs="Arial"/>
          <w:sz w:val="24"/>
          <w:szCs w:val="24"/>
        </w:rPr>
        <w:tab/>
      </w:r>
      <w:r w:rsidR="00111EA4" w:rsidRPr="006C3B82">
        <w:rPr>
          <w:rFonts w:ascii="Arial" w:hAnsi="Arial" w:cs="Arial"/>
          <w:sz w:val="24"/>
          <w:szCs w:val="24"/>
        </w:rPr>
        <w:t xml:space="preserve">There is no official statutory guidance for children over </w:t>
      </w:r>
      <w:r w:rsidR="00B829DE">
        <w:rPr>
          <w:rFonts w:ascii="Arial" w:hAnsi="Arial" w:cs="Arial"/>
          <w:sz w:val="24"/>
          <w:szCs w:val="24"/>
        </w:rPr>
        <w:t>eight years old</w:t>
      </w:r>
      <w:r w:rsidR="00111EA4" w:rsidRPr="006C3B82">
        <w:rPr>
          <w:rFonts w:ascii="Arial" w:hAnsi="Arial" w:cs="Arial"/>
          <w:sz w:val="24"/>
          <w:szCs w:val="24"/>
        </w:rPr>
        <w:t xml:space="preserve">.  Numbers should be based on a risk assessment. As a minimum there should be at least TWO adults (preferably one </w:t>
      </w:r>
      <w:r w:rsidR="0041194F">
        <w:rPr>
          <w:rFonts w:ascii="Arial" w:hAnsi="Arial" w:cs="Arial"/>
          <w:sz w:val="24"/>
          <w:szCs w:val="24"/>
        </w:rPr>
        <w:t>male and one female</w:t>
      </w:r>
      <w:r w:rsidR="00111EA4" w:rsidRPr="006C3B82">
        <w:rPr>
          <w:rFonts w:ascii="Arial" w:hAnsi="Arial" w:cs="Arial"/>
          <w:sz w:val="24"/>
          <w:szCs w:val="24"/>
        </w:rPr>
        <w:t xml:space="preserve">) for the first TEN children and an additional adult for each additional TEN children.  </w:t>
      </w:r>
    </w:p>
    <w:p w14:paraId="1D27FD75" w14:textId="77777777" w:rsidR="00111EA4" w:rsidRDefault="00111EA4" w:rsidP="003C0944">
      <w:pPr>
        <w:rPr>
          <w:rFonts w:ascii="Arial" w:hAnsi="Arial" w:cs="Arial"/>
          <w:sz w:val="24"/>
          <w:szCs w:val="24"/>
        </w:rPr>
      </w:pPr>
      <w:r w:rsidRPr="006C3B82">
        <w:rPr>
          <w:rFonts w:ascii="Arial" w:hAnsi="Arial" w:cs="Arial"/>
          <w:sz w:val="24"/>
          <w:szCs w:val="24"/>
        </w:rPr>
        <w:t>Staffing numbers would need to be increased for outdoor activities, and more so if that activity is considered high risk</w:t>
      </w:r>
      <w:r w:rsidR="00B70775" w:rsidRPr="006C3B82">
        <w:rPr>
          <w:rFonts w:ascii="Arial" w:hAnsi="Arial" w:cs="Arial"/>
          <w:sz w:val="24"/>
          <w:szCs w:val="24"/>
        </w:rPr>
        <w:t>,</w:t>
      </w:r>
      <w:r w:rsidRPr="006C3B82">
        <w:rPr>
          <w:rFonts w:ascii="Arial" w:hAnsi="Arial" w:cs="Arial"/>
          <w:sz w:val="24"/>
          <w:szCs w:val="24"/>
        </w:rPr>
        <w:t xml:space="preserve"> or potentially dangerous</w:t>
      </w:r>
      <w:r w:rsidR="00B70775" w:rsidRPr="006C3B82">
        <w:rPr>
          <w:rFonts w:ascii="Arial" w:hAnsi="Arial" w:cs="Arial"/>
          <w:sz w:val="24"/>
          <w:szCs w:val="24"/>
        </w:rPr>
        <w:t>,</w:t>
      </w:r>
      <w:r w:rsidRPr="006C3B82">
        <w:rPr>
          <w:rFonts w:ascii="Arial" w:hAnsi="Arial" w:cs="Arial"/>
          <w:sz w:val="24"/>
          <w:szCs w:val="24"/>
        </w:rPr>
        <w:t xml:space="preserve"> or when children with disabilities or special needs are involved; a similar approach should be taken with vulnerable adult groups. </w:t>
      </w:r>
    </w:p>
    <w:p w14:paraId="22332F9F" w14:textId="77777777" w:rsidR="00923B0C" w:rsidRDefault="00923B0C" w:rsidP="003C0944">
      <w:pPr>
        <w:rPr>
          <w:rFonts w:ascii="Arial" w:hAnsi="Arial" w:cs="Arial"/>
          <w:sz w:val="24"/>
          <w:szCs w:val="24"/>
        </w:rPr>
      </w:pPr>
    </w:p>
    <w:p w14:paraId="20B6B07E" w14:textId="77777777" w:rsidR="00923B0C" w:rsidRDefault="00923B0C" w:rsidP="003C0944">
      <w:pPr>
        <w:rPr>
          <w:rFonts w:ascii="Arial" w:hAnsi="Arial" w:cs="Arial"/>
          <w:sz w:val="24"/>
          <w:szCs w:val="24"/>
        </w:rPr>
      </w:pPr>
    </w:p>
    <w:p w14:paraId="1B9DA16D" w14:textId="77777777" w:rsidR="00923B0C" w:rsidRDefault="00923B0C" w:rsidP="003C0944">
      <w:pPr>
        <w:rPr>
          <w:rFonts w:ascii="Arial" w:hAnsi="Arial" w:cs="Arial"/>
          <w:sz w:val="24"/>
          <w:szCs w:val="24"/>
        </w:rPr>
      </w:pPr>
    </w:p>
    <w:p w14:paraId="0946894D" w14:textId="77777777" w:rsidR="00111EA4" w:rsidRPr="006C3B82" w:rsidRDefault="00923B0C" w:rsidP="003C0944">
      <w:pPr>
        <w:rPr>
          <w:rFonts w:ascii="Arial" w:hAnsi="Arial" w:cs="Arial"/>
          <w:sz w:val="24"/>
          <w:szCs w:val="24"/>
        </w:rPr>
      </w:pPr>
      <w:r>
        <w:rPr>
          <w:rFonts w:ascii="Arial" w:hAnsi="Arial" w:cs="Arial"/>
          <w:sz w:val="24"/>
          <w:szCs w:val="24"/>
        </w:rPr>
        <w:t>5.4</w:t>
      </w:r>
      <w:r w:rsidR="00111EA4" w:rsidRPr="006C3B82">
        <w:rPr>
          <w:rFonts w:ascii="Arial" w:hAnsi="Arial" w:cs="Arial"/>
          <w:sz w:val="24"/>
          <w:szCs w:val="24"/>
        </w:rPr>
        <w:tab/>
        <w:t xml:space="preserve">For all groups using the Cathedral, there should be: </w:t>
      </w:r>
    </w:p>
    <w:p w14:paraId="720DF303" w14:textId="77777777" w:rsidR="00111EA4" w:rsidRPr="00FE6ED7" w:rsidRDefault="00111EA4" w:rsidP="003C0944">
      <w:pPr>
        <w:pStyle w:val="ListParagraph"/>
        <w:numPr>
          <w:ilvl w:val="0"/>
          <w:numId w:val="13"/>
        </w:numPr>
        <w:rPr>
          <w:rFonts w:ascii="Arial" w:hAnsi="Arial" w:cs="Arial"/>
          <w:sz w:val="24"/>
          <w:szCs w:val="24"/>
        </w:rPr>
      </w:pPr>
      <w:r w:rsidRPr="00FE6ED7">
        <w:rPr>
          <w:rFonts w:ascii="Arial" w:hAnsi="Arial" w:cs="Arial"/>
          <w:sz w:val="24"/>
          <w:szCs w:val="24"/>
        </w:rPr>
        <w:t xml:space="preserve">a first aid kit on any premises used by children or vulnerable </w:t>
      </w:r>
      <w:proofErr w:type="gramStart"/>
      <w:r w:rsidRPr="00FE6ED7">
        <w:rPr>
          <w:rFonts w:ascii="Arial" w:hAnsi="Arial" w:cs="Arial"/>
          <w:sz w:val="24"/>
          <w:szCs w:val="24"/>
        </w:rPr>
        <w:t>adults;</w:t>
      </w:r>
      <w:proofErr w:type="gramEnd"/>
      <w:r w:rsidRPr="00FE6ED7">
        <w:rPr>
          <w:rFonts w:ascii="Arial" w:hAnsi="Arial" w:cs="Arial"/>
          <w:sz w:val="24"/>
          <w:szCs w:val="24"/>
        </w:rPr>
        <w:t xml:space="preserve"> </w:t>
      </w:r>
    </w:p>
    <w:p w14:paraId="1C30A218" w14:textId="77777777" w:rsidR="00111EA4" w:rsidRPr="00FE6ED7" w:rsidRDefault="00111EA4" w:rsidP="003C0944">
      <w:pPr>
        <w:pStyle w:val="ListParagraph"/>
        <w:numPr>
          <w:ilvl w:val="0"/>
          <w:numId w:val="13"/>
        </w:numPr>
        <w:rPr>
          <w:rFonts w:ascii="Arial" w:hAnsi="Arial" w:cs="Arial"/>
          <w:sz w:val="24"/>
          <w:szCs w:val="24"/>
        </w:rPr>
      </w:pPr>
      <w:r w:rsidRPr="00FE6ED7">
        <w:rPr>
          <w:rFonts w:ascii="Arial" w:hAnsi="Arial" w:cs="Arial"/>
          <w:sz w:val="24"/>
          <w:szCs w:val="24"/>
        </w:rPr>
        <w:t xml:space="preserve">an incident book kept in a secure place where all accidents and significant incidents are recorded as well as the names of any adults visiting the </w:t>
      </w:r>
      <w:proofErr w:type="gramStart"/>
      <w:r w:rsidRPr="00FE6ED7">
        <w:rPr>
          <w:rFonts w:ascii="Arial" w:hAnsi="Arial" w:cs="Arial"/>
          <w:sz w:val="24"/>
          <w:szCs w:val="24"/>
        </w:rPr>
        <w:t>group;</w:t>
      </w:r>
      <w:proofErr w:type="gramEnd"/>
      <w:r w:rsidRPr="00FE6ED7">
        <w:rPr>
          <w:rFonts w:ascii="Arial" w:hAnsi="Arial" w:cs="Arial"/>
          <w:sz w:val="24"/>
          <w:szCs w:val="24"/>
        </w:rPr>
        <w:t xml:space="preserve"> </w:t>
      </w:r>
    </w:p>
    <w:p w14:paraId="10C72AB2" w14:textId="77777777" w:rsidR="00111EA4" w:rsidRPr="00FE6ED7" w:rsidRDefault="00111EA4" w:rsidP="003C0944">
      <w:pPr>
        <w:pStyle w:val="ListParagraph"/>
        <w:numPr>
          <w:ilvl w:val="0"/>
          <w:numId w:val="13"/>
        </w:numPr>
        <w:rPr>
          <w:rFonts w:ascii="Arial" w:hAnsi="Arial" w:cs="Arial"/>
          <w:sz w:val="24"/>
          <w:szCs w:val="24"/>
        </w:rPr>
      </w:pPr>
      <w:r w:rsidRPr="00FE6ED7">
        <w:rPr>
          <w:rFonts w:ascii="Arial" w:hAnsi="Arial" w:cs="Arial"/>
          <w:sz w:val="24"/>
          <w:szCs w:val="24"/>
        </w:rPr>
        <w:t>a register of children attending the group including contact numbers for their parents, key medical information (</w:t>
      </w:r>
      <w:proofErr w:type="gramStart"/>
      <w:r w:rsidRPr="00FE6ED7">
        <w:rPr>
          <w:rFonts w:ascii="Arial" w:hAnsi="Arial" w:cs="Arial"/>
          <w:sz w:val="24"/>
          <w:szCs w:val="24"/>
        </w:rPr>
        <w:t>e.g.</w:t>
      </w:r>
      <w:proofErr w:type="gramEnd"/>
      <w:r w:rsidRPr="00FE6ED7">
        <w:rPr>
          <w:rFonts w:ascii="Arial" w:hAnsi="Arial" w:cs="Arial"/>
          <w:sz w:val="24"/>
          <w:szCs w:val="24"/>
        </w:rPr>
        <w:t xml:space="preserve"> allergies) and any special needs; </w:t>
      </w:r>
    </w:p>
    <w:p w14:paraId="43BD9614" w14:textId="77777777" w:rsidR="00111EA4" w:rsidRDefault="00111EA4" w:rsidP="003C0944">
      <w:pPr>
        <w:pStyle w:val="ListParagraph"/>
        <w:numPr>
          <w:ilvl w:val="0"/>
          <w:numId w:val="13"/>
        </w:numPr>
        <w:rPr>
          <w:rFonts w:ascii="Arial" w:hAnsi="Arial" w:cs="Arial"/>
          <w:sz w:val="24"/>
          <w:szCs w:val="24"/>
        </w:rPr>
      </w:pPr>
      <w:r w:rsidRPr="00FE6ED7">
        <w:rPr>
          <w:rFonts w:ascii="Arial" w:hAnsi="Arial" w:cs="Arial"/>
          <w:sz w:val="24"/>
          <w:szCs w:val="24"/>
        </w:rPr>
        <w:t xml:space="preserve">in premises which are used by children’s groups, the </w:t>
      </w:r>
      <w:r w:rsidR="004B6DD2" w:rsidRPr="00FE6ED7">
        <w:rPr>
          <w:rFonts w:ascii="Arial" w:hAnsi="Arial" w:cs="Arial"/>
          <w:sz w:val="24"/>
          <w:szCs w:val="24"/>
        </w:rPr>
        <w:t>ChildLine</w:t>
      </w:r>
      <w:r w:rsidRPr="00FE6ED7">
        <w:rPr>
          <w:rFonts w:ascii="Arial" w:hAnsi="Arial" w:cs="Arial"/>
          <w:sz w:val="24"/>
          <w:szCs w:val="24"/>
        </w:rPr>
        <w:t xml:space="preserve"> telephone number (0800 1111) and that of Family Lives (0808 800 2222) should be displayed. Family Lives provides advice and support to parents and carers in all aspects of family life. </w:t>
      </w:r>
    </w:p>
    <w:p w14:paraId="5B334592" w14:textId="77777777" w:rsidR="00923B0C" w:rsidRDefault="00923B0C" w:rsidP="003C0944">
      <w:pPr>
        <w:rPr>
          <w:rFonts w:ascii="Arial" w:hAnsi="Arial" w:cs="Arial"/>
          <w:sz w:val="24"/>
          <w:szCs w:val="24"/>
        </w:rPr>
      </w:pPr>
    </w:p>
    <w:p w14:paraId="5900D6BE" w14:textId="77777777" w:rsidR="00923B0C" w:rsidRPr="00923B0C" w:rsidRDefault="00923B0C" w:rsidP="003C0944">
      <w:pPr>
        <w:rPr>
          <w:rFonts w:ascii="Arial" w:hAnsi="Arial" w:cs="Arial"/>
          <w:sz w:val="24"/>
          <w:szCs w:val="24"/>
        </w:rPr>
      </w:pPr>
      <w:r w:rsidRPr="00923B0C">
        <w:rPr>
          <w:rFonts w:ascii="Arial" w:hAnsi="Arial" w:cs="Arial"/>
          <w:sz w:val="24"/>
          <w:szCs w:val="24"/>
        </w:rPr>
        <w:t>5.5</w:t>
      </w:r>
      <w:r w:rsidRPr="00923B0C">
        <w:rPr>
          <w:rFonts w:ascii="Arial" w:hAnsi="Arial" w:cs="Arial"/>
          <w:sz w:val="24"/>
          <w:szCs w:val="24"/>
        </w:rPr>
        <w:tab/>
        <w:t>Good Practice in Working with Children</w:t>
      </w:r>
    </w:p>
    <w:p w14:paraId="103B15A9" w14:textId="77777777" w:rsidR="00111EA4" w:rsidRPr="006C3B82" w:rsidRDefault="00111EA4" w:rsidP="003C0944">
      <w:pPr>
        <w:rPr>
          <w:rFonts w:ascii="Arial" w:hAnsi="Arial" w:cs="Arial"/>
          <w:sz w:val="24"/>
          <w:szCs w:val="24"/>
        </w:rPr>
      </w:pPr>
      <w:r w:rsidRPr="006C3B82">
        <w:rPr>
          <w:rFonts w:ascii="Arial" w:hAnsi="Arial" w:cs="Arial"/>
          <w:sz w:val="24"/>
          <w:szCs w:val="24"/>
        </w:rPr>
        <w:t>Some physical contact with children, particularly younger children is wholly appropriate in certain contexts</w:t>
      </w:r>
      <w:r w:rsidR="00B70775" w:rsidRPr="006C3B82">
        <w:rPr>
          <w:rFonts w:ascii="Arial" w:hAnsi="Arial" w:cs="Arial"/>
          <w:sz w:val="24"/>
          <w:szCs w:val="24"/>
        </w:rPr>
        <w:t xml:space="preserve">. </w:t>
      </w:r>
      <w:r w:rsidRPr="006C3B82">
        <w:rPr>
          <w:rFonts w:ascii="Arial" w:hAnsi="Arial" w:cs="Arial"/>
          <w:sz w:val="24"/>
          <w:szCs w:val="24"/>
        </w:rPr>
        <w:t xml:space="preserve">Care needs to be taken, however. The following guidelines drawn up by the Churches’ Child Protection Advisory Service (CCPAS) are suggested: </w:t>
      </w:r>
    </w:p>
    <w:p w14:paraId="45BAB7AE" w14:textId="77777777" w:rsidR="00111EA4" w:rsidRPr="00FE6ED7" w:rsidRDefault="00111EA4" w:rsidP="003C0944">
      <w:pPr>
        <w:pStyle w:val="ListParagraph"/>
        <w:numPr>
          <w:ilvl w:val="0"/>
          <w:numId w:val="14"/>
        </w:numPr>
        <w:rPr>
          <w:rFonts w:ascii="Arial" w:hAnsi="Arial" w:cs="Arial"/>
          <w:sz w:val="24"/>
          <w:szCs w:val="24"/>
        </w:rPr>
      </w:pPr>
      <w:r w:rsidRPr="00FE6ED7">
        <w:rPr>
          <w:rFonts w:ascii="Arial" w:hAnsi="Arial" w:cs="Arial"/>
          <w:sz w:val="24"/>
          <w:szCs w:val="24"/>
        </w:rPr>
        <w:t xml:space="preserve">keep everything </w:t>
      </w:r>
      <w:proofErr w:type="gramStart"/>
      <w:r w:rsidRPr="00FE6ED7">
        <w:rPr>
          <w:rFonts w:ascii="Arial" w:hAnsi="Arial" w:cs="Arial"/>
          <w:sz w:val="24"/>
          <w:szCs w:val="24"/>
        </w:rPr>
        <w:t>public;</w:t>
      </w:r>
      <w:proofErr w:type="gramEnd"/>
    </w:p>
    <w:p w14:paraId="27256C66" w14:textId="77777777" w:rsidR="00111EA4" w:rsidRPr="00FE6ED7" w:rsidRDefault="00111EA4" w:rsidP="003C0944">
      <w:pPr>
        <w:pStyle w:val="ListParagraph"/>
        <w:numPr>
          <w:ilvl w:val="0"/>
          <w:numId w:val="14"/>
        </w:numPr>
        <w:rPr>
          <w:rFonts w:ascii="Arial" w:hAnsi="Arial" w:cs="Arial"/>
          <w:sz w:val="24"/>
          <w:szCs w:val="24"/>
        </w:rPr>
      </w:pPr>
      <w:r w:rsidRPr="00FE6ED7">
        <w:rPr>
          <w:rFonts w:ascii="Arial" w:hAnsi="Arial" w:cs="Arial"/>
          <w:sz w:val="24"/>
          <w:szCs w:val="24"/>
        </w:rPr>
        <w:t xml:space="preserve">touch should be in response to a child’s needs and not related to the worker’s </w:t>
      </w:r>
      <w:proofErr w:type="gramStart"/>
      <w:r w:rsidRPr="00FE6ED7">
        <w:rPr>
          <w:rFonts w:ascii="Arial" w:hAnsi="Arial" w:cs="Arial"/>
          <w:sz w:val="24"/>
          <w:szCs w:val="24"/>
        </w:rPr>
        <w:t>needs;</w:t>
      </w:r>
      <w:proofErr w:type="gramEnd"/>
      <w:r w:rsidRPr="00FE6ED7">
        <w:rPr>
          <w:rFonts w:ascii="Arial" w:hAnsi="Arial" w:cs="Arial"/>
          <w:sz w:val="24"/>
          <w:szCs w:val="24"/>
        </w:rPr>
        <w:t xml:space="preserve"> </w:t>
      </w:r>
    </w:p>
    <w:p w14:paraId="61BC44E4" w14:textId="77777777" w:rsidR="00111EA4" w:rsidRPr="00FE6ED7" w:rsidRDefault="00111EA4" w:rsidP="003C0944">
      <w:pPr>
        <w:pStyle w:val="ListParagraph"/>
        <w:numPr>
          <w:ilvl w:val="0"/>
          <w:numId w:val="14"/>
        </w:numPr>
        <w:rPr>
          <w:rFonts w:ascii="Arial" w:hAnsi="Arial" w:cs="Arial"/>
          <w:sz w:val="24"/>
          <w:szCs w:val="24"/>
        </w:rPr>
      </w:pPr>
      <w:r w:rsidRPr="00FE6ED7">
        <w:rPr>
          <w:rFonts w:ascii="Arial" w:hAnsi="Arial" w:cs="Arial"/>
          <w:sz w:val="24"/>
          <w:szCs w:val="24"/>
        </w:rPr>
        <w:t>touch should be age appropriate, welcome and generally initiated by the child</w:t>
      </w:r>
      <w:r w:rsidR="00B70775" w:rsidRPr="00FE6ED7">
        <w:rPr>
          <w:rFonts w:ascii="Arial" w:hAnsi="Arial" w:cs="Arial"/>
          <w:sz w:val="24"/>
          <w:szCs w:val="24"/>
        </w:rPr>
        <w:t>,</w:t>
      </w:r>
      <w:r w:rsidRPr="00FE6ED7">
        <w:rPr>
          <w:rFonts w:ascii="Arial" w:hAnsi="Arial" w:cs="Arial"/>
          <w:sz w:val="24"/>
          <w:szCs w:val="24"/>
        </w:rPr>
        <w:t xml:space="preserve"> not the </w:t>
      </w:r>
      <w:proofErr w:type="gramStart"/>
      <w:r w:rsidRPr="00FE6ED7">
        <w:rPr>
          <w:rFonts w:ascii="Arial" w:hAnsi="Arial" w:cs="Arial"/>
          <w:sz w:val="24"/>
          <w:szCs w:val="24"/>
        </w:rPr>
        <w:t>worker;</w:t>
      </w:r>
      <w:proofErr w:type="gramEnd"/>
      <w:r w:rsidRPr="00FE6ED7">
        <w:rPr>
          <w:rFonts w:ascii="Arial" w:hAnsi="Arial" w:cs="Arial"/>
          <w:sz w:val="24"/>
          <w:szCs w:val="24"/>
        </w:rPr>
        <w:t xml:space="preserve"> </w:t>
      </w:r>
    </w:p>
    <w:p w14:paraId="0EABD5BE" w14:textId="77777777" w:rsidR="00111EA4" w:rsidRPr="00FE6ED7" w:rsidRDefault="00111EA4" w:rsidP="003C0944">
      <w:pPr>
        <w:pStyle w:val="ListParagraph"/>
        <w:numPr>
          <w:ilvl w:val="0"/>
          <w:numId w:val="14"/>
        </w:numPr>
        <w:rPr>
          <w:rFonts w:ascii="Arial" w:hAnsi="Arial" w:cs="Arial"/>
          <w:sz w:val="24"/>
          <w:szCs w:val="24"/>
        </w:rPr>
      </w:pPr>
      <w:r w:rsidRPr="00FE6ED7">
        <w:rPr>
          <w:rFonts w:ascii="Arial" w:hAnsi="Arial" w:cs="Arial"/>
          <w:sz w:val="24"/>
          <w:szCs w:val="24"/>
        </w:rPr>
        <w:t xml:space="preserve">avoid any physical activity which is, or could be construed as, sexually stimulating to the adult or the </w:t>
      </w:r>
      <w:proofErr w:type="gramStart"/>
      <w:r w:rsidRPr="00FE6ED7">
        <w:rPr>
          <w:rFonts w:ascii="Arial" w:hAnsi="Arial" w:cs="Arial"/>
          <w:sz w:val="24"/>
          <w:szCs w:val="24"/>
        </w:rPr>
        <w:t>child;</w:t>
      </w:r>
      <w:proofErr w:type="gramEnd"/>
      <w:r w:rsidRPr="00FE6ED7">
        <w:rPr>
          <w:rFonts w:ascii="Arial" w:hAnsi="Arial" w:cs="Arial"/>
          <w:sz w:val="24"/>
          <w:szCs w:val="24"/>
        </w:rPr>
        <w:t xml:space="preserve"> </w:t>
      </w:r>
    </w:p>
    <w:p w14:paraId="7133979D" w14:textId="77777777" w:rsidR="00111EA4" w:rsidRPr="00FE6ED7" w:rsidRDefault="00111EA4" w:rsidP="003C0944">
      <w:pPr>
        <w:pStyle w:val="ListParagraph"/>
        <w:numPr>
          <w:ilvl w:val="0"/>
          <w:numId w:val="14"/>
        </w:numPr>
        <w:rPr>
          <w:rFonts w:ascii="Arial" w:hAnsi="Arial" w:cs="Arial"/>
          <w:sz w:val="24"/>
          <w:szCs w:val="24"/>
        </w:rPr>
      </w:pPr>
      <w:r w:rsidRPr="00FE6ED7">
        <w:rPr>
          <w:rFonts w:ascii="Arial" w:hAnsi="Arial" w:cs="Arial"/>
          <w:sz w:val="24"/>
          <w:szCs w:val="24"/>
        </w:rPr>
        <w:t>allow the child to determine the degree of physical contact with others except in exceptional circumstances (</w:t>
      </w:r>
      <w:proofErr w:type="gramStart"/>
      <w:r w:rsidRPr="00FE6ED7">
        <w:rPr>
          <w:rFonts w:ascii="Arial" w:hAnsi="Arial" w:cs="Arial"/>
          <w:sz w:val="24"/>
          <w:szCs w:val="24"/>
        </w:rPr>
        <w:t>e.g.</w:t>
      </w:r>
      <w:proofErr w:type="gramEnd"/>
      <w:r w:rsidRPr="00FE6ED7">
        <w:rPr>
          <w:rFonts w:ascii="Arial" w:hAnsi="Arial" w:cs="Arial"/>
          <w:sz w:val="24"/>
          <w:szCs w:val="24"/>
        </w:rPr>
        <w:t xml:space="preserve"> when they need medical attention); </w:t>
      </w:r>
    </w:p>
    <w:p w14:paraId="634C47B6" w14:textId="77777777" w:rsidR="00111EA4" w:rsidRDefault="00111EA4" w:rsidP="003C0944">
      <w:pPr>
        <w:pStyle w:val="ListParagraph"/>
        <w:numPr>
          <w:ilvl w:val="0"/>
          <w:numId w:val="14"/>
        </w:numPr>
        <w:rPr>
          <w:rFonts w:ascii="Arial" w:hAnsi="Arial" w:cs="Arial"/>
          <w:sz w:val="24"/>
          <w:szCs w:val="24"/>
        </w:rPr>
      </w:pPr>
      <w:r w:rsidRPr="00FE6ED7">
        <w:rPr>
          <w:rFonts w:ascii="Arial" w:hAnsi="Arial" w:cs="Arial"/>
          <w:sz w:val="24"/>
          <w:szCs w:val="24"/>
        </w:rPr>
        <w:t xml:space="preserve">ensure that workers take responsibility for one another in the area of physical contact with children. They should be encouraged to challenge another worker if necessary.  </w:t>
      </w:r>
    </w:p>
    <w:p w14:paraId="0067FDB1" w14:textId="77777777" w:rsidR="00923B0C" w:rsidRPr="00923B0C" w:rsidRDefault="00923B0C" w:rsidP="003C0944">
      <w:pPr>
        <w:rPr>
          <w:rFonts w:ascii="Arial" w:hAnsi="Arial" w:cs="Arial"/>
          <w:sz w:val="24"/>
          <w:szCs w:val="24"/>
        </w:rPr>
      </w:pPr>
    </w:p>
    <w:p w14:paraId="307C2A58" w14:textId="77777777" w:rsidR="00923B0C" w:rsidRPr="00923B0C" w:rsidRDefault="00923B0C" w:rsidP="003C0944">
      <w:pPr>
        <w:rPr>
          <w:rFonts w:ascii="Arial" w:hAnsi="Arial" w:cs="Arial"/>
          <w:sz w:val="24"/>
          <w:szCs w:val="24"/>
        </w:rPr>
      </w:pPr>
      <w:r w:rsidRPr="00923B0C">
        <w:rPr>
          <w:rFonts w:ascii="Arial" w:hAnsi="Arial" w:cs="Arial"/>
          <w:sz w:val="24"/>
          <w:szCs w:val="24"/>
        </w:rPr>
        <w:t>5.6</w:t>
      </w:r>
      <w:r w:rsidRPr="00923B0C">
        <w:rPr>
          <w:rFonts w:ascii="Arial" w:hAnsi="Arial" w:cs="Arial"/>
          <w:sz w:val="24"/>
          <w:szCs w:val="24"/>
        </w:rPr>
        <w:tab/>
        <w:t>Further Dos and Don’ts in Working with Children:</w:t>
      </w:r>
    </w:p>
    <w:p w14:paraId="267150E8" w14:textId="77777777" w:rsidR="00111EA4" w:rsidRPr="00FE6ED7" w:rsidRDefault="00111EA4" w:rsidP="003C0944">
      <w:pPr>
        <w:pStyle w:val="ListParagraph"/>
        <w:numPr>
          <w:ilvl w:val="0"/>
          <w:numId w:val="15"/>
        </w:numPr>
        <w:rPr>
          <w:rFonts w:ascii="Arial" w:hAnsi="Arial" w:cs="Arial"/>
          <w:sz w:val="24"/>
          <w:szCs w:val="24"/>
        </w:rPr>
      </w:pPr>
      <w:r w:rsidRPr="00FE6ED7">
        <w:rPr>
          <w:rFonts w:ascii="Arial" w:hAnsi="Arial" w:cs="Arial"/>
          <w:sz w:val="24"/>
          <w:szCs w:val="24"/>
        </w:rPr>
        <w:t xml:space="preserve">do treat all children and young people with </w:t>
      </w:r>
      <w:proofErr w:type="gramStart"/>
      <w:r w:rsidRPr="00FE6ED7">
        <w:rPr>
          <w:rFonts w:ascii="Arial" w:hAnsi="Arial" w:cs="Arial"/>
          <w:sz w:val="24"/>
          <w:szCs w:val="24"/>
        </w:rPr>
        <w:t>respect;</w:t>
      </w:r>
      <w:proofErr w:type="gramEnd"/>
      <w:r w:rsidRPr="00FE6ED7">
        <w:rPr>
          <w:rFonts w:ascii="Arial" w:hAnsi="Arial" w:cs="Arial"/>
          <w:sz w:val="24"/>
          <w:szCs w:val="24"/>
        </w:rPr>
        <w:t xml:space="preserve"> </w:t>
      </w:r>
    </w:p>
    <w:p w14:paraId="64399B76" w14:textId="77777777" w:rsidR="00B70775" w:rsidRPr="00FE6ED7" w:rsidRDefault="00111EA4" w:rsidP="003C0944">
      <w:pPr>
        <w:pStyle w:val="ListParagraph"/>
        <w:numPr>
          <w:ilvl w:val="0"/>
          <w:numId w:val="15"/>
        </w:numPr>
        <w:rPr>
          <w:rFonts w:ascii="Arial" w:hAnsi="Arial" w:cs="Arial"/>
          <w:sz w:val="24"/>
          <w:szCs w:val="24"/>
        </w:rPr>
      </w:pPr>
      <w:r w:rsidRPr="00FE6ED7">
        <w:rPr>
          <w:rFonts w:ascii="Arial" w:hAnsi="Arial" w:cs="Arial"/>
          <w:sz w:val="24"/>
          <w:szCs w:val="24"/>
        </w:rPr>
        <w:t xml:space="preserve">do watch your speech, tone of voice and body </w:t>
      </w:r>
      <w:proofErr w:type="gramStart"/>
      <w:r w:rsidRPr="00FE6ED7">
        <w:rPr>
          <w:rFonts w:ascii="Arial" w:hAnsi="Arial" w:cs="Arial"/>
          <w:sz w:val="24"/>
          <w:szCs w:val="24"/>
        </w:rPr>
        <w:t>language</w:t>
      </w:r>
      <w:r w:rsidR="009145F6" w:rsidRPr="00FE6ED7">
        <w:rPr>
          <w:rFonts w:ascii="Arial" w:hAnsi="Arial" w:cs="Arial"/>
          <w:sz w:val="24"/>
          <w:szCs w:val="24"/>
        </w:rPr>
        <w:t>;</w:t>
      </w:r>
      <w:proofErr w:type="gramEnd"/>
    </w:p>
    <w:p w14:paraId="110DED24" w14:textId="77777777" w:rsidR="00111EA4" w:rsidRPr="00FE6ED7" w:rsidRDefault="00B70775" w:rsidP="003C0944">
      <w:pPr>
        <w:pStyle w:val="ListParagraph"/>
        <w:numPr>
          <w:ilvl w:val="0"/>
          <w:numId w:val="15"/>
        </w:numPr>
        <w:rPr>
          <w:rFonts w:ascii="Arial" w:hAnsi="Arial" w:cs="Arial"/>
          <w:sz w:val="24"/>
          <w:szCs w:val="24"/>
        </w:rPr>
      </w:pPr>
      <w:r w:rsidRPr="00FE6ED7">
        <w:rPr>
          <w:rFonts w:ascii="Arial" w:hAnsi="Arial" w:cs="Arial"/>
          <w:sz w:val="24"/>
          <w:szCs w:val="24"/>
        </w:rPr>
        <w:t>d</w:t>
      </w:r>
      <w:r w:rsidR="00111EA4" w:rsidRPr="00FE6ED7">
        <w:rPr>
          <w:rFonts w:ascii="Arial" w:hAnsi="Arial" w:cs="Arial"/>
          <w:sz w:val="24"/>
          <w:szCs w:val="24"/>
        </w:rPr>
        <w:t xml:space="preserve">o not use any form of physical </w:t>
      </w:r>
      <w:proofErr w:type="gramStart"/>
      <w:r w:rsidR="00111EA4" w:rsidRPr="00FE6ED7">
        <w:rPr>
          <w:rFonts w:ascii="Arial" w:hAnsi="Arial" w:cs="Arial"/>
          <w:sz w:val="24"/>
          <w:szCs w:val="24"/>
        </w:rPr>
        <w:t>punishment;</w:t>
      </w:r>
      <w:proofErr w:type="gramEnd"/>
      <w:r w:rsidR="00111EA4" w:rsidRPr="00FE6ED7">
        <w:rPr>
          <w:rFonts w:ascii="Arial" w:hAnsi="Arial" w:cs="Arial"/>
          <w:sz w:val="24"/>
          <w:szCs w:val="24"/>
        </w:rPr>
        <w:t xml:space="preserve"> </w:t>
      </w:r>
    </w:p>
    <w:p w14:paraId="5E4F2770" w14:textId="77777777" w:rsidR="00111EA4" w:rsidRPr="00FE6ED7" w:rsidRDefault="00111EA4" w:rsidP="003C0944">
      <w:pPr>
        <w:pStyle w:val="ListParagraph"/>
        <w:numPr>
          <w:ilvl w:val="0"/>
          <w:numId w:val="15"/>
        </w:numPr>
        <w:rPr>
          <w:rFonts w:ascii="Arial" w:hAnsi="Arial" w:cs="Arial"/>
          <w:sz w:val="24"/>
          <w:szCs w:val="24"/>
        </w:rPr>
      </w:pPr>
      <w:r w:rsidRPr="00FE6ED7">
        <w:rPr>
          <w:rFonts w:ascii="Arial" w:hAnsi="Arial" w:cs="Arial"/>
          <w:sz w:val="24"/>
          <w:szCs w:val="24"/>
        </w:rPr>
        <w:t xml:space="preserve">do not play rough physical or sexually provocative </w:t>
      </w:r>
      <w:proofErr w:type="gramStart"/>
      <w:r w:rsidRPr="00FE6ED7">
        <w:rPr>
          <w:rFonts w:ascii="Arial" w:hAnsi="Arial" w:cs="Arial"/>
          <w:sz w:val="24"/>
          <w:szCs w:val="24"/>
        </w:rPr>
        <w:t>games;</w:t>
      </w:r>
      <w:proofErr w:type="gramEnd"/>
      <w:r w:rsidRPr="00FE6ED7">
        <w:rPr>
          <w:rFonts w:ascii="Arial" w:hAnsi="Arial" w:cs="Arial"/>
          <w:sz w:val="24"/>
          <w:szCs w:val="24"/>
        </w:rPr>
        <w:t xml:space="preserve"> </w:t>
      </w:r>
    </w:p>
    <w:p w14:paraId="1DA8D7B8" w14:textId="77777777" w:rsidR="00111EA4" w:rsidRPr="00FE6ED7" w:rsidRDefault="00111EA4" w:rsidP="003C0944">
      <w:pPr>
        <w:pStyle w:val="ListParagraph"/>
        <w:numPr>
          <w:ilvl w:val="0"/>
          <w:numId w:val="15"/>
        </w:numPr>
        <w:rPr>
          <w:rFonts w:ascii="Arial" w:hAnsi="Arial" w:cs="Arial"/>
          <w:sz w:val="24"/>
          <w:szCs w:val="24"/>
        </w:rPr>
      </w:pPr>
      <w:r w:rsidRPr="00FE6ED7">
        <w:rPr>
          <w:rFonts w:ascii="Arial" w:hAnsi="Arial" w:cs="Arial"/>
          <w:sz w:val="24"/>
          <w:szCs w:val="24"/>
        </w:rPr>
        <w:t>do not be sexually suggestive about</w:t>
      </w:r>
      <w:r w:rsidR="00B70775" w:rsidRPr="00FE6ED7">
        <w:rPr>
          <w:rFonts w:ascii="Arial" w:hAnsi="Arial" w:cs="Arial"/>
          <w:sz w:val="24"/>
          <w:szCs w:val="24"/>
        </w:rPr>
        <w:t>,</w:t>
      </w:r>
      <w:r w:rsidRPr="00FE6ED7">
        <w:rPr>
          <w:rFonts w:ascii="Arial" w:hAnsi="Arial" w:cs="Arial"/>
          <w:sz w:val="24"/>
          <w:szCs w:val="24"/>
        </w:rPr>
        <w:t xml:space="preserve"> or to a young person</w:t>
      </w:r>
      <w:r w:rsidR="00B70775" w:rsidRPr="00FE6ED7">
        <w:rPr>
          <w:rFonts w:ascii="Arial" w:hAnsi="Arial" w:cs="Arial"/>
          <w:sz w:val="24"/>
          <w:szCs w:val="24"/>
        </w:rPr>
        <w:t>,</w:t>
      </w:r>
      <w:r w:rsidRPr="00FE6ED7">
        <w:rPr>
          <w:rFonts w:ascii="Arial" w:hAnsi="Arial" w:cs="Arial"/>
          <w:sz w:val="24"/>
          <w:szCs w:val="24"/>
        </w:rPr>
        <w:t xml:space="preserve"> even in </w:t>
      </w:r>
      <w:proofErr w:type="gramStart"/>
      <w:r w:rsidRPr="00FE6ED7">
        <w:rPr>
          <w:rFonts w:ascii="Arial" w:hAnsi="Arial" w:cs="Arial"/>
          <w:sz w:val="24"/>
          <w:szCs w:val="24"/>
        </w:rPr>
        <w:t>fun;</w:t>
      </w:r>
      <w:proofErr w:type="gramEnd"/>
      <w:r w:rsidRPr="00FE6ED7">
        <w:rPr>
          <w:rFonts w:ascii="Arial" w:hAnsi="Arial" w:cs="Arial"/>
          <w:sz w:val="24"/>
          <w:szCs w:val="24"/>
        </w:rPr>
        <w:t xml:space="preserve"> </w:t>
      </w:r>
    </w:p>
    <w:p w14:paraId="71687420" w14:textId="77777777" w:rsidR="00111EA4" w:rsidRPr="00FE6ED7" w:rsidRDefault="00111EA4" w:rsidP="003C0944">
      <w:pPr>
        <w:pStyle w:val="ListParagraph"/>
        <w:numPr>
          <w:ilvl w:val="0"/>
          <w:numId w:val="15"/>
        </w:numPr>
        <w:rPr>
          <w:rFonts w:ascii="Arial" w:hAnsi="Arial" w:cs="Arial"/>
          <w:sz w:val="24"/>
          <w:szCs w:val="24"/>
        </w:rPr>
      </w:pPr>
      <w:r w:rsidRPr="00FE6ED7">
        <w:rPr>
          <w:rFonts w:ascii="Arial" w:hAnsi="Arial" w:cs="Arial"/>
          <w:sz w:val="24"/>
          <w:szCs w:val="24"/>
        </w:rPr>
        <w:t xml:space="preserve">do not show favouritism to any one </w:t>
      </w:r>
      <w:proofErr w:type="gramStart"/>
      <w:r w:rsidRPr="00FE6ED7">
        <w:rPr>
          <w:rFonts w:ascii="Arial" w:hAnsi="Arial" w:cs="Arial"/>
          <w:sz w:val="24"/>
          <w:szCs w:val="24"/>
        </w:rPr>
        <w:t>child;</w:t>
      </w:r>
      <w:proofErr w:type="gramEnd"/>
      <w:r w:rsidRPr="00FE6ED7">
        <w:rPr>
          <w:rFonts w:ascii="Arial" w:hAnsi="Arial" w:cs="Arial"/>
          <w:sz w:val="24"/>
          <w:szCs w:val="24"/>
        </w:rPr>
        <w:t xml:space="preserve"> </w:t>
      </w:r>
    </w:p>
    <w:p w14:paraId="4F3BD800" w14:textId="77777777" w:rsidR="00111EA4" w:rsidRPr="00FE6ED7" w:rsidRDefault="00111EA4" w:rsidP="003C0944">
      <w:pPr>
        <w:pStyle w:val="ListParagraph"/>
        <w:numPr>
          <w:ilvl w:val="0"/>
          <w:numId w:val="15"/>
        </w:numPr>
        <w:rPr>
          <w:rFonts w:ascii="Arial" w:hAnsi="Arial" w:cs="Arial"/>
          <w:sz w:val="24"/>
          <w:szCs w:val="24"/>
        </w:rPr>
      </w:pPr>
      <w:r w:rsidRPr="00FE6ED7">
        <w:rPr>
          <w:rFonts w:ascii="Arial" w:hAnsi="Arial" w:cs="Arial"/>
          <w:sz w:val="24"/>
          <w:szCs w:val="24"/>
        </w:rPr>
        <w:t xml:space="preserve">do not allow unknown adults access to children under your </w:t>
      </w:r>
      <w:proofErr w:type="gramStart"/>
      <w:r w:rsidRPr="00FE6ED7">
        <w:rPr>
          <w:rFonts w:ascii="Arial" w:hAnsi="Arial" w:cs="Arial"/>
          <w:sz w:val="24"/>
          <w:szCs w:val="24"/>
        </w:rPr>
        <w:t>responsibility</w:t>
      </w:r>
      <w:r w:rsidR="00B70775" w:rsidRPr="00FE6ED7">
        <w:rPr>
          <w:rFonts w:ascii="Arial" w:hAnsi="Arial" w:cs="Arial"/>
          <w:sz w:val="24"/>
          <w:szCs w:val="24"/>
        </w:rPr>
        <w:t>;</w:t>
      </w:r>
      <w:proofErr w:type="gramEnd"/>
      <w:r w:rsidR="00B70775" w:rsidRPr="00FE6ED7">
        <w:rPr>
          <w:rFonts w:ascii="Arial" w:hAnsi="Arial" w:cs="Arial"/>
          <w:sz w:val="24"/>
          <w:szCs w:val="24"/>
        </w:rPr>
        <w:t xml:space="preserve">  </w:t>
      </w:r>
    </w:p>
    <w:p w14:paraId="45DA52E3" w14:textId="77777777" w:rsidR="00111EA4" w:rsidRPr="00FE6ED7" w:rsidRDefault="00111EA4" w:rsidP="003C0944">
      <w:pPr>
        <w:pStyle w:val="ListParagraph"/>
        <w:numPr>
          <w:ilvl w:val="0"/>
          <w:numId w:val="15"/>
        </w:numPr>
        <w:rPr>
          <w:rFonts w:ascii="Arial" w:hAnsi="Arial" w:cs="Arial"/>
          <w:sz w:val="24"/>
          <w:szCs w:val="24"/>
        </w:rPr>
      </w:pPr>
      <w:r w:rsidRPr="00FE6ED7">
        <w:rPr>
          <w:rFonts w:ascii="Arial" w:hAnsi="Arial" w:cs="Arial"/>
          <w:sz w:val="24"/>
          <w:szCs w:val="24"/>
        </w:rPr>
        <w:t xml:space="preserve">a known person should accompany visitors. </w:t>
      </w:r>
    </w:p>
    <w:p w14:paraId="63AAB4F7" w14:textId="77777777" w:rsidR="00111EA4" w:rsidRDefault="00111EA4" w:rsidP="003C0944">
      <w:pPr>
        <w:rPr>
          <w:rFonts w:ascii="Arial" w:hAnsi="Arial" w:cs="Arial"/>
          <w:sz w:val="24"/>
          <w:szCs w:val="24"/>
        </w:rPr>
      </w:pPr>
      <w:r w:rsidRPr="006C3B82">
        <w:rPr>
          <w:rFonts w:ascii="Arial" w:hAnsi="Arial" w:cs="Arial"/>
          <w:sz w:val="24"/>
          <w:szCs w:val="24"/>
        </w:rPr>
        <w:t xml:space="preserve"> </w:t>
      </w:r>
    </w:p>
    <w:p w14:paraId="26ED5427" w14:textId="77777777" w:rsidR="00923B0C" w:rsidRDefault="00923B0C" w:rsidP="003C0944">
      <w:pPr>
        <w:rPr>
          <w:rFonts w:ascii="Arial" w:hAnsi="Arial" w:cs="Arial"/>
          <w:sz w:val="24"/>
          <w:szCs w:val="24"/>
        </w:rPr>
      </w:pPr>
    </w:p>
    <w:p w14:paraId="29AA6765" w14:textId="77777777" w:rsidR="00FE6ED7" w:rsidRPr="006C3B82" w:rsidRDefault="00923B0C" w:rsidP="003C0944">
      <w:pPr>
        <w:rPr>
          <w:rFonts w:ascii="Arial" w:hAnsi="Arial" w:cs="Arial"/>
          <w:sz w:val="24"/>
          <w:szCs w:val="24"/>
        </w:rPr>
      </w:pPr>
      <w:r w:rsidRPr="00923B0C">
        <w:rPr>
          <w:rFonts w:ascii="Arial" w:hAnsi="Arial" w:cs="Arial"/>
          <w:sz w:val="24"/>
          <w:szCs w:val="24"/>
        </w:rPr>
        <w:t>5.7</w:t>
      </w:r>
      <w:r w:rsidRPr="00923B0C">
        <w:rPr>
          <w:rFonts w:ascii="Arial" w:hAnsi="Arial" w:cs="Arial"/>
          <w:sz w:val="24"/>
          <w:szCs w:val="24"/>
        </w:rPr>
        <w:tab/>
        <w:t>Lost Children: Guidelines for Dealing with a Child Lost in the Cathedral</w:t>
      </w:r>
    </w:p>
    <w:p w14:paraId="094D45D1" w14:textId="77777777" w:rsidR="00111EA4" w:rsidRPr="006C3B82" w:rsidRDefault="00111EA4" w:rsidP="003C0944">
      <w:pPr>
        <w:rPr>
          <w:rFonts w:ascii="Arial" w:hAnsi="Arial" w:cs="Arial"/>
          <w:sz w:val="24"/>
          <w:szCs w:val="24"/>
        </w:rPr>
      </w:pPr>
      <w:r w:rsidRPr="006C3B82">
        <w:rPr>
          <w:rFonts w:ascii="Arial" w:hAnsi="Arial" w:cs="Arial"/>
          <w:sz w:val="24"/>
          <w:szCs w:val="24"/>
        </w:rPr>
        <w:t xml:space="preserve">With so many visitors and school guided tours visiting the Cathedral, children sometimes become separated from their parents or teachers. Staff on duty are usually able to reunite them quickly. Very occasionally children are lost for longer periods.  </w:t>
      </w:r>
      <w:r w:rsidRPr="006C3B82">
        <w:rPr>
          <w:rFonts w:ascii="Arial" w:hAnsi="Arial" w:cs="Arial"/>
          <w:sz w:val="24"/>
          <w:szCs w:val="24"/>
        </w:rPr>
        <w:tab/>
        <w:t xml:space="preserve"> </w:t>
      </w:r>
    </w:p>
    <w:p w14:paraId="747C1846" w14:textId="77777777" w:rsidR="00111EA4" w:rsidRPr="006C3B82" w:rsidRDefault="00111EA4" w:rsidP="003C0944">
      <w:pPr>
        <w:rPr>
          <w:rFonts w:ascii="Arial" w:hAnsi="Arial" w:cs="Arial"/>
          <w:sz w:val="24"/>
          <w:szCs w:val="24"/>
        </w:rPr>
      </w:pPr>
      <w:r w:rsidRPr="006C3B82">
        <w:rPr>
          <w:rFonts w:ascii="Arial" w:hAnsi="Arial" w:cs="Arial"/>
          <w:sz w:val="24"/>
          <w:szCs w:val="24"/>
        </w:rPr>
        <w:t xml:space="preserve">In dealing with a lost child, the needs of the child come first. </w:t>
      </w:r>
    </w:p>
    <w:p w14:paraId="57BC1BDB" w14:textId="77777777" w:rsidR="00111EA4" w:rsidRPr="006C3B82" w:rsidRDefault="00111EA4" w:rsidP="003C0944">
      <w:pPr>
        <w:rPr>
          <w:rFonts w:ascii="Arial" w:hAnsi="Arial" w:cs="Arial"/>
          <w:sz w:val="24"/>
          <w:szCs w:val="24"/>
        </w:rPr>
      </w:pPr>
      <w:r w:rsidRPr="006C3B82">
        <w:rPr>
          <w:rFonts w:ascii="Arial" w:hAnsi="Arial" w:cs="Arial"/>
          <w:sz w:val="24"/>
          <w:szCs w:val="24"/>
        </w:rPr>
        <w:t xml:space="preserve">On finding a lost child, having reassured and comforted the </w:t>
      </w:r>
      <w:proofErr w:type="gramStart"/>
      <w:r w:rsidRPr="006C3B82">
        <w:rPr>
          <w:rFonts w:ascii="Arial" w:hAnsi="Arial" w:cs="Arial"/>
          <w:sz w:val="24"/>
          <w:szCs w:val="24"/>
        </w:rPr>
        <w:t>child</w:t>
      </w:r>
      <w:proofErr w:type="gramEnd"/>
      <w:r w:rsidRPr="006C3B82">
        <w:rPr>
          <w:rFonts w:ascii="Arial" w:hAnsi="Arial" w:cs="Arial"/>
          <w:sz w:val="24"/>
          <w:szCs w:val="24"/>
        </w:rPr>
        <w:t xml:space="preserve"> if necessary, go with the child to find a second member of staff or volunteer to help/supervise the child together.  </w:t>
      </w:r>
    </w:p>
    <w:p w14:paraId="66858616" w14:textId="77777777" w:rsidR="00111EA4" w:rsidRPr="006C3B82" w:rsidRDefault="00111EA4" w:rsidP="003C0944">
      <w:pPr>
        <w:rPr>
          <w:rFonts w:ascii="Arial" w:hAnsi="Arial" w:cs="Arial"/>
          <w:sz w:val="24"/>
          <w:szCs w:val="24"/>
        </w:rPr>
      </w:pPr>
      <w:r w:rsidRPr="006C3B82">
        <w:rPr>
          <w:rFonts w:ascii="Arial" w:hAnsi="Arial" w:cs="Arial"/>
          <w:sz w:val="24"/>
          <w:szCs w:val="24"/>
        </w:rPr>
        <w:t xml:space="preserve"> </w:t>
      </w:r>
    </w:p>
    <w:p w14:paraId="2B75D88E" w14:textId="77777777" w:rsidR="00111EA4" w:rsidRPr="006C3B82" w:rsidRDefault="00111EA4" w:rsidP="003C0944">
      <w:pPr>
        <w:rPr>
          <w:rFonts w:ascii="Arial" w:hAnsi="Arial" w:cs="Arial"/>
          <w:sz w:val="24"/>
          <w:szCs w:val="24"/>
        </w:rPr>
      </w:pPr>
      <w:r w:rsidRPr="006C3B82">
        <w:rPr>
          <w:rFonts w:ascii="Arial" w:hAnsi="Arial" w:cs="Arial"/>
          <w:noProof/>
          <w:sz w:val="24"/>
          <w:szCs w:val="24"/>
          <w:lang w:eastAsia="en-GB"/>
        </w:rPr>
        <mc:AlternateContent>
          <mc:Choice Requires="wps">
            <w:drawing>
              <wp:inline distT="0" distB="0" distL="0" distR="0" wp14:anchorId="53FECD4F" wp14:editId="71173C58">
                <wp:extent cx="1828800" cy="1828800"/>
                <wp:effectExtent l="0" t="0" r="15240" b="11430"/>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2086A78C" w14:textId="77777777" w:rsidR="00FC355C" w:rsidRPr="00594C1C" w:rsidRDefault="00FC355C" w:rsidP="00111EA4">
                            <w:pPr>
                              <w:ind w:left="360" w:right="56"/>
                              <w:rPr>
                                <w:rFonts w:cstheme="minorHAnsi"/>
                                <w:color w:val="00B050"/>
                                <w:sz w:val="28"/>
                                <w:szCs w:val="28"/>
                                <w14:textOutline w14:w="9525" w14:cap="rnd" w14:cmpd="sng" w14:algn="ctr">
                                  <w14:solidFill>
                                    <w14:srgbClr w14:val="FF0000"/>
                                  </w14:solidFill>
                                  <w14:prstDash w14:val="solid"/>
                                  <w14:bevel/>
                                </w14:textOutline>
                              </w:rPr>
                            </w:pPr>
                          </w:p>
                          <w:p w14:paraId="68D67C53" w14:textId="77777777" w:rsidR="00FC355C" w:rsidRPr="00923B0C" w:rsidRDefault="00FC355C" w:rsidP="00111EA4">
                            <w:pPr>
                              <w:ind w:left="360" w:right="56"/>
                              <w:rPr>
                                <w:rFonts w:ascii="Arial" w:hAnsi="Arial" w:cs="Arial"/>
                                <w:sz w:val="24"/>
                                <w:szCs w:val="24"/>
                              </w:rPr>
                            </w:pPr>
                            <w:r w:rsidRPr="00923B0C">
                              <w:rPr>
                                <w:rFonts w:ascii="Arial" w:hAnsi="Arial" w:cs="Arial"/>
                                <w:sz w:val="24"/>
                                <w:szCs w:val="24"/>
                              </w:rPr>
                              <w:t>Report finding a lost child to one of the following:</w:t>
                            </w:r>
                          </w:p>
                          <w:p w14:paraId="076C6D86" w14:textId="77777777" w:rsidR="00FC355C" w:rsidRPr="00923B0C" w:rsidRDefault="00FC355C" w:rsidP="006E2176">
                            <w:pPr>
                              <w:pStyle w:val="ListParagraph"/>
                              <w:numPr>
                                <w:ilvl w:val="0"/>
                                <w:numId w:val="4"/>
                              </w:numPr>
                              <w:ind w:right="56"/>
                              <w:rPr>
                                <w:rFonts w:ascii="Arial" w:hAnsi="Arial" w:cs="Arial"/>
                                <w:sz w:val="24"/>
                                <w:szCs w:val="24"/>
                              </w:rPr>
                            </w:pPr>
                            <w:r w:rsidRPr="00923B0C">
                              <w:rPr>
                                <w:rFonts w:ascii="Arial" w:hAnsi="Arial" w:cs="Arial"/>
                                <w:sz w:val="24"/>
                                <w:szCs w:val="24"/>
                              </w:rPr>
                              <w:t xml:space="preserve">the Visits </w:t>
                            </w:r>
                            <w:proofErr w:type="gramStart"/>
                            <w:r w:rsidRPr="00923B0C">
                              <w:rPr>
                                <w:rFonts w:ascii="Arial" w:hAnsi="Arial" w:cs="Arial"/>
                                <w:sz w:val="24"/>
                                <w:szCs w:val="24"/>
                              </w:rPr>
                              <w:t>Office;</w:t>
                            </w:r>
                            <w:proofErr w:type="gramEnd"/>
                          </w:p>
                          <w:p w14:paraId="65B25A56" w14:textId="77777777" w:rsidR="00FC355C" w:rsidRPr="00923B0C" w:rsidRDefault="00FC355C" w:rsidP="006E2176">
                            <w:pPr>
                              <w:pStyle w:val="ListParagraph"/>
                              <w:numPr>
                                <w:ilvl w:val="0"/>
                                <w:numId w:val="4"/>
                              </w:numPr>
                              <w:ind w:right="56"/>
                              <w:rPr>
                                <w:rFonts w:ascii="Arial" w:hAnsi="Arial" w:cs="Arial"/>
                                <w:sz w:val="24"/>
                                <w:szCs w:val="24"/>
                              </w:rPr>
                            </w:pPr>
                            <w:r w:rsidRPr="00923B0C">
                              <w:rPr>
                                <w:rFonts w:ascii="Arial" w:hAnsi="Arial" w:cs="Arial"/>
                                <w:sz w:val="24"/>
                                <w:szCs w:val="24"/>
                              </w:rPr>
                              <w:t xml:space="preserve">the Schools </w:t>
                            </w:r>
                            <w:proofErr w:type="gramStart"/>
                            <w:r w:rsidRPr="00923B0C">
                              <w:rPr>
                                <w:rFonts w:ascii="Arial" w:hAnsi="Arial" w:cs="Arial"/>
                                <w:sz w:val="24"/>
                                <w:szCs w:val="24"/>
                              </w:rPr>
                              <w:t>Office;</w:t>
                            </w:r>
                            <w:proofErr w:type="gramEnd"/>
                          </w:p>
                          <w:p w14:paraId="064078FA" w14:textId="77777777" w:rsidR="00FC355C" w:rsidRPr="00923B0C" w:rsidRDefault="00FC355C" w:rsidP="006E2176">
                            <w:pPr>
                              <w:pStyle w:val="ListParagraph"/>
                              <w:numPr>
                                <w:ilvl w:val="0"/>
                                <w:numId w:val="4"/>
                              </w:numPr>
                              <w:ind w:right="56"/>
                              <w:rPr>
                                <w:rFonts w:ascii="Arial" w:hAnsi="Arial" w:cs="Arial"/>
                                <w:sz w:val="24"/>
                                <w:szCs w:val="24"/>
                              </w:rPr>
                            </w:pPr>
                            <w:r w:rsidRPr="00923B0C">
                              <w:rPr>
                                <w:rFonts w:ascii="Arial" w:hAnsi="Arial" w:cs="Arial"/>
                                <w:sz w:val="24"/>
                                <w:szCs w:val="24"/>
                              </w:rPr>
                              <w:t xml:space="preserve">the Welcome </w:t>
                            </w:r>
                            <w:proofErr w:type="gramStart"/>
                            <w:r w:rsidRPr="00923B0C">
                              <w:rPr>
                                <w:rFonts w:ascii="Arial" w:hAnsi="Arial" w:cs="Arial"/>
                                <w:sz w:val="24"/>
                                <w:szCs w:val="24"/>
                              </w:rPr>
                              <w:t>Centre;</w:t>
                            </w:r>
                            <w:proofErr w:type="gramEnd"/>
                          </w:p>
                          <w:p w14:paraId="726DB93A" w14:textId="77777777" w:rsidR="00FC355C" w:rsidRPr="00923B0C" w:rsidRDefault="00FC355C" w:rsidP="006E2176">
                            <w:pPr>
                              <w:pStyle w:val="ListParagraph"/>
                              <w:numPr>
                                <w:ilvl w:val="0"/>
                                <w:numId w:val="4"/>
                              </w:numPr>
                              <w:ind w:right="56"/>
                              <w:rPr>
                                <w:rFonts w:ascii="Arial" w:hAnsi="Arial" w:cs="Arial"/>
                                <w:sz w:val="24"/>
                                <w:szCs w:val="24"/>
                              </w:rPr>
                            </w:pPr>
                            <w:proofErr w:type="spellStart"/>
                            <w:proofErr w:type="gramStart"/>
                            <w:r w:rsidRPr="00923B0C">
                              <w:rPr>
                                <w:rFonts w:ascii="Arial" w:hAnsi="Arial" w:cs="Arial"/>
                                <w:sz w:val="24"/>
                                <w:szCs w:val="24"/>
                              </w:rPr>
                              <w:t>Virgers</w:t>
                            </w:r>
                            <w:proofErr w:type="spellEnd"/>
                            <w:r w:rsidRPr="00923B0C">
                              <w:rPr>
                                <w:rFonts w:ascii="Arial" w:hAnsi="Arial" w:cs="Arial"/>
                                <w:sz w:val="24"/>
                                <w:szCs w:val="24"/>
                              </w:rPr>
                              <w:t>;</w:t>
                            </w:r>
                            <w:proofErr w:type="gramEnd"/>
                            <w:r w:rsidRPr="00923B0C">
                              <w:rPr>
                                <w:rFonts w:ascii="Arial" w:hAnsi="Arial" w:cs="Arial"/>
                                <w:sz w:val="24"/>
                                <w:szCs w:val="24"/>
                              </w:rPr>
                              <w:t xml:space="preserve"> </w:t>
                            </w:r>
                          </w:p>
                          <w:p w14:paraId="7667DEED" w14:textId="77777777" w:rsidR="00FC355C" w:rsidRPr="00923B0C" w:rsidRDefault="00FC355C" w:rsidP="006E2176">
                            <w:pPr>
                              <w:pStyle w:val="ListParagraph"/>
                              <w:numPr>
                                <w:ilvl w:val="0"/>
                                <w:numId w:val="4"/>
                              </w:numPr>
                              <w:ind w:right="56"/>
                              <w:rPr>
                                <w:rFonts w:ascii="Arial" w:hAnsi="Arial" w:cs="Arial"/>
                                <w:sz w:val="24"/>
                                <w:szCs w:val="24"/>
                              </w:rPr>
                            </w:pPr>
                            <w:r w:rsidRPr="00923B0C">
                              <w:rPr>
                                <w:rFonts w:ascii="Arial" w:hAnsi="Arial" w:cs="Arial"/>
                                <w:sz w:val="24"/>
                                <w:szCs w:val="24"/>
                              </w:rPr>
                              <w:t>if none of these is available, the Security Office</w:t>
                            </w:r>
                          </w:p>
                          <w:p w14:paraId="09E029DB" w14:textId="77777777" w:rsidR="00FC355C" w:rsidRPr="00923B0C" w:rsidRDefault="00FC355C" w:rsidP="00111EA4">
                            <w:pPr>
                              <w:spacing w:after="200" w:line="276" w:lineRule="auto"/>
                              <w:ind w:left="350" w:right="56"/>
                              <w:rPr>
                                <w:rFonts w:ascii="Arial" w:hAnsi="Arial" w:cs="Arial"/>
                                <w:sz w:val="24"/>
                                <w:szCs w:val="24"/>
                              </w:rPr>
                            </w:pPr>
                            <w:r w:rsidRPr="00923B0C">
                              <w:rPr>
                                <w:rFonts w:ascii="Arial" w:hAnsi="Arial" w:cs="Arial"/>
                                <w:sz w:val="24"/>
                                <w:szCs w:val="24"/>
                              </w:rPr>
                              <w:t xml:space="preserve">Staff should ensure that they are not alone with a child away from a public place.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3FECD4F" id="Text Box 5" o:spid="_x0000_s1030"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g4GMAIAAGgEAAAOAAAAZHJzL2Uyb0RvYy54bWysVN9v2jAQfp+0/8Hy+0hgtKMRoWJUTJOq&#10;thKd+mwcm1hzfJZtSNhfv7NDAHV7mvbi3Pk+36/vLvP7rtHkIJxXYEo6HuWUCMOhUmZX0h+v608z&#10;SnxgpmIajCjpUXh6v/j4Yd7aQkygBl0JR9CJ8UVrS1qHYIss87wWDfMjsMKgUYJrWEDV7bLKsRa9&#10;Nzqb5Plt1oKrrAMuvMfbh95IF8m/lIKHZym9CESXFHML6XTp3MYzW8xZsXPM1oqf0mD/kEXDlMGg&#10;Z1cPLDCyd+oPV43iDjzIMOLQZCCl4iLVgNWM83fVbGpmRaoFm+PtuU3+/7nlT4eNfXEkdF+hQwJj&#10;Q1rrC4+XsZ5OuiZ+MVOCdmzh8dw20QXC46PZZDbL0cTRNijoJ7s8t86HbwIaEoWSOuQltYsdHn3o&#10;oQMkRjOwVlonbrQhbUlvP9/k6YEHrapojLD4ZKUdOTBkd6sZ/xnTx7BXKNS0iWCRpuEU7lJilEK3&#10;7YiqSjodyt9CdcSuOOgHxlu+VhjskfnwwhxOCFaLUx+e8ZAaMEM4SZTU4H797T7ikTi0UtLixJXU&#10;4EpQor8bJPRuPJ3GAU3K9ObLBBV3bdleW8y+WQEWPcbtsjyJER/0IEoHzRuuxjLGRBMzHCOXNAzi&#10;KvRbgKvFxXKZQDiSloVHs7E8uh5a/Nq9MWdP1AVk/QmGyWTFOwZ7bHzp7XIfkMdEb+xy31PkJyo4&#10;zomp0+rFfbnWE+ryg1j8BgAA//8DAFBLAwQUAAYACAAAACEAtwwDCNcAAAAFAQAADwAAAGRycy9k&#10;b3ducmV2LnhtbEyPQU/DMAyF70j8h8hI3FjKJKCUphMa4sZhbBNnrzFtIXGqJttafj0GIY2L5adn&#10;PX+vXIzeqQMNsQts4HqWgSKug+24MbDdPF/loGJCtugCk4GJIiyq87MSCxuO/EqHdWqUhHAs0ECb&#10;Ul9oHeuWPMZZ6InFew+DxyRyaLQd8Cjh3ul5lt1qjx3LhxZ7WrZUf6733oCdbpaTdV92+/F2d78K&#10;drN6iU/GXF6Mjw+gEo3pdAw/+IIOlTDtwp5tVM6AFEm/U7x5novc/S26KvV/+uobAAD//wMAUEsB&#10;Ai0AFAAGAAgAAAAhALaDOJL+AAAA4QEAABMAAAAAAAAAAAAAAAAAAAAAAFtDb250ZW50X1R5cGVz&#10;XS54bWxQSwECLQAUAAYACAAAACEAOP0h/9YAAACUAQAACwAAAAAAAAAAAAAAAAAvAQAAX3JlbHMv&#10;LnJlbHNQSwECLQAUAAYACAAAACEAc+4OBjACAABoBAAADgAAAAAAAAAAAAAAAAAuAgAAZHJzL2Uy&#10;b0RvYy54bWxQSwECLQAUAAYACAAAACEAtwwDCNcAAAAFAQAADwAAAAAAAAAAAAAAAACKBAAAZHJz&#10;L2Rvd25yZXYueG1sUEsFBgAAAAAEAAQA8wAAAI4FAAAAAA==&#10;" filled="f" strokeweight=".5pt">
                <v:textbox style="mso-fit-shape-to-text:t">
                  <w:txbxContent>
                    <w:p w14:paraId="2086A78C" w14:textId="77777777" w:rsidR="00FC355C" w:rsidRPr="00594C1C" w:rsidRDefault="00FC355C" w:rsidP="00111EA4">
                      <w:pPr>
                        <w:ind w:left="360" w:right="56"/>
                        <w:rPr>
                          <w:rFonts w:cstheme="minorHAnsi"/>
                          <w:color w:val="00B050"/>
                          <w:sz w:val="28"/>
                          <w:szCs w:val="28"/>
                          <w14:textOutline w14:w="9525" w14:cap="rnd" w14:cmpd="sng" w14:algn="ctr">
                            <w14:solidFill>
                              <w14:srgbClr w14:val="FF0000"/>
                            </w14:solidFill>
                            <w14:prstDash w14:val="solid"/>
                            <w14:bevel/>
                          </w14:textOutline>
                        </w:rPr>
                      </w:pPr>
                    </w:p>
                    <w:p w14:paraId="68D67C53" w14:textId="77777777" w:rsidR="00FC355C" w:rsidRPr="00923B0C" w:rsidRDefault="00FC355C" w:rsidP="00111EA4">
                      <w:pPr>
                        <w:ind w:left="360" w:right="56"/>
                        <w:rPr>
                          <w:rFonts w:ascii="Arial" w:hAnsi="Arial" w:cs="Arial"/>
                          <w:sz w:val="24"/>
                          <w:szCs w:val="24"/>
                        </w:rPr>
                      </w:pPr>
                      <w:r w:rsidRPr="00923B0C">
                        <w:rPr>
                          <w:rFonts w:ascii="Arial" w:hAnsi="Arial" w:cs="Arial"/>
                          <w:sz w:val="24"/>
                          <w:szCs w:val="24"/>
                        </w:rPr>
                        <w:t>Report finding a lost child to one of the following:</w:t>
                      </w:r>
                    </w:p>
                    <w:p w14:paraId="076C6D86" w14:textId="77777777" w:rsidR="00FC355C" w:rsidRPr="00923B0C" w:rsidRDefault="00FC355C" w:rsidP="006E2176">
                      <w:pPr>
                        <w:pStyle w:val="ListParagraph"/>
                        <w:numPr>
                          <w:ilvl w:val="0"/>
                          <w:numId w:val="4"/>
                        </w:numPr>
                        <w:ind w:right="56"/>
                        <w:rPr>
                          <w:rFonts w:ascii="Arial" w:hAnsi="Arial" w:cs="Arial"/>
                          <w:sz w:val="24"/>
                          <w:szCs w:val="24"/>
                        </w:rPr>
                      </w:pPr>
                      <w:r w:rsidRPr="00923B0C">
                        <w:rPr>
                          <w:rFonts w:ascii="Arial" w:hAnsi="Arial" w:cs="Arial"/>
                          <w:sz w:val="24"/>
                          <w:szCs w:val="24"/>
                        </w:rPr>
                        <w:t xml:space="preserve">the Visits </w:t>
                      </w:r>
                      <w:proofErr w:type="gramStart"/>
                      <w:r w:rsidRPr="00923B0C">
                        <w:rPr>
                          <w:rFonts w:ascii="Arial" w:hAnsi="Arial" w:cs="Arial"/>
                          <w:sz w:val="24"/>
                          <w:szCs w:val="24"/>
                        </w:rPr>
                        <w:t>Office;</w:t>
                      </w:r>
                      <w:proofErr w:type="gramEnd"/>
                    </w:p>
                    <w:p w14:paraId="65B25A56" w14:textId="77777777" w:rsidR="00FC355C" w:rsidRPr="00923B0C" w:rsidRDefault="00FC355C" w:rsidP="006E2176">
                      <w:pPr>
                        <w:pStyle w:val="ListParagraph"/>
                        <w:numPr>
                          <w:ilvl w:val="0"/>
                          <w:numId w:val="4"/>
                        </w:numPr>
                        <w:ind w:right="56"/>
                        <w:rPr>
                          <w:rFonts w:ascii="Arial" w:hAnsi="Arial" w:cs="Arial"/>
                          <w:sz w:val="24"/>
                          <w:szCs w:val="24"/>
                        </w:rPr>
                      </w:pPr>
                      <w:r w:rsidRPr="00923B0C">
                        <w:rPr>
                          <w:rFonts w:ascii="Arial" w:hAnsi="Arial" w:cs="Arial"/>
                          <w:sz w:val="24"/>
                          <w:szCs w:val="24"/>
                        </w:rPr>
                        <w:t xml:space="preserve">the Schools </w:t>
                      </w:r>
                      <w:proofErr w:type="gramStart"/>
                      <w:r w:rsidRPr="00923B0C">
                        <w:rPr>
                          <w:rFonts w:ascii="Arial" w:hAnsi="Arial" w:cs="Arial"/>
                          <w:sz w:val="24"/>
                          <w:szCs w:val="24"/>
                        </w:rPr>
                        <w:t>Office;</w:t>
                      </w:r>
                      <w:proofErr w:type="gramEnd"/>
                    </w:p>
                    <w:p w14:paraId="064078FA" w14:textId="77777777" w:rsidR="00FC355C" w:rsidRPr="00923B0C" w:rsidRDefault="00FC355C" w:rsidP="006E2176">
                      <w:pPr>
                        <w:pStyle w:val="ListParagraph"/>
                        <w:numPr>
                          <w:ilvl w:val="0"/>
                          <w:numId w:val="4"/>
                        </w:numPr>
                        <w:ind w:right="56"/>
                        <w:rPr>
                          <w:rFonts w:ascii="Arial" w:hAnsi="Arial" w:cs="Arial"/>
                          <w:sz w:val="24"/>
                          <w:szCs w:val="24"/>
                        </w:rPr>
                      </w:pPr>
                      <w:r w:rsidRPr="00923B0C">
                        <w:rPr>
                          <w:rFonts w:ascii="Arial" w:hAnsi="Arial" w:cs="Arial"/>
                          <w:sz w:val="24"/>
                          <w:szCs w:val="24"/>
                        </w:rPr>
                        <w:t xml:space="preserve">the Welcome </w:t>
                      </w:r>
                      <w:proofErr w:type="gramStart"/>
                      <w:r w:rsidRPr="00923B0C">
                        <w:rPr>
                          <w:rFonts w:ascii="Arial" w:hAnsi="Arial" w:cs="Arial"/>
                          <w:sz w:val="24"/>
                          <w:szCs w:val="24"/>
                        </w:rPr>
                        <w:t>Centre;</w:t>
                      </w:r>
                      <w:proofErr w:type="gramEnd"/>
                    </w:p>
                    <w:p w14:paraId="726DB93A" w14:textId="77777777" w:rsidR="00FC355C" w:rsidRPr="00923B0C" w:rsidRDefault="00FC355C" w:rsidP="006E2176">
                      <w:pPr>
                        <w:pStyle w:val="ListParagraph"/>
                        <w:numPr>
                          <w:ilvl w:val="0"/>
                          <w:numId w:val="4"/>
                        </w:numPr>
                        <w:ind w:right="56"/>
                        <w:rPr>
                          <w:rFonts w:ascii="Arial" w:hAnsi="Arial" w:cs="Arial"/>
                          <w:sz w:val="24"/>
                          <w:szCs w:val="24"/>
                        </w:rPr>
                      </w:pPr>
                      <w:proofErr w:type="spellStart"/>
                      <w:proofErr w:type="gramStart"/>
                      <w:r w:rsidRPr="00923B0C">
                        <w:rPr>
                          <w:rFonts w:ascii="Arial" w:hAnsi="Arial" w:cs="Arial"/>
                          <w:sz w:val="24"/>
                          <w:szCs w:val="24"/>
                        </w:rPr>
                        <w:t>Virgers</w:t>
                      </w:r>
                      <w:proofErr w:type="spellEnd"/>
                      <w:r w:rsidRPr="00923B0C">
                        <w:rPr>
                          <w:rFonts w:ascii="Arial" w:hAnsi="Arial" w:cs="Arial"/>
                          <w:sz w:val="24"/>
                          <w:szCs w:val="24"/>
                        </w:rPr>
                        <w:t>;</w:t>
                      </w:r>
                      <w:proofErr w:type="gramEnd"/>
                      <w:r w:rsidRPr="00923B0C">
                        <w:rPr>
                          <w:rFonts w:ascii="Arial" w:hAnsi="Arial" w:cs="Arial"/>
                          <w:sz w:val="24"/>
                          <w:szCs w:val="24"/>
                        </w:rPr>
                        <w:t xml:space="preserve"> </w:t>
                      </w:r>
                    </w:p>
                    <w:p w14:paraId="7667DEED" w14:textId="77777777" w:rsidR="00FC355C" w:rsidRPr="00923B0C" w:rsidRDefault="00FC355C" w:rsidP="006E2176">
                      <w:pPr>
                        <w:pStyle w:val="ListParagraph"/>
                        <w:numPr>
                          <w:ilvl w:val="0"/>
                          <w:numId w:val="4"/>
                        </w:numPr>
                        <w:ind w:right="56"/>
                        <w:rPr>
                          <w:rFonts w:ascii="Arial" w:hAnsi="Arial" w:cs="Arial"/>
                          <w:sz w:val="24"/>
                          <w:szCs w:val="24"/>
                        </w:rPr>
                      </w:pPr>
                      <w:r w:rsidRPr="00923B0C">
                        <w:rPr>
                          <w:rFonts w:ascii="Arial" w:hAnsi="Arial" w:cs="Arial"/>
                          <w:sz w:val="24"/>
                          <w:szCs w:val="24"/>
                        </w:rPr>
                        <w:t>if none of these is available, the Security Office</w:t>
                      </w:r>
                    </w:p>
                    <w:p w14:paraId="09E029DB" w14:textId="77777777" w:rsidR="00FC355C" w:rsidRPr="00923B0C" w:rsidRDefault="00FC355C" w:rsidP="00111EA4">
                      <w:pPr>
                        <w:spacing w:after="200" w:line="276" w:lineRule="auto"/>
                        <w:ind w:left="350" w:right="56"/>
                        <w:rPr>
                          <w:rFonts w:ascii="Arial" w:hAnsi="Arial" w:cs="Arial"/>
                          <w:sz w:val="24"/>
                          <w:szCs w:val="24"/>
                        </w:rPr>
                      </w:pPr>
                      <w:r w:rsidRPr="00923B0C">
                        <w:rPr>
                          <w:rFonts w:ascii="Arial" w:hAnsi="Arial" w:cs="Arial"/>
                          <w:sz w:val="24"/>
                          <w:szCs w:val="24"/>
                        </w:rPr>
                        <w:t xml:space="preserve">Staff should ensure that they are not alone with a child away from a public place. </w:t>
                      </w:r>
                    </w:p>
                  </w:txbxContent>
                </v:textbox>
                <w10:anchorlock/>
              </v:shape>
            </w:pict>
          </mc:Fallback>
        </mc:AlternateContent>
      </w:r>
    </w:p>
    <w:p w14:paraId="63017BE7" w14:textId="77777777" w:rsidR="00923B0C" w:rsidRDefault="00923B0C" w:rsidP="003C0944">
      <w:pPr>
        <w:rPr>
          <w:rFonts w:ascii="Arial" w:hAnsi="Arial" w:cs="Arial"/>
          <w:sz w:val="24"/>
          <w:szCs w:val="24"/>
        </w:rPr>
      </w:pPr>
    </w:p>
    <w:p w14:paraId="4AFB2F39" w14:textId="77777777" w:rsidR="00111EA4" w:rsidRPr="006C3B82" w:rsidRDefault="00111EA4" w:rsidP="003C0944">
      <w:pPr>
        <w:rPr>
          <w:rFonts w:ascii="Arial" w:hAnsi="Arial" w:cs="Arial"/>
          <w:sz w:val="24"/>
          <w:szCs w:val="24"/>
        </w:rPr>
      </w:pPr>
      <w:r w:rsidRPr="006C3B82">
        <w:rPr>
          <w:rFonts w:ascii="Arial" w:hAnsi="Arial" w:cs="Arial"/>
          <w:sz w:val="24"/>
          <w:szCs w:val="24"/>
        </w:rPr>
        <w:t xml:space="preserve">Physical contact might be misinterpreted. Avoid any unnecessary physical contact.  In the instance of a small upset child, however, it would be natural, for example, to hold hands if the child is comfortable.  </w:t>
      </w:r>
    </w:p>
    <w:p w14:paraId="214F8389" w14:textId="77777777" w:rsidR="00882747" w:rsidRPr="006C3B82" w:rsidRDefault="00111EA4" w:rsidP="003C0944">
      <w:pPr>
        <w:rPr>
          <w:rFonts w:ascii="Arial" w:hAnsi="Arial" w:cs="Arial"/>
          <w:sz w:val="24"/>
          <w:szCs w:val="24"/>
        </w:rPr>
      </w:pPr>
      <w:r w:rsidRPr="006C3B82">
        <w:rPr>
          <w:rFonts w:ascii="Arial" w:hAnsi="Arial" w:cs="Arial"/>
          <w:sz w:val="24"/>
          <w:szCs w:val="24"/>
        </w:rPr>
        <w:t>Outside Service times the Cathedral public address system may be used to locate the group/family</w:t>
      </w:r>
      <w:r w:rsidR="00B70775" w:rsidRPr="006C3B82">
        <w:rPr>
          <w:rFonts w:ascii="Arial" w:hAnsi="Arial" w:cs="Arial"/>
          <w:sz w:val="24"/>
          <w:szCs w:val="24"/>
        </w:rPr>
        <w:t>. Ask</w:t>
      </w:r>
      <w:r w:rsidRPr="006C3B82">
        <w:rPr>
          <w:rFonts w:ascii="Arial" w:hAnsi="Arial" w:cs="Arial"/>
          <w:sz w:val="24"/>
          <w:szCs w:val="24"/>
        </w:rPr>
        <w:t xml:space="preserve"> the </w:t>
      </w:r>
      <w:proofErr w:type="spellStart"/>
      <w:r w:rsidRPr="006C3B82">
        <w:rPr>
          <w:rFonts w:ascii="Arial" w:hAnsi="Arial" w:cs="Arial"/>
          <w:sz w:val="24"/>
          <w:szCs w:val="24"/>
        </w:rPr>
        <w:t>V</w:t>
      </w:r>
      <w:r w:rsidR="003C0944">
        <w:rPr>
          <w:rFonts w:ascii="Arial" w:hAnsi="Arial" w:cs="Arial"/>
          <w:sz w:val="24"/>
          <w:szCs w:val="24"/>
        </w:rPr>
        <w:t>i</w:t>
      </w:r>
      <w:r w:rsidRPr="006C3B82">
        <w:rPr>
          <w:rFonts w:ascii="Arial" w:hAnsi="Arial" w:cs="Arial"/>
          <w:sz w:val="24"/>
          <w:szCs w:val="24"/>
        </w:rPr>
        <w:t>rgers</w:t>
      </w:r>
      <w:proofErr w:type="spellEnd"/>
      <w:r w:rsidRPr="006C3B82">
        <w:rPr>
          <w:rFonts w:ascii="Arial" w:hAnsi="Arial" w:cs="Arial"/>
          <w:sz w:val="24"/>
          <w:szCs w:val="24"/>
        </w:rPr>
        <w:t xml:space="preserve"> for assistance. </w:t>
      </w:r>
    </w:p>
    <w:p w14:paraId="0275F2D8" w14:textId="77777777" w:rsidR="00882747" w:rsidRPr="006C3B82" w:rsidRDefault="00882747" w:rsidP="003C0944">
      <w:pPr>
        <w:rPr>
          <w:rFonts w:ascii="Arial" w:hAnsi="Arial" w:cs="Arial"/>
          <w:sz w:val="24"/>
          <w:szCs w:val="24"/>
        </w:rPr>
      </w:pPr>
      <w:r w:rsidRPr="006C3B82">
        <w:rPr>
          <w:rFonts w:ascii="Arial" w:hAnsi="Arial" w:cs="Arial"/>
          <w:sz w:val="24"/>
          <w:szCs w:val="24"/>
        </w:rPr>
        <w:t>Outside office/charging times</w:t>
      </w:r>
      <w:r w:rsidR="00B70775" w:rsidRPr="006C3B82">
        <w:rPr>
          <w:rFonts w:ascii="Arial" w:hAnsi="Arial" w:cs="Arial"/>
          <w:sz w:val="24"/>
          <w:szCs w:val="24"/>
        </w:rPr>
        <w:t>,</w:t>
      </w:r>
      <w:r w:rsidRPr="006C3B82">
        <w:rPr>
          <w:rFonts w:ascii="Arial" w:hAnsi="Arial" w:cs="Arial"/>
          <w:sz w:val="24"/>
          <w:szCs w:val="24"/>
        </w:rPr>
        <w:t xml:space="preserve"> the child is likely to be part of a family group and</w:t>
      </w:r>
      <w:r w:rsidR="00B70775" w:rsidRPr="006C3B82">
        <w:rPr>
          <w:rFonts w:ascii="Arial" w:hAnsi="Arial" w:cs="Arial"/>
          <w:sz w:val="24"/>
          <w:szCs w:val="24"/>
        </w:rPr>
        <w:t xml:space="preserve"> it is unlikely that the family would leave</w:t>
      </w:r>
      <w:r w:rsidRPr="006C3B82">
        <w:rPr>
          <w:rFonts w:ascii="Arial" w:hAnsi="Arial" w:cs="Arial"/>
          <w:sz w:val="24"/>
          <w:szCs w:val="24"/>
        </w:rPr>
        <w:t xml:space="preserve"> the Cathedral without the child. The child should be kept inside the Cathedral, supervised by TWO staff members, until the child is re-united with </w:t>
      </w:r>
      <w:r w:rsidR="00B70775" w:rsidRPr="006C3B82">
        <w:rPr>
          <w:rFonts w:ascii="Arial" w:hAnsi="Arial" w:cs="Arial"/>
          <w:sz w:val="24"/>
          <w:szCs w:val="24"/>
        </w:rPr>
        <w:t>the</w:t>
      </w:r>
      <w:r w:rsidRPr="006C3B82">
        <w:rPr>
          <w:rFonts w:ascii="Arial" w:hAnsi="Arial" w:cs="Arial"/>
          <w:sz w:val="24"/>
          <w:szCs w:val="24"/>
        </w:rPr>
        <w:t xml:space="preserve"> family. Use public address system as advised above. </w:t>
      </w:r>
    </w:p>
    <w:p w14:paraId="01F1F44E" w14:textId="77777777" w:rsidR="00882747" w:rsidRPr="006C3B82" w:rsidRDefault="00882747" w:rsidP="003C0944">
      <w:pPr>
        <w:rPr>
          <w:rFonts w:ascii="Arial" w:hAnsi="Arial" w:cs="Arial"/>
          <w:sz w:val="24"/>
          <w:szCs w:val="24"/>
        </w:rPr>
      </w:pPr>
      <w:r w:rsidRPr="006C3B82">
        <w:rPr>
          <w:rFonts w:ascii="Arial" w:hAnsi="Arial" w:cs="Arial"/>
          <w:sz w:val="24"/>
          <w:szCs w:val="24"/>
        </w:rPr>
        <w:t xml:space="preserve">Cathedral staff may assist the police until the child is re-united with the group, especially when foreign language assistance is required. The police should, however, take over responsibility for re-uniting the child with </w:t>
      </w:r>
      <w:r w:rsidR="0030159F" w:rsidRPr="006C3B82">
        <w:rPr>
          <w:rFonts w:ascii="Arial" w:hAnsi="Arial" w:cs="Arial"/>
          <w:sz w:val="24"/>
          <w:szCs w:val="24"/>
        </w:rPr>
        <w:t>the</w:t>
      </w:r>
      <w:r w:rsidRPr="006C3B82">
        <w:rPr>
          <w:rFonts w:ascii="Arial" w:hAnsi="Arial" w:cs="Arial"/>
          <w:sz w:val="24"/>
          <w:szCs w:val="24"/>
        </w:rPr>
        <w:t xml:space="preserve"> group.</w:t>
      </w:r>
    </w:p>
    <w:p w14:paraId="3A3611C8" w14:textId="77777777" w:rsidR="00882747" w:rsidRPr="006C3B82" w:rsidRDefault="00882747" w:rsidP="003C0944">
      <w:pPr>
        <w:rPr>
          <w:rFonts w:ascii="Arial" w:hAnsi="Arial" w:cs="Arial"/>
          <w:sz w:val="24"/>
          <w:szCs w:val="24"/>
        </w:rPr>
      </w:pPr>
      <w:r w:rsidRPr="006C3B82">
        <w:rPr>
          <w:rFonts w:ascii="Arial" w:hAnsi="Arial" w:cs="Arial"/>
          <w:sz w:val="24"/>
          <w:szCs w:val="24"/>
        </w:rPr>
        <w:t xml:space="preserve">Under no circumstances is the child to be taken out of the Precincts by Cathedral representatives. </w:t>
      </w:r>
    </w:p>
    <w:p w14:paraId="4754EE08" w14:textId="77777777" w:rsidR="00882747" w:rsidRPr="006C3B82" w:rsidRDefault="00882747" w:rsidP="003C0944">
      <w:pPr>
        <w:rPr>
          <w:rFonts w:ascii="Arial" w:hAnsi="Arial" w:cs="Arial"/>
          <w:sz w:val="24"/>
          <w:szCs w:val="24"/>
        </w:rPr>
      </w:pPr>
      <w:r w:rsidRPr="006C3B82">
        <w:rPr>
          <w:rFonts w:ascii="Arial" w:hAnsi="Arial" w:cs="Arial"/>
          <w:sz w:val="24"/>
          <w:szCs w:val="24"/>
        </w:rPr>
        <w:t xml:space="preserve">Assist with the completion of a ‘Lost Child Form’, which will be included in the incident book kept in the Security Office.  </w:t>
      </w:r>
    </w:p>
    <w:p w14:paraId="203C8CF0" w14:textId="77777777" w:rsidR="00111EA4" w:rsidRPr="006C3B82" w:rsidRDefault="00F01FC0" w:rsidP="003C0944">
      <w:pPr>
        <w:rPr>
          <w:rFonts w:ascii="Arial" w:hAnsi="Arial" w:cs="Arial"/>
          <w:sz w:val="24"/>
          <w:szCs w:val="24"/>
        </w:rPr>
      </w:pPr>
      <w:r w:rsidRPr="006C3B82">
        <w:rPr>
          <w:rFonts w:ascii="Arial" w:hAnsi="Arial" w:cs="Arial"/>
          <w:noProof/>
          <w:sz w:val="24"/>
          <w:szCs w:val="24"/>
          <w:lang w:eastAsia="en-GB"/>
        </w:rPr>
        <mc:AlternateContent>
          <mc:Choice Requires="wps">
            <w:drawing>
              <wp:inline distT="0" distB="0" distL="0" distR="0" wp14:anchorId="2372E459" wp14:editId="45CF6E24">
                <wp:extent cx="5300345" cy="3857625"/>
                <wp:effectExtent l="0" t="0" r="14605" b="28575"/>
                <wp:docPr id="14" name="Text Box 14"/>
                <wp:cNvGraphicFramePr/>
                <a:graphic xmlns:a="http://schemas.openxmlformats.org/drawingml/2006/main">
                  <a:graphicData uri="http://schemas.microsoft.com/office/word/2010/wordprocessingShape">
                    <wps:wsp>
                      <wps:cNvSpPr txBox="1"/>
                      <wps:spPr>
                        <a:xfrm>
                          <a:off x="0" y="0"/>
                          <a:ext cx="5300345" cy="3857625"/>
                        </a:xfrm>
                        <a:prstGeom prst="rect">
                          <a:avLst/>
                        </a:prstGeom>
                        <a:noFill/>
                        <a:ln w="6350">
                          <a:solidFill>
                            <a:prstClr val="black"/>
                          </a:solidFill>
                        </a:ln>
                        <a:effectLst/>
                      </wps:spPr>
                      <wps:txbx>
                        <w:txbxContent>
                          <w:p w14:paraId="10E000DC" w14:textId="77777777" w:rsidR="00FC355C" w:rsidRDefault="00FC355C" w:rsidP="003C0944">
                            <w:pPr>
                              <w:spacing w:after="200" w:line="276" w:lineRule="auto"/>
                              <w:ind w:left="428" w:right="56"/>
                              <w:rPr>
                                <w:rFonts w:ascii="Arial" w:hAnsi="Arial" w:cs="Arial"/>
                                <w:sz w:val="24"/>
                                <w:szCs w:val="24"/>
                              </w:rPr>
                            </w:pPr>
                            <w:r w:rsidRPr="00923B0C">
                              <w:rPr>
                                <w:rFonts w:ascii="Arial" w:hAnsi="Arial" w:cs="Arial"/>
                                <w:sz w:val="24"/>
                                <w:szCs w:val="24"/>
                              </w:rPr>
                              <w:t>If the child is part of a group which cannot be located in the Cathedral or its Precincts, staff should</w:t>
                            </w:r>
                            <w:r>
                              <w:rPr>
                                <w:rFonts w:ascii="Arial" w:hAnsi="Arial" w:cs="Arial"/>
                                <w:sz w:val="24"/>
                                <w:szCs w:val="24"/>
                              </w:rPr>
                              <w:t>:</w:t>
                            </w:r>
                          </w:p>
                          <w:p w14:paraId="7C8DBFC6" w14:textId="77777777" w:rsidR="00FC355C" w:rsidRPr="00923B0C" w:rsidRDefault="00FC355C" w:rsidP="003C0944">
                            <w:pPr>
                              <w:pStyle w:val="ListParagraph"/>
                              <w:numPr>
                                <w:ilvl w:val="0"/>
                                <w:numId w:val="5"/>
                              </w:numPr>
                              <w:spacing w:after="200" w:line="276" w:lineRule="auto"/>
                              <w:ind w:right="56"/>
                              <w:rPr>
                                <w:rFonts w:ascii="Arial" w:hAnsi="Arial" w:cs="Arial"/>
                                <w:sz w:val="24"/>
                                <w:szCs w:val="24"/>
                              </w:rPr>
                            </w:pPr>
                            <w:r>
                              <w:rPr>
                                <w:rFonts w:ascii="Arial" w:hAnsi="Arial" w:cs="Arial"/>
                                <w:sz w:val="24"/>
                                <w:szCs w:val="24"/>
                              </w:rPr>
                              <w:t xml:space="preserve">contact </w:t>
                            </w:r>
                            <w:r w:rsidRPr="00923B0C">
                              <w:rPr>
                                <w:rFonts w:ascii="Arial" w:hAnsi="Arial" w:cs="Arial"/>
                                <w:sz w:val="24"/>
                                <w:szCs w:val="24"/>
                              </w:rPr>
                              <w:t xml:space="preserve">the Cathedral Security </w:t>
                            </w:r>
                            <w:proofErr w:type="gramStart"/>
                            <w:r w:rsidRPr="00923B0C">
                              <w:rPr>
                                <w:rFonts w:ascii="Arial" w:hAnsi="Arial" w:cs="Arial"/>
                                <w:sz w:val="24"/>
                                <w:szCs w:val="24"/>
                              </w:rPr>
                              <w:t>team</w:t>
                            </w:r>
                            <w:r>
                              <w:rPr>
                                <w:rFonts w:ascii="Arial" w:hAnsi="Arial" w:cs="Arial"/>
                                <w:sz w:val="24"/>
                                <w:szCs w:val="24"/>
                              </w:rPr>
                              <w:t>;</w:t>
                            </w:r>
                            <w:proofErr w:type="gramEnd"/>
                          </w:p>
                          <w:p w14:paraId="6503168C" w14:textId="77777777" w:rsidR="00FC355C" w:rsidRDefault="00FC355C" w:rsidP="003C0944">
                            <w:pPr>
                              <w:pStyle w:val="ListParagraph"/>
                              <w:numPr>
                                <w:ilvl w:val="0"/>
                                <w:numId w:val="5"/>
                              </w:numPr>
                              <w:ind w:right="56"/>
                              <w:rPr>
                                <w:rFonts w:ascii="Arial" w:hAnsi="Arial" w:cs="Arial"/>
                                <w:sz w:val="24"/>
                                <w:szCs w:val="24"/>
                              </w:rPr>
                            </w:pPr>
                            <w:r>
                              <w:rPr>
                                <w:rFonts w:ascii="Arial" w:hAnsi="Arial" w:cs="Arial"/>
                                <w:sz w:val="24"/>
                                <w:szCs w:val="24"/>
                              </w:rPr>
                              <w:t>contact t</w:t>
                            </w:r>
                            <w:r w:rsidRPr="00923B0C">
                              <w:rPr>
                                <w:rFonts w:ascii="Arial" w:hAnsi="Arial" w:cs="Arial"/>
                                <w:sz w:val="24"/>
                                <w:szCs w:val="24"/>
                              </w:rPr>
                              <w:t>eacher/group leader if mobile number is available (</w:t>
                            </w:r>
                            <w:r>
                              <w:rPr>
                                <w:rFonts w:ascii="Arial" w:hAnsi="Arial" w:cs="Arial"/>
                                <w:sz w:val="24"/>
                                <w:szCs w:val="24"/>
                              </w:rPr>
                              <w:t>t</w:t>
                            </w:r>
                            <w:r w:rsidRPr="00923B0C">
                              <w:rPr>
                                <w:rFonts w:ascii="Arial" w:hAnsi="Arial" w:cs="Arial"/>
                                <w:sz w:val="24"/>
                                <w:szCs w:val="24"/>
                              </w:rPr>
                              <w:t>he Welcome Centre will wherever possible obtain a mobile number of all teachers/group leaders when they first arrive in the Precincts</w:t>
                            </w:r>
                            <w:r>
                              <w:rPr>
                                <w:rFonts w:ascii="Arial" w:hAnsi="Arial" w:cs="Arial"/>
                                <w:sz w:val="24"/>
                                <w:szCs w:val="24"/>
                              </w:rPr>
                              <w:t xml:space="preserve"> - leave a contact name, number and collection point</w:t>
                            </w:r>
                            <w:proofErr w:type="gramStart"/>
                            <w:r w:rsidRPr="00923B0C">
                              <w:rPr>
                                <w:rFonts w:ascii="Arial" w:hAnsi="Arial" w:cs="Arial"/>
                                <w:sz w:val="24"/>
                                <w:szCs w:val="24"/>
                              </w:rPr>
                              <w:t>)</w:t>
                            </w:r>
                            <w:r>
                              <w:rPr>
                                <w:rFonts w:ascii="Arial" w:hAnsi="Arial" w:cs="Arial"/>
                                <w:sz w:val="24"/>
                                <w:szCs w:val="24"/>
                              </w:rPr>
                              <w:t>;</w:t>
                            </w:r>
                            <w:proofErr w:type="gramEnd"/>
                            <w:r w:rsidRPr="00923B0C">
                              <w:rPr>
                                <w:rFonts w:ascii="Arial" w:hAnsi="Arial" w:cs="Arial"/>
                                <w:sz w:val="24"/>
                                <w:szCs w:val="24"/>
                              </w:rPr>
                              <w:t xml:space="preserve"> </w:t>
                            </w:r>
                          </w:p>
                          <w:p w14:paraId="4284F05F" w14:textId="77777777" w:rsidR="00FC355C" w:rsidRPr="00923B0C" w:rsidRDefault="00FC355C" w:rsidP="003C0944">
                            <w:pPr>
                              <w:pStyle w:val="ListParagraph"/>
                              <w:numPr>
                                <w:ilvl w:val="0"/>
                                <w:numId w:val="5"/>
                              </w:numPr>
                              <w:spacing w:after="200" w:line="276" w:lineRule="auto"/>
                              <w:ind w:right="56"/>
                              <w:rPr>
                                <w:rFonts w:ascii="Arial" w:hAnsi="Arial" w:cs="Arial"/>
                                <w:sz w:val="24"/>
                                <w:szCs w:val="24"/>
                              </w:rPr>
                            </w:pPr>
                            <w:r>
                              <w:rPr>
                                <w:rFonts w:ascii="Arial" w:hAnsi="Arial" w:cs="Arial"/>
                                <w:sz w:val="24"/>
                                <w:szCs w:val="24"/>
                              </w:rPr>
                              <w:t xml:space="preserve">contact the </w:t>
                            </w:r>
                            <w:r w:rsidRPr="00923B0C">
                              <w:rPr>
                                <w:rFonts w:ascii="Arial" w:hAnsi="Arial" w:cs="Arial"/>
                                <w:sz w:val="24"/>
                                <w:szCs w:val="24"/>
                              </w:rPr>
                              <w:t>coach park to see if group has returned or has mobile number of teacher / group leader</w:t>
                            </w:r>
                            <w:r>
                              <w:rPr>
                                <w:rFonts w:ascii="Arial" w:hAnsi="Arial" w:cs="Arial"/>
                                <w:sz w:val="24"/>
                                <w:szCs w:val="24"/>
                              </w:rPr>
                              <w:t xml:space="preserve"> (leave a message that a lost child is at the Cathedral, along with a name, number and collection point</w:t>
                            </w:r>
                            <w:proofErr w:type="gramStart"/>
                            <w:r>
                              <w:rPr>
                                <w:rFonts w:ascii="Arial" w:hAnsi="Arial" w:cs="Arial"/>
                                <w:sz w:val="24"/>
                                <w:szCs w:val="24"/>
                              </w:rPr>
                              <w:t>);</w:t>
                            </w:r>
                            <w:proofErr w:type="gramEnd"/>
                          </w:p>
                          <w:p w14:paraId="01063B7E" w14:textId="77777777" w:rsidR="00FC355C" w:rsidRDefault="00FC355C" w:rsidP="00551FC6">
                            <w:pPr>
                              <w:pStyle w:val="ListParagraph"/>
                              <w:numPr>
                                <w:ilvl w:val="0"/>
                                <w:numId w:val="5"/>
                              </w:numPr>
                              <w:spacing w:after="200" w:line="276" w:lineRule="auto"/>
                              <w:ind w:right="56"/>
                              <w:rPr>
                                <w:rFonts w:ascii="Arial" w:hAnsi="Arial" w:cs="Arial"/>
                                <w:sz w:val="24"/>
                                <w:szCs w:val="24"/>
                              </w:rPr>
                            </w:pPr>
                            <w:r>
                              <w:rPr>
                                <w:rFonts w:ascii="Arial" w:hAnsi="Arial" w:cs="Arial"/>
                                <w:sz w:val="24"/>
                                <w:szCs w:val="24"/>
                              </w:rPr>
                              <w:t>c</w:t>
                            </w:r>
                            <w:r w:rsidRPr="00073FF4">
                              <w:rPr>
                                <w:rFonts w:ascii="Arial" w:hAnsi="Arial" w:cs="Arial"/>
                                <w:sz w:val="24"/>
                                <w:szCs w:val="24"/>
                              </w:rPr>
                              <w:t>ontact school/ tour operator to see if they have mobile number of teacher/group leader</w:t>
                            </w:r>
                            <w:r>
                              <w:rPr>
                                <w:rFonts w:ascii="Arial" w:hAnsi="Arial" w:cs="Arial"/>
                                <w:sz w:val="24"/>
                                <w:szCs w:val="24"/>
                              </w:rPr>
                              <w:t xml:space="preserve"> (c</w:t>
                            </w:r>
                            <w:r w:rsidRPr="00073FF4">
                              <w:rPr>
                                <w:rFonts w:ascii="Arial" w:hAnsi="Arial" w:cs="Arial"/>
                                <w:sz w:val="24"/>
                                <w:szCs w:val="24"/>
                              </w:rPr>
                              <w:t>ontact number can be obtained through Schools’ or Visits’ Offices</w:t>
                            </w:r>
                            <w:proofErr w:type="gramStart"/>
                            <w:r>
                              <w:rPr>
                                <w:rFonts w:ascii="Arial" w:hAnsi="Arial" w:cs="Arial"/>
                                <w:sz w:val="24"/>
                                <w:szCs w:val="24"/>
                              </w:rPr>
                              <w:t>);</w:t>
                            </w:r>
                            <w:proofErr w:type="gramEnd"/>
                          </w:p>
                          <w:p w14:paraId="6724EF1E" w14:textId="77777777" w:rsidR="00FC355C" w:rsidRPr="00073FF4" w:rsidRDefault="00FC355C" w:rsidP="00551FC6">
                            <w:pPr>
                              <w:pStyle w:val="ListParagraph"/>
                              <w:numPr>
                                <w:ilvl w:val="0"/>
                                <w:numId w:val="5"/>
                              </w:numPr>
                              <w:spacing w:after="200" w:line="276" w:lineRule="auto"/>
                              <w:ind w:right="56"/>
                              <w:rPr>
                                <w:rFonts w:ascii="Arial" w:hAnsi="Arial" w:cs="Arial"/>
                                <w:sz w:val="24"/>
                                <w:szCs w:val="24"/>
                              </w:rPr>
                            </w:pPr>
                            <w:r>
                              <w:rPr>
                                <w:rFonts w:ascii="Arial" w:hAnsi="Arial" w:cs="Arial"/>
                                <w:sz w:val="24"/>
                                <w:szCs w:val="24"/>
                              </w:rPr>
                              <w:t>i</w:t>
                            </w:r>
                            <w:r w:rsidRPr="00073FF4">
                              <w:rPr>
                                <w:rFonts w:ascii="Arial" w:hAnsi="Arial" w:cs="Arial"/>
                                <w:sz w:val="24"/>
                                <w:szCs w:val="24"/>
                              </w:rPr>
                              <w:t>f contact cannot be made to reunite the child with his/her group/family, the police must be called: tel. 01622 690690.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372E459" id="Text Box 14" o:spid="_x0000_s1031" type="#_x0000_t202" style="width:417.35pt;height:30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ZqYNwIAAGoEAAAOAAAAZHJzL2Uyb0RvYy54bWysVE2P2jAQvVfqf7B8LwkfYbcRYUVZUVVC&#10;uyux1Z6N45Cojse1DQn99R07CaBtT1UvZuyZzMd7b1g8tLUkJ2FsBSqj41FMiVAc8kodMvr9dfPp&#10;nhLrmMqZBCUyehaWPiw/flg0OhUTKEHmwhBMomza6IyWzuk0iiwvRc3sCLRQ6CzA1Mzh1Ryi3LAG&#10;s9cymsTxPGrA5NoAF9bi62PnpMuQvygEd89FYYUjMqPYmwunCefen9FywdKDYbqseN8G+4cualYp&#10;LHpJ9cgcI0dT/ZGqrrgBC4UbcagjKIqKizADTjOO302zK5kWYRYEx+oLTPb/peVPp51+McS1X6BF&#10;Aj0gjbapxUc/T1uY2v9ipwT9COH5AptoHeH4mEzjeDpLKOHom94nd/NJ4vNE18+1se6rgJp4I6MG&#10;eQlwsdPWui50CPHVFGwqKQM3UpEmo/NpEocPLMgq904f5j9ZS0NODNndS8Z/9GVvorAJqXywCGro&#10;y11H9JZr9y2pcpxkGH8P+RlRMdAJxmq+qbDYlln3wgwqBIFA1btnPAoJ2CH0FiUlmF9/e/fxSBx6&#10;KWlQcRm1P4/MCErkN4WUfh7PZl6i4TJL7iZ4Mbee/a1HHes14Nhj3C/Ng+njnRzMwkD9hsux8lXR&#10;xRTH2hl1g7l23R7gcnGxWoUgFKVmbqt2mvvUA8iv7RszuifPIe9PMGiTpe847GI7FldHB0UVCPY4&#10;d6iiMPwFBR0k0i+f35jbe4i6/kUsfwMAAP//AwBQSwMEFAAGAAgAAAAhAOIz4cHeAAAABQEAAA8A&#10;AABkcnMvZG93bnJldi54bWxMj1FLwzAUhd8F/0O4gm8umbp11KZDxD0IImyK8zFt7ppiclObrKv+&#10;erO96MuFwzmc891iOTrLBuxD60nCdCKAIdVet9RIeHtdXS2AhahIK+sJJXxjgGV5flaoXPsDrXHY&#10;xIalEgq5kmBi7HLOQ23QqTDxHVLydr53KibZN1z36pDKneXXQsy5Uy2lBaM6fDBYf272TsLz+/br&#10;cfXyIbZY2XY22Mw8/VRSXl6M93fAIo7xLwxH/IQOZWKq/J50YFZCeiSebvIWN7cZsErCXGQz4GXB&#10;/9OXvwAAAP//AwBQSwECLQAUAAYACAAAACEAtoM4kv4AAADhAQAAEwAAAAAAAAAAAAAAAAAAAAAA&#10;W0NvbnRlbnRfVHlwZXNdLnhtbFBLAQItABQABgAIAAAAIQA4/SH/1gAAAJQBAAALAAAAAAAAAAAA&#10;AAAAAC8BAABfcmVscy8ucmVsc1BLAQItABQABgAIAAAAIQDEbZqYNwIAAGoEAAAOAAAAAAAAAAAA&#10;AAAAAC4CAABkcnMvZTJvRG9jLnhtbFBLAQItABQABgAIAAAAIQDiM+HB3gAAAAUBAAAPAAAAAAAA&#10;AAAAAAAAAJEEAABkcnMvZG93bnJldi54bWxQSwUGAAAAAAQABADzAAAAnAUAAAAA&#10;" filled="f" strokeweight=".5pt">
                <v:textbox>
                  <w:txbxContent>
                    <w:p w14:paraId="10E000DC" w14:textId="77777777" w:rsidR="00FC355C" w:rsidRDefault="00FC355C" w:rsidP="003C0944">
                      <w:pPr>
                        <w:spacing w:after="200" w:line="276" w:lineRule="auto"/>
                        <w:ind w:left="428" w:right="56"/>
                        <w:rPr>
                          <w:rFonts w:ascii="Arial" w:hAnsi="Arial" w:cs="Arial"/>
                          <w:sz w:val="24"/>
                          <w:szCs w:val="24"/>
                        </w:rPr>
                      </w:pPr>
                      <w:r w:rsidRPr="00923B0C">
                        <w:rPr>
                          <w:rFonts w:ascii="Arial" w:hAnsi="Arial" w:cs="Arial"/>
                          <w:sz w:val="24"/>
                          <w:szCs w:val="24"/>
                        </w:rPr>
                        <w:t>If the child is part of a group which cannot be located in the Cathedral or its Precincts, staff should</w:t>
                      </w:r>
                      <w:r>
                        <w:rPr>
                          <w:rFonts w:ascii="Arial" w:hAnsi="Arial" w:cs="Arial"/>
                          <w:sz w:val="24"/>
                          <w:szCs w:val="24"/>
                        </w:rPr>
                        <w:t>:</w:t>
                      </w:r>
                    </w:p>
                    <w:p w14:paraId="7C8DBFC6" w14:textId="77777777" w:rsidR="00FC355C" w:rsidRPr="00923B0C" w:rsidRDefault="00FC355C" w:rsidP="003C0944">
                      <w:pPr>
                        <w:pStyle w:val="ListParagraph"/>
                        <w:numPr>
                          <w:ilvl w:val="0"/>
                          <w:numId w:val="5"/>
                        </w:numPr>
                        <w:spacing w:after="200" w:line="276" w:lineRule="auto"/>
                        <w:ind w:right="56"/>
                        <w:rPr>
                          <w:rFonts w:ascii="Arial" w:hAnsi="Arial" w:cs="Arial"/>
                          <w:sz w:val="24"/>
                          <w:szCs w:val="24"/>
                        </w:rPr>
                      </w:pPr>
                      <w:r>
                        <w:rPr>
                          <w:rFonts w:ascii="Arial" w:hAnsi="Arial" w:cs="Arial"/>
                          <w:sz w:val="24"/>
                          <w:szCs w:val="24"/>
                        </w:rPr>
                        <w:t xml:space="preserve">contact </w:t>
                      </w:r>
                      <w:r w:rsidRPr="00923B0C">
                        <w:rPr>
                          <w:rFonts w:ascii="Arial" w:hAnsi="Arial" w:cs="Arial"/>
                          <w:sz w:val="24"/>
                          <w:szCs w:val="24"/>
                        </w:rPr>
                        <w:t xml:space="preserve">the Cathedral Security </w:t>
                      </w:r>
                      <w:proofErr w:type="gramStart"/>
                      <w:r w:rsidRPr="00923B0C">
                        <w:rPr>
                          <w:rFonts w:ascii="Arial" w:hAnsi="Arial" w:cs="Arial"/>
                          <w:sz w:val="24"/>
                          <w:szCs w:val="24"/>
                        </w:rPr>
                        <w:t>team</w:t>
                      </w:r>
                      <w:r>
                        <w:rPr>
                          <w:rFonts w:ascii="Arial" w:hAnsi="Arial" w:cs="Arial"/>
                          <w:sz w:val="24"/>
                          <w:szCs w:val="24"/>
                        </w:rPr>
                        <w:t>;</w:t>
                      </w:r>
                      <w:proofErr w:type="gramEnd"/>
                    </w:p>
                    <w:p w14:paraId="6503168C" w14:textId="77777777" w:rsidR="00FC355C" w:rsidRDefault="00FC355C" w:rsidP="003C0944">
                      <w:pPr>
                        <w:pStyle w:val="ListParagraph"/>
                        <w:numPr>
                          <w:ilvl w:val="0"/>
                          <w:numId w:val="5"/>
                        </w:numPr>
                        <w:ind w:right="56"/>
                        <w:rPr>
                          <w:rFonts w:ascii="Arial" w:hAnsi="Arial" w:cs="Arial"/>
                          <w:sz w:val="24"/>
                          <w:szCs w:val="24"/>
                        </w:rPr>
                      </w:pPr>
                      <w:r>
                        <w:rPr>
                          <w:rFonts w:ascii="Arial" w:hAnsi="Arial" w:cs="Arial"/>
                          <w:sz w:val="24"/>
                          <w:szCs w:val="24"/>
                        </w:rPr>
                        <w:t>contact t</w:t>
                      </w:r>
                      <w:r w:rsidRPr="00923B0C">
                        <w:rPr>
                          <w:rFonts w:ascii="Arial" w:hAnsi="Arial" w:cs="Arial"/>
                          <w:sz w:val="24"/>
                          <w:szCs w:val="24"/>
                        </w:rPr>
                        <w:t>eacher/group leader if mobile number is available (</w:t>
                      </w:r>
                      <w:r>
                        <w:rPr>
                          <w:rFonts w:ascii="Arial" w:hAnsi="Arial" w:cs="Arial"/>
                          <w:sz w:val="24"/>
                          <w:szCs w:val="24"/>
                        </w:rPr>
                        <w:t>t</w:t>
                      </w:r>
                      <w:r w:rsidRPr="00923B0C">
                        <w:rPr>
                          <w:rFonts w:ascii="Arial" w:hAnsi="Arial" w:cs="Arial"/>
                          <w:sz w:val="24"/>
                          <w:szCs w:val="24"/>
                        </w:rPr>
                        <w:t>he Welcome Centre will wherever possible obtain a mobile number of all teachers/group leaders when they first arrive in the Precincts</w:t>
                      </w:r>
                      <w:r>
                        <w:rPr>
                          <w:rFonts w:ascii="Arial" w:hAnsi="Arial" w:cs="Arial"/>
                          <w:sz w:val="24"/>
                          <w:szCs w:val="24"/>
                        </w:rPr>
                        <w:t xml:space="preserve"> - leave a contact name, number and collection point</w:t>
                      </w:r>
                      <w:proofErr w:type="gramStart"/>
                      <w:r w:rsidRPr="00923B0C">
                        <w:rPr>
                          <w:rFonts w:ascii="Arial" w:hAnsi="Arial" w:cs="Arial"/>
                          <w:sz w:val="24"/>
                          <w:szCs w:val="24"/>
                        </w:rPr>
                        <w:t>)</w:t>
                      </w:r>
                      <w:r>
                        <w:rPr>
                          <w:rFonts w:ascii="Arial" w:hAnsi="Arial" w:cs="Arial"/>
                          <w:sz w:val="24"/>
                          <w:szCs w:val="24"/>
                        </w:rPr>
                        <w:t>;</w:t>
                      </w:r>
                      <w:proofErr w:type="gramEnd"/>
                      <w:r w:rsidRPr="00923B0C">
                        <w:rPr>
                          <w:rFonts w:ascii="Arial" w:hAnsi="Arial" w:cs="Arial"/>
                          <w:sz w:val="24"/>
                          <w:szCs w:val="24"/>
                        </w:rPr>
                        <w:t xml:space="preserve"> </w:t>
                      </w:r>
                    </w:p>
                    <w:p w14:paraId="4284F05F" w14:textId="77777777" w:rsidR="00FC355C" w:rsidRPr="00923B0C" w:rsidRDefault="00FC355C" w:rsidP="003C0944">
                      <w:pPr>
                        <w:pStyle w:val="ListParagraph"/>
                        <w:numPr>
                          <w:ilvl w:val="0"/>
                          <w:numId w:val="5"/>
                        </w:numPr>
                        <w:spacing w:after="200" w:line="276" w:lineRule="auto"/>
                        <w:ind w:right="56"/>
                        <w:rPr>
                          <w:rFonts w:ascii="Arial" w:hAnsi="Arial" w:cs="Arial"/>
                          <w:sz w:val="24"/>
                          <w:szCs w:val="24"/>
                        </w:rPr>
                      </w:pPr>
                      <w:r>
                        <w:rPr>
                          <w:rFonts w:ascii="Arial" w:hAnsi="Arial" w:cs="Arial"/>
                          <w:sz w:val="24"/>
                          <w:szCs w:val="24"/>
                        </w:rPr>
                        <w:t xml:space="preserve">contact the </w:t>
                      </w:r>
                      <w:r w:rsidRPr="00923B0C">
                        <w:rPr>
                          <w:rFonts w:ascii="Arial" w:hAnsi="Arial" w:cs="Arial"/>
                          <w:sz w:val="24"/>
                          <w:szCs w:val="24"/>
                        </w:rPr>
                        <w:t>coach park to see if group has returned or has mobile number of teacher / group leader</w:t>
                      </w:r>
                      <w:r>
                        <w:rPr>
                          <w:rFonts w:ascii="Arial" w:hAnsi="Arial" w:cs="Arial"/>
                          <w:sz w:val="24"/>
                          <w:szCs w:val="24"/>
                        </w:rPr>
                        <w:t xml:space="preserve"> (leave a message that a lost child is at the Cathedral, along with a name, number and collection point</w:t>
                      </w:r>
                      <w:proofErr w:type="gramStart"/>
                      <w:r>
                        <w:rPr>
                          <w:rFonts w:ascii="Arial" w:hAnsi="Arial" w:cs="Arial"/>
                          <w:sz w:val="24"/>
                          <w:szCs w:val="24"/>
                        </w:rPr>
                        <w:t>);</w:t>
                      </w:r>
                      <w:proofErr w:type="gramEnd"/>
                    </w:p>
                    <w:p w14:paraId="01063B7E" w14:textId="77777777" w:rsidR="00FC355C" w:rsidRDefault="00FC355C" w:rsidP="00551FC6">
                      <w:pPr>
                        <w:pStyle w:val="ListParagraph"/>
                        <w:numPr>
                          <w:ilvl w:val="0"/>
                          <w:numId w:val="5"/>
                        </w:numPr>
                        <w:spacing w:after="200" w:line="276" w:lineRule="auto"/>
                        <w:ind w:right="56"/>
                        <w:rPr>
                          <w:rFonts w:ascii="Arial" w:hAnsi="Arial" w:cs="Arial"/>
                          <w:sz w:val="24"/>
                          <w:szCs w:val="24"/>
                        </w:rPr>
                      </w:pPr>
                      <w:r>
                        <w:rPr>
                          <w:rFonts w:ascii="Arial" w:hAnsi="Arial" w:cs="Arial"/>
                          <w:sz w:val="24"/>
                          <w:szCs w:val="24"/>
                        </w:rPr>
                        <w:t>c</w:t>
                      </w:r>
                      <w:r w:rsidRPr="00073FF4">
                        <w:rPr>
                          <w:rFonts w:ascii="Arial" w:hAnsi="Arial" w:cs="Arial"/>
                          <w:sz w:val="24"/>
                          <w:szCs w:val="24"/>
                        </w:rPr>
                        <w:t>ontact school/ tour operator to see if they have mobile number of teacher/group leader</w:t>
                      </w:r>
                      <w:r>
                        <w:rPr>
                          <w:rFonts w:ascii="Arial" w:hAnsi="Arial" w:cs="Arial"/>
                          <w:sz w:val="24"/>
                          <w:szCs w:val="24"/>
                        </w:rPr>
                        <w:t xml:space="preserve"> (c</w:t>
                      </w:r>
                      <w:r w:rsidRPr="00073FF4">
                        <w:rPr>
                          <w:rFonts w:ascii="Arial" w:hAnsi="Arial" w:cs="Arial"/>
                          <w:sz w:val="24"/>
                          <w:szCs w:val="24"/>
                        </w:rPr>
                        <w:t>ontact number can be obtained through Schools’ or Visits’ Offices</w:t>
                      </w:r>
                      <w:proofErr w:type="gramStart"/>
                      <w:r>
                        <w:rPr>
                          <w:rFonts w:ascii="Arial" w:hAnsi="Arial" w:cs="Arial"/>
                          <w:sz w:val="24"/>
                          <w:szCs w:val="24"/>
                        </w:rPr>
                        <w:t>);</w:t>
                      </w:r>
                      <w:proofErr w:type="gramEnd"/>
                    </w:p>
                    <w:p w14:paraId="6724EF1E" w14:textId="77777777" w:rsidR="00FC355C" w:rsidRPr="00073FF4" w:rsidRDefault="00FC355C" w:rsidP="00551FC6">
                      <w:pPr>
                        <w:pStyle w:val="ListParagraph"/>
                        <w:numPr>
                          <w:ilvl w:val="0"/>
                          <w:numId w:val="5"/>
                        </w:numPr>
                        <w:spacing w:after="200" w:line="276" w:lineRule="auto"/>
                        <w:ind w:right="56"/>
                        <w:rPr>
                          <w:rFonts w:ascii="Arial" w:hAnsi="Arial" w:cs="Arial"/>
                          <w:sz w:val="24"/>
                          <w:szCs w:val="24"/>
                        </w:rPr>
                      </w:pPr>
                      <w:r>
                        <w:rPr>
                          <w:rFonts w:ascii="Arial" w:hAnsi="Arial" w:cs="Arial"/>
                          <w:sz w:val="24"/>
                          <w:szCs w:val="24"/>
                        </w:rPr>
                        <w:t>i</w:t>
                      </w:r>
                      <w:r w:rsidRPr="00073FF4">
                        <w:rPr>
                          <w:rFonts w:ascii="Arial" w:hAnsi="Arial" w:cs="Arial"/>
                          <w:sz w:val="24"/>
                          <w:szCs w:val="24"/>
                        </w:rPr>
                        <w:t>f contact cannot be made to reunite the child with his/her group/family, the police must be called: tel. 01622 690690.</w:t>
                      </w:r>
                    </w:p>
                  </w:txbxContent>
                </v:textbox>
                <w10:anchorlock/>
              </v:shape>
            </w:pict>
          </mc:Fallback>
        </mc:AlternateContent>
      </w:r>
    </w:p>
    <w:p w14:paraId="4DF79978" w14:textId="77777777" w:rsidR="00923B0C" w:rsidRDefault="00923B0C" w:rsidP="003C0944">
      <w:pPr>
        <w:rPr>
          <w:rFonts w:ascii="Arial" w:hAnsi="Arial" w:cs="Arial"/>
          <w:sz w:val="24"/>
          <w:szCs w:val="24"/>
        </w:rPr>
      </w:pPr>
    </w:p>
    <w:p w14:paraId="2EC778F8" w14:textId="77777777" w:rsidR="00111EA4" w:rsidRPr="006C3B82" w:rsidRDefault="00923B0C" w:rsidP="003C0944">
      <w:pPr>
        <w:rPr>
          <w:rFonts w:ascii="Arial" w:hAnsi="Arial" w:cs="Arial"/>
          <w:sz w:val="24"/>
          <w:szCs w:val="24"/>
        </w:rPr>
      </w:pPr>
      <w:r w:rsidRPr="00923B0C">
        <w:rPr>
          <w:rFonts w:ascii="Arial" w:hAnsi="Arial" w:cs="Arial"/>
          <w:sz w:val="24"/>
          <w:szCs w:val="24"/>
        </w:rPr>
        <w:t>5.8</w:t>
      </w:r>
      <w:r w:rsidRPr="00923B0C">
        <w:rPr>
          <w:rFonts w:ascii="Arial" w:hAnsi="Arial" w:cs="Arial"/>
          <w:sz w:val="24"/>
          <w:szCs w:val="24"/>
        </w:rPr>
        <w:tab/>
        <w:t>e-Safety</w:t>
      </w:r>
    </w:p>
    <w:p w14:paraId="35789CE8" w14:textId="77777777" w:rsidR="00111EA4" w:rsidRPr="006C3B82" w:rsidRDefault="00111EA4" w:rsidP="003C0944">
      <w:pPr>
        <w:rPr>
          <w:rFonts w:ascii="Arial" w:hAnsi="Arial" w:cs="Arial"/>
          <w:sz w:val="24"/>
          <w:szCs w:val="24"/>
        </w:rPr>
      </w:pPr>
      <w:r w:rsidRPr="006C3B82">
        <w:rPr>
          <w:rFonts w:ascii="Arial" w:hAnsi="Arial" w:cs="Arial"/>
          <w:sz w:val="24"/>
          <w:szCs w:val="24"/>
        </w:rPr>
        <w:t xml:space="preserve">In the context of children and young people: </w:t>
      </w:r>
    </w:p>
    <w:p w14:paraId="6F284FD0" w14:textId="77777777" w:rsidR="00111EA4" w:rsidRPr="006E2176" w:rsidRDefault="00111EA4" w:rsidP="003C0944">
      <w:pPr>
        <w:pStyle w:val="ListParagraph"/>
        <w:numPr>
          <w:ilvl w:val="0"/>
          <w:numId w:val="16"/>
        </w:numPr>
        <w:rPr>
          <w:rFonts w:ascii="Arial" w:hAnsi="Arial" w:cs="Arial"/>
          <w:sz w:val="24"/>
          <w:szCs w:val="24"/>
        </w:rPr>
      </w:pPr>
      <w:r w:rsidRPr="006E2176">
        <w:rPr>
          <w:rFonts w:ascii="Arial" w:hAnsi="Arial" w:cs="Arial"/>
          <w:sz w:val="24"/>
          <w:szCs w:val="24"/>
        </w:rPr>
        <w:t xml:space="preserve">ensure all electronic communications are appropriate and </w:t>
      </w:r>
      <w:proofErr w:type="gramStart"/>
      <w:r w:rsidRPr="006E2176">
        <w:rPr>
          <w:rFonts w:ascii="Arial" w:hAnsi="Arial" w:cs="Arial"/>
          <w:sz w:val="24"/>
          <w:szCs w:val="24"/>
        </w:rPr>
        <w:t>professional;</w:t>
      </w:r>
      <w:proofErr w:type="gramEnd"/>
      <w:r w:rsidRPr="006E2176">
        <w:rPr>
          <w:rFonts w:ascii="Arial" w:hAnsi="Arial" w:cs="Arial"/>
          <w:sz w:val="24"/>
          <w:szCs w:val="24"/>
        </w:rPr>
        <w:t xml:space="preserve"> </w:t>
      </w:r>
    </w:p>
    <w:p w14:paraId="788ACF1A" w14:textId="77777777" w:rsidR="00111EA4" w:rsidRPr="006E2176" w:rsidRDefault="00111EA4" w:rsidP="003C0944">
      <w:pPr>
        <w:pStyle w:val="ListParagraph"/>
        <w:numPr>
          <w:ilvl w:val="0"/>
          <w:numId w:val="16"/>
        </w:numPr>
        <w:rPr>
          <w:rFonts w:ascii="Arial" w:hAnsi="Arial" w:cs="Arial"/>
          <w:sz w:val="24"/>
          <w:szCs w:val="24"/>
        </w:rPr>
      </w:pPr>
      <w:r w:rsidRPr="006E2176">
        <w:rPr>
          <w:rFonts w:ascii="Arial" w:hAnsi="Arial" w:cs="Arial"/>
          <w:sz w:val="24"/>
          <w:szCs w:val="24"/>
        </w:rPr>
        <w:t xml:space="preserve">if using e-technology as a group activity, ensure that an adult worker knows and understands what is happening within the </w:t>
      </w:r>
      <w:proofErr w:type="gramStart"/>
      <w:r w:rsidRPr="006E2176">
        <w:rPr>
          <w:rFonts w:ascii="Arial" w:hAnsi="Arial" w:cs="Arial"/>
          <w:sz w:val="24"/>
          <w:szCs w:val="24"/>
        </w:rPr>
        <w:t>group;</w:t>
      </w:r>
      <w:proofErr w:type="gramEnd"/>
      <w:r w:rsidRPr="006E2176">
        <w:rPr>
          <w:rFonts w:ascii="Arial" w:hAnsi="Arial" w:cs="Arial"/>
          <w:sz w:val="24"/>
          <w:szCs w:val="24"/>
        </w:rPr>
        <w:t xml:space="preserve"> </w:t>
      </w:r>
    </w:p>
    <w:p w14:paraId="0038120F" w14:textId="77777777" w:rsidR="00111EA4" w:rsidRPr="006E2176" w:rsidRDefault="00111EA4" w:rsidP="003C0944">
      <w:pPr>
        <w:pStyle w:val="ListParagraph"/>
        <w:numPr>
          <w:ilvl w:val="0"/>
          <w:numId w:val="16"/>
        </w:numPr>
        <w:rPr>
          <w:rFonts w:ascii="Arial" w:hAnsi="Arial" w:cs="Arial"/>
          <w:sz w:val="24"/>
          <w:szCs w:val="24"/>
        </w:rPr>
      </w:pPr>
      <w:r w:rsidRPr="006E2176">
        <w:rPr>
          <w:rFonts w:ascii="Arial" w:hAnsi="Arial" w:cs="Arial"/>
          <w:sz w:val="24"/>
          <w:szCs w:val="24"/>
        </w:rPr>
        <w:t xml:space="preserve">do not make any relationships with a child (other than family members) through a social networking </w:t>
      </w:r>
      <w:proofErr w:type="gramStart"/>
      <w:r w:rsidRPr="006E2176">
        <w:rPr>
          <w:rFonts w:ascii="Arial" w:hAnsi="Arial" w:cs="Arial"/>
          <w:sz w:val="24"/>
          <w:szCs w:val="24"/>
        </w:rPr>
        <w:t>site;</w:t>
      </w:r>
      <w:proofErr w:type="gramEnd"/>
    </w:p>
    <w:p w14:paraId="02197570" w14:textId="77777777" w:rsidR="00111EA4" w:rsidRDefault="00111EA4" w:rsidP="003C0944">
      <w:pPr>
        <w:pStyle w:val="ListParagraph"/>
        <w:numPr>
          <w:ilvl w:val="0"/>
          <w:numId w:val="16"/>
        </w:numPr>
        <w:rPr>
          <w:rFonts w:ascii="Arial" w:hAnsi="Arial" w:cs="Arial"/>
          <w:sz w:val="24"/>
          <w:szCs w:val="24"/>
        </w:rPr>
      </w:pPr>
      <w:r w:rsidRPr="006E2176">
        <w:rPr>
          <w:rFonts w:ascii="Arial" w:hAnsi="Arial" w:cs="Arial"/>
          <w:sz w:val="24"/>
          <w:szCs w:val="24"/>
        </w:rPr>
        <w:t xml:space="preserve">maintain a log of all electronic contact with individuals or groups including messaging and texting. </w:t>
      </w:r>
    </w:p>
    <w:p w14:paraId="25BAEEB5" w14:textId="77777777" w:rsidR="00923B0C" w:rsidRDefault="00923B0C" w:rsidP="003C0944">
      <w:pPr>
        <w:rPr>
          <w:rFonts w:ascii="Arial" w:hAnsi="Arial" w:cs="Arial"/>
          <w:sz w:val="24"/>
          <w:szCs w:val="24"/>
        </w:rPr>
      </w:pPr>
      <w:r>
        <w:rPr>
          <w:rFonts w:ascii="Arial" w:hAnsi="Arial" w:cs="Arial"/>
          <w:sz w:val="24"/>
          <w:szCs w:val="24"/>
        </w:rPr>
        <w:br w:type="page"/>
      </w:r>
    </w:p>
    <w:p w14:paraId="0F644D44" w14:textId="77777777" w:rsidR="00923B0C" w:rsidRPr="00923B0C" w:rsidRDefault="00923B0C" w:rsidP="003C0944">
      <w:pPr>
        <w:pStyle w:val="Heading1"/>
      </w:pPr>
      <w:bookmarkStart w:id="8" w:name="_Toc505800959"/>
      <w:r>
        <w:t>6.</w:t>
      </w:r>
      <w:r>
        <w:tab/>
        <w:t>Known offenders as M</w:t>
      </w:r>
      <w:r w:rsidRPr="00923B0C">
        <w:t>embers of the Congregation</w:t>
      </w:r>
      <w:bookmarkEnd w:id="8"/>
    </w:p>
    <w:p w14:paraId="15F4F426" w14:textId="77777777" w:rsidR="00111EA4" w:rsidRDefault="00111EA4" w:rsidP="003C0944">
      <w:pPr>
        <w:rPr>
          <w:rFonts w:ascii="Arial" w:hAnsi="Arial" w:cs="Arial"/>
          <w:sz w:val="24"/>
          <w:szCs w:val="24"/>
        </w:rPr>
      </w:pPr>
    </w:p>
    <w:p w14:paraId="714707BE" w14:textId="77777777" w:rsidR="00111EA4" w:rsidRDefault="00923B0C" w:rsidP="003C0944">
      <w:pPr>
        <w:spacing w:after="120"/>
        <w:rPr>
          <w:rFonts w:ascii="Arial" w:hAnsi="Arial" w:cs="Arial"/>
          <w:sz w:val="24"/>
          <w:szCs w:val="24"/>
        </w:rPr>
      </w:pPr>
      <w:r>
        <w:rPr>
          <w:rFonts w:ascii="Arial" w:hAnsi="Arial" w:cs="Arial"/>
          <w:sz w:val="24"/>
          <w:szCs w:val="24"/>
        </w:rPr>
        <w:t>6.1</w:t>
      </w:r>
      <w:r w:rsidR="00111EA4" w:rsidRPr="006C3B82">
        <w:rPr>
          <w:rFonts w:ascii="Arial" w:hAnsi="Arial" w:cs="Arial"/>
          <w:sz w:val="24"/>
          <w:szCs w:val="24"/>
        </w:rPr>
        <w:tab/>
        <w:t xml:space="preserve">It is not always possible to know whether an individual in the congregation has offended against children or adults, especially with the large number of visitors to the Cathedral. In the case of an individual acting suspiciously in relation to children or vulnerable adults, either inside the Cathedral or within the Precincts, the Security Office should be contacted immediately.  </w:t>
      </w:r>
    </w:p>
    <w:p w14:paraId="4D00F37B" w14:textId="77777777" w:rsidR="00923B0C" w:rsidRDefault="00923B0C" w:rsidP="003C0944">
      <w:pPr>
        <w:spacing w:after="120"/>
        <w:rPr>
          <w:rFonts w:ascii="Arial" w:hAnsi="Arial" w:cs="Arial"/>
          <w:sz w:val="24"/>
          <w:szCs w:val="24"/>
        </w:rPr>
      </w:pPr>
    </w:p>
    <w:p w14:paraId="388983AF" w14:textId="532C7A63" w:rsidR="00111EA4" w:rsidRDefault="00923B0C" w:rsidP="003C0944">
      <w:pPr>
        <w:spacing w:after="120"/>
        <w:rPr>
          <w:rFonts w:ascii="Arial" w:hAnsi="Arial" w:cs="Arial"/>
          <w:sz w:val="24"/>
          <w:szCs w:val="24"/>
        </w:rPr>
      </w:pPr>
      <w:r>
        <w:rPr>
          <w:rFonts w:ascii="Arial" w:hAnsi="Arial" w:cs="Arial"/>
          <w:sz w:val="24"/>
          <w:szCs w:val="24"/>
        </w:rPr>
        <w:t>6.2</w:t>
      </w:r>
      <w:r>
        <w:rPr>
          <w:rFonts w:ascii="Arial" w:hAnsi="Arial" w:cs="Arial"/>
          <w:sz w:val="24"/>
          <w:szCs w:val="24"/>
        </w:rPr>
        <w:tab/>
      </w:r>
      <w:r w:rsidR="009D7B8C" w:rsidRPr="006C3B82">
        <w:rPr>
          <w:rFonts w:ascii="Arial" w:hAnsi="Arial" w:cs="Arial"/>
          <w:sz w:val="24"/>
          <w:szCs w:val="24"/>
        </w:rPr>
        <w:t xml:space="preserve">When </w:t>
      </w:r>
      <w:r w:rsidR="00111EA4" w:rsidRPr="006C3B82">
        <w:rPr>
          <w:rFonts w:ascii="Arial" w:hAnsi="Arial" w:cs="Arial"/>
          <w:sz w:val="24"/>
          <w:szCs w:val="24"/>
        </w:rPr>
        <w:t xml:space="preserve">it is known that a member of the Cathedral congregation has offended against a child or vulnerable adult, the advice of the Cathedral Safeguarding </w:t>
      </w:r>
      <w:r w:rsidR="007F6585">
        <w:rPr>
          <w:rFonts w:ascii="Arial" w:hAnsi="Arial" w:cs="Arial"/>
          <w:sz w:val="24"/>
          <w:szCs w:val="24"/>
        </w:rPr>
        <w:t>Advisers</w:t>
      </w:r>
      <w:r w:rsidR="009538C5">
        <w:rPr>
          <w:rFonts w:ascii="Arial" w:hAnsi="Arial" w:cs="Arial"/>
          <w:sz w:val="24"/>
          <w:szCs w:val="24"/>
        </w:rPr>
        <w:t xml:space="preserve"> </w:t>
      </w:r>
      <w:r w:rsidR="00111EA4" w:rsidRPr="006C3B82">
        <w:rPr>
          <w:rFonts w:ascii="Arial" w:hAnsi="Arial" w:cs="Arial"/>
          <w:sz w:val="24"/>
          <w:szCs w:val="24"/>
        </w:rPr>
        <w:t xml:space="preserve">must be sought </w:t>
      </w:r>
      <w:r w:rsidR="00D47DA4">
        <w:rPr>
          <w:rFonts w:ascii="Arial" w:hAnsi="Arial" w:cs="Arial"/>
          <w:sz w:val="24"/>
          <w:szCs w:val="24"/>
        </w:rPr>
        <w:t>through the CSL</w:t>
      </w:r>
      <w:r w:rsidR="009538C5">
        <w:rPr>
          <w:rFonts w:ascii="Arial" w:hAnsi="Arial" w:cs="Arial"/>
          <w:sz w:val="24"/>
          <w:szCs w:val="24"/>
        </w:rPr>
        <w:t xml:space="preserve"> </w:t>
      </w:r>
      <w:r w:rsidR="009D7B8C" w:rsidRPr="006C3B82">
        <w:rPr>
          <w:rFonts w:ascii="Arial" w:hAnsi="Arial" w:cs="Arial"/>
          <w:sz w:val="24"/>
          <w:szCs w:val="24"/>
        </w:rPr>
        <w:t>so that</w:t>
      </w:r>
      <w:r w:rsidR="00111EA4" w:rsidRPr="006C3B82">
        <w:rPr>
          <w:rFonts w:ascii="Arial" w:hAnsi="Arial" w:cs="Arial"/>
          <w:sz w:val="24"/>
          <w:szCs w:val="24"/>
        </w:rPr>
        <w:t xml:space="preserve"> risks posed in the congregation</w:t>
      </w:r>
      <w:r w:rsidR="009D7B8C" w:rsidRPr="006C3B82">
        <w:rPr>
          <w:rFonts w:ascii="Arial" w:hAnsi="Arial" w:cs="Arial"/>
          <w:sz w:val="24"/>
          <w:szCs w:val="24"/>
        </w:rPr>
        <w:t>,</w:t>
      </w:r>
      <w:r w:rsidR="00111EA4" w:rsidRPr="006C3B82">
        <w:rPr>
          <w:rFonts w:ascii="Arial" w:hAnsi="Arial" w:cs="Arial"/>
          <w:sz w:val="24"/>
          <w:szCs w:val="24"/>
        </w:rPr>
        <w:t xml:space="preserve"> and around the Cathedral</w:t>
      </w:r>
      <w:r w:rsidR="009D7B8C" w:rsidRPr="006C3B82">
        <w:rPr>
          <w:rFonts w:ascii="Arial" w:hAnsi="Arial" w:cs="Arial"/>
          <w:sz w:val="24"/>
          <w:szCs w:val="24"/>
        </w:rPr>
        <w:t>,</w:t>
      </w:r>
      <w:r w:rsidR="00111EA4" w:rsidRPr="006C3B82">
        <w:rPr>
          <w:rFonts w:ascii="Arial" w:hAnsi="Arial" w:cs="Arial"/>
          <w:sz w:val="24"/>
          <w:szCs w:val="24"/>
        </w:rPr>
        <w:t xml:space="preserve"> may be considered and clear boundaries drawn up in a written contract. Any known sexual offender in the Cathedral should never be alone with children/vulnerable adults</w:t>
      </w:r>
      <w:r w:rsidR="009D7B8C" w:rsidRPr="006C3B82">
        <w:rPr>
          <w:rFonts w:ascii="Arial" w:hAnsi="Arial" w:cs="Arial"/>
          <w:sz w:val="24"/>
          <w:szCs w:val="24"/>
        </w:rPr>
        <w:t xml:space="preserve"> not</w:t>
      </w:r>
      <w:r w:rsidR="00111EA4" w:rsidRPr="006C3B82">
        <w:rPr>
          <w:rFonts w:ascii="Arial" w:hAnsi="Arial" w:cs="Arial"/>
          <w:sz w:val="24"/>
          <w:szCs w:val="24"/>
        </w:rPr>
        <w:t xml:space="preserve"> only for the protection of children and vulnerable adults, but also to lessen the possibility of the person concerned being wrongly suspected of any form of abuse in the future. </w:t>
      </w:r>
      <w:r w:rsidR="00111EA4" w:rsidRPr="006C3B82">
        <w:rPr>
          <w:rFonts w:ascii="Arial" w:hAnsi="Arial" w:cs="Arial"/>
          <w:sz w:val="24"/>
          <w:szCs w:val="24"/>
        </w:rPr>
        <w:tab/>
      </w:r>
    </w:p>
    <w:p w14:paraId="0E8DADCA" w14:textId="77777777" w:rsidR="00923B0C" w:rsidRDefault="00923B0C" w:rsidP="003C0944">
      <w:pPr>
        <w:spacing w:after="120"/>
        <w:rPr>
          <w:rFonts w:ascii="Arial" w:hAnsi="Arial" w:cs="Arial"/>
          <w:sz w:val="24"/>
          <w:szCs w:val="24"/>
        </w:rPr>
      </w:pPr>
    </w:p>
    <w:p w14:paraId="6C50D05C" w14:textId="72BCAF50" w:rsidR="00593449" w:rsidRDefault="00923B0C" w:rsidP="003C0944">
      <w:pPr>
        <w:spacing w:after="120"/>
        <w:rPr>
          <w:rFonts w:ascii="Arial" w:hAnsi="Arial" w:cs="Arial"/>
          <w:sz w:val="24"/>
          <w:szCs w:val="24"/>
        </w:rPr>
      </w:pPr>
      <w:r>
        <w:rPr>
          <w:rFonts w:ascii="Arial" w:hAnsi="Arial" w:cs="Arial"/>
          <w:sz w:val="24"/>
          <w:szCs w:val="24"/>
        </w:rPr>
        <w:t>6.3</w:t>
      </w:r>
      <w:r w:rsidR="00593449">
        <w:rPr>
          <w:rFonts w:ascii="Arial" w:hAnsi="Arial" w:cs="Arial"/>
          <w:sz w:val="24"/>
          <w:szCs w:val="24"/>
        </w:rPr>
        <w:tab/>
        <w:t xml:space="preserve">If an individual who is on the sex offenders register, subject to </w:t>
      </w:r>
      <w:proofErr w:type="gramStart"/>
      <w:r w:rsidR="00593449">
        <w:rPr>
          <w:rFonts w:ascii="Arial" w:hAnsi="Arial" w:cs="Arial"/>
          <w:sz w:val="24"/>
          <w:szCs w:val="24"/>
        </w:rPr>
        <w:t>MAPPA  (</w:t>
      </w:r>
      <w:proofErr w:type="gramEnd"/>
      <w:r w:rsidR="00593449">
        <w:rPr>
          <w:rFonts w:ascii="Arial" w:hAnsi="Arial" w:cs="Arial"/>
          <w:sz w:val="24"/>
          <w:szCs w:val="24"/>
        </w:rPr>
        <w:t>multi agency public protection authority) regulations or who is on Licence, wishes to worship</w:t>
      </w:r>
      <w:r w:rsidR="00D305E0">
        <w:rPr>
          <w:rFonts w:ascii="Arial" w:hAnsi="Arial" w:cs="Arial"/>
          <w:sz w:val="24"/>
          <w:szCs w:val="24"/>
        </w:rPr>
        <w:t xml:space="preserve"> in the C</w:t>
      </w:r>
      <w:r w:rsidR="00593449">
        <w:rPr>
          <w:rFonts w:ascii="Arial" w:hAnsi="Arial" w:cs="Arial"/>
          <w:sz w:val="24"/>
          <w:szCs w:val="24"/>
        </w:rPr>
        <w:t>athedral, a detailed discussion will always be held with the C</w:t>
      </w:r>
      <w:r w:rsidR="009538C5">
        <w:rPr>
          <w:rFonts w:ascii="Arial" w:hAnsi="Arial" w:cs="Arial"/>
          <w:sz w:val="24"/>
          <w:szCs w:val="24"/>
        </w:rPr>
        <w:t>SL and C</w:t>
      </w:r>
      <w:r w:rsidR="00593449">
        <w:rPr>
          <w:rFonts w:ascii="Arial" w:hAnsi="Arial" w:cs="Arial"/>
          <w:sz w:val="24"/>
          <w:szCs w:val="24"/>
        </w:rPr>
        <w:t xml:space="preserve">athedral Safeguarding </w:t>
      </w:r>
      <w:r w:rsidR="007F6585">
        <w:rPr>
          <w:rFonts w:ascii="Arial" w:hAnsi="Arial" w:cs="Arial"/>
          <w:sz w:val="24"/>
          <w:szCs w:val="24"/>
        </w:rPr>
        <w:t>Advisers</w:t>
      </w:r>
      <w:r w:rsidR="00593449">
        <w:rPr>
          <w:rFonts w:ascii="Arial" w:hAnsi="Arial" w:cs="Arial"/>
          <w:sz w:val="24"/>
          <w:szCs w:val="24"/>
        </w:rPr>
        <w:t xml:space="preserve"> and the relevant responsible agencies. A contract, setting out worship and other arrangements will be put</w:t>
      </w:r>
      <w:r w:rsidR="00D47DA4">
        <w:rPr>
          <w:rFonts w:ascii="Arial" w:hAnsi="Arial" w:cs="Arial"/>
          <w:sz w:val="24"/>
          <w:szCs w:val="24"/>
        </w:rPr>
        <w:t xml:space="preserve"> in place in discussion with</w:t>
      </w:r>
      <w:r w:rsidR="007F6585">
        <w:rPr>
          <w:rFonts w:ascii="Arial" w:hAnsi="Arial" w:cs="Arial"/>
          <w:sz w:val="24"/>
          <w:szCs w:val="24"/>
        </w:rPr>
        <w:t xml:space="preserve"> the CSL and CSA</w:t>
      </w:r>
      <w:r w:rsidR="009538C5">
        <w:rPr>
          <w:rFonts w:ascii="Arial" w:hAnsi="Arial" w:cs="Arial"/>
          <w:sz w:val="24"/>
          <w:szCs w:val="24"/>
        </w:rPr>
        <w:t>s</w:t>
      </w:r>
      <w:r w:rsidR="00593449">
        <w:rPr>
          <w:rFonts w:ascii="Arial" w:hAnsi="Arial" w:cs="Arial"/>
          <w:sz w:val="24"/>
          <w:szCs w:val="24"/>
        </w:rPr>
        <w:t>.</w:t>
      </w:r>
    </w:p>
    <w:p w14:paraId="7356392D" w14:textId="77777777" w:rsidR="00923B0C" w:rsidRPr="006C3B82" w:rsidRDefault="00923B0C" w:rsidP="003C0944">
      <w:pPr>
        <w:spacing w:after="120"/>
        <w:rPr>
          <w:rFonts w:ascii="Arial" w:hAnsi="Arial" w:cs="Arial"/>
          <w:sz w:val="24"/>
          <w:szCs w:val="24"/>
        </w:rPr>
      </w:pPr>
    </w:p>
    <w:p w14:paraId="4DDC78F2" w14:textId="77777777" w:rsidR="00111EA4" w:rsidRDefault="00923B0C" w:rsidP="003C0944">
      <w:pPr>
        <w:spacing w:after="120"/>
        <w:rPr>
          <w:rFonts w:ascii="Arial" w:hAnsi="Arial" w:cs="Arial"/>
          <w:sz w:val="24"/>
          <w:szCs w:val="24"/>
        </w:rPr>
      </w:pPr>
      <w:r>
        <w:rPr>
          <w:rFonts w:ascii="Arial" w:hAnsi="Arial" w:cs="Arial"/>
          <w:sz w:val="24"/>
          <w:szCs w:val="24"/>
        </w:rPr>
        <w:t>6.4</w:t>
      </w:r>
      <w:r>
        <w:rPr>
          <w:rFonts w:ascii="Arial" w:hAnsi="Arial" w:cs="Arial"/>
          <w:sz w:val="24"/>
          <w:szCs w:val="24"/>
        </w:rPr>
        <w:tab/>
      </w:r>
      <w:r w:rsidR="00111EA4" w:rsidRPr="006C3B82">
        <w:rPr>
          <w:rFonts w:ascii="Arial" w:hAnsi="Arial" w:cs="Arial"/>
          <w:sz w:val="24"/>
          <w:szCs w:val="24"/>
        </w:rPr>
        <w:t>St Edmund’s School should be consulted if anyone is to be the subject of a contract. In exceptional circumstances</w:t>
      </w:r>
      <w:r w:rsidR="00AB1C4E" w:rsidRPr="006C3B82">
        <w:rPr>
          <w:rFonts w:ascii="Arial" w:hAnsi="Arial" w:cs="Arial"/>
          <w:sz w:val="24"/>
          <w:szCs w:val="24"/>
        </w:rPr>
        <w:t>, for the protection of children and vulnerable adults,</w:t>
      </w:r>
      <w:r w:rsidR="00111EA4" w:rsidRPr="006C3B82">
        <w:rPr>
          <w:rFonts w:ascii="Arial" w:hAnsi="Arial" w:cs="Arial"/>
          <w:sz w:val="24"/>
          <w:szCs w:val="24"/>
        </w:rPr>
        <w:t xml:space="preserve"> </w:t>
      </w:r>
      <w:r w:rsidR="00AB1C4E" w:rsidRPr="006C3B82">
        <w:rPr>
          <w:rFonts w:ascii="Arial" w:hAnsi="Arial" w:cs="Arial"/>
          <w:sz w:val="24"/>
          <w:szCs w:val="24"/>
        </w:rPr>
        <w:t xml:space="preserve">an individual </w:t>
      </w:r>
      <w:r w:rsidR="00111EA4" w:rsidRPr="006C3B82">
        <w:rPr>
          <w:rFonts w:ascii="Arial" w:hAnsi="Arial" w:cs="Arial"/>
          <w:sz w:val="24"/>
          <w:szCs w:val="24"/>
        </w:rPr>
        <w:t xml:space="preserve">may be deemed of such high risk that </w:t>
      </w:r>
      <w:r w:rsidR="00AB1C4E" w:rsidRPr="006C3B82">
        <w:rPr>
          <w:rFonts w:ascii="Arial" w:hAnsi="Arial" w:cs="Arial"/>
          <w:sz w:val="24"/>
          <w:szCs w:val="24"/>
        </w:rPr>
        <w:t xml:space="preserve">there might </w:t>
      </w:r>
      <w:r w:rsidR="00111EA4" w:rsidRPr="006C3B82">
        <w:rPr>
          <w:rFonts w:ascii="Arial" w:hAnsi="Arial" w:cs="Arial"/>
          <w:sz w:val="24"/>
          <w:szCs w:val="24"/>
        </w:rPr>
        <w:t>be</w:t>
      </w:r>
      <w:r w:rsidR="00AB1C4E" w:rsidRPr="006C3B82">
        <w:rPr>
          <w:rFonts w:ascii="Arial" w:hAnsi="Arial" w:cs="Arial"/>
          <w:sz w:val="24"/>
          <w:szCs w:val="24"/>
        </w:rPr>
        <w:t xml:space="preserve"> a</w:t>
      </w:r>
      <w:r w:rsidR="00111EA4" w:rsidRPr="006C3B82">
        <w:rPr>
          <w:rFonts w:ascii="Arial" w:hAnsi="Arial" w:cs="Arial"/>
          <w:sz w:val="24"/>
          <w:szCs w:val="24"/>
        </w:rPr>
        <w:t xml:space="preserve"> ban from</w:t>
      </w:r>
      <w:r w:rsidR="00AB1C4E" w:rsidRPr="006C3B82">
        <w:rPr>
          <w:rFonts w:ascii="Arial" w:hAnsi="Arial" w:cs="Arial"/>
          <w:sz w:val="24"/>
          <w:szCs w:val="24"/>
        </w:rPr>
        <w:t xml:space="preserve"> entering</w:t>
      </w:r>
      <w:r w:rsidR="00111EA4" w:rsidRPr="006C3B82">
        <w:rPr>
          <w:rFonts w:ascii="Arial" w:hAnsi="Arial" w:cs="Arial"/>
          <w:sz w:val="24"/>
          <w:szCs w:val="24"/>
        </w:rPr>
        <w:t xml:space="preserve"> the Cathedral and its Precincts. </w:t>
      </w:r>
    </w:p>
    <w:p w14:paraId="1E18B0A9" w14:textId="77777777" w:rsidR="00923B0C" w:rsidRPr="006C3B82" w:rsidRDefault="00923B0C" w:rsidP="003C0944">
      <w:pPr>
        <w:spacing w:after="120"/>
        <w:rPr>
          <w:rFonts w:ascii="Arial" w:hAnsi="Arial" w:cs="Arial"/>
          <w:sz w:val="24"/>
          <w:szCs w:val="24"/>
        </w:rPr>
      </w:pPr>
    </w:p>
    <w:p w14:paraId="343E0795" w14:textId="77777777" w:rsidR="00111EA4" w:rsidRPr="006C3B82" w:rsidRDefault="00923B0C" w:rsidP="003C0944">
      <w:pPr>
        <w:spacing w:after="120"/>
        <w:rPr>
          <w:rFonts w:ascii="Arial" w:hAnsi="Arial" w:cs="Arial"/>
          <w:sz w:val="24"/>
          <w:szCs w:val="24"/>
        </w:rPr>
      </w:pPr>
      <w:r>
        <w:rPr>
          <w:rFonts w:ascii="Arial" w:hAnsi="Arial" w:cs="Arial"/>
          <w:sz w:val="24"/>
          <w:szCs w:val="24"/>
        </w:rPr>
        <w:t>6.5</w:t>
      </w:r>
      <w:r>
        <w:rPr>
          <w:rFonts w:ascii="Arial" w:hAnsi="Arial" w:cs="Arial"/>
          <w:sz w:val="24"/>
          <w:szCs w:val="24"/>
        </w:rPr>
        <w:tab/>
      </w:r>
      <w:r w:rsidR="00AB1C4E" w:rsidRPr="006C3B82">
        <w:rPr>
          <w:rFonts w:ascii="Arial" w:hAnsi="Arial" w:cs="Arial"/>
          <w:sz w:val="24"/>
          <w:szCs w:val="24"/>
        </w:rPr>
        <w:t>In addition to</w:t>
      </w:r>
      <w:r w:rsidR="00111EA4" w:rsidRPr="006C3B82">
        <w:rPr>
          <w:rFonts w:ascii="Arial" w:hAnsi="Arial" w:cs="Arial"/>
          <w:sz w:val="24"/>
          <w:szCs w:val="24"/>
        </w:rPr>
        <w:t xml:space="preserve"> sexual offenders, there may be individuals within the congregation who have committed other offences against children or adults, such as offences of serious violence.  </w:t>
      </w:r>
    </w:p>
    <w:p w14:paraId="4AB59DD8" w14:textId="77777777" w:rsidR="00923B0C" w:rsidRDefault="00923B0C" w:rsidP="003C0944">
      <w:pPr>
        <w:spacing w:before="7" w:after="120" w:line="250" w:lineRule="auto"/>
        <w:ind w:right="462"/>
        <w:rPr>
          <w:rFonts w:ascii="Arial" w:hAnsi="Arial" w:cs="Arial"/>
          <w:sz w:val="24"/>
          <w:szCs w:val="24"/>
        </w:rPr>
      </w:pPr>
    </w:p>
    <w:p w14:paraId="34754295" w14:textId="77777777" w:rsidR="00992C20" w:rsidRPr="00215D72" w:rsidRDefault="00923B0C" w:rsidP="003C0944">
      <w:pPr>
        <w:keepLines/>
        <w:spacing w:before="7" w:after="120" w:line="250" w:lineRule="auto"/>
        <w:ind w:right="-46"/>
        <w:rPr>
          <w:rFonts w:ascii="Arial" w:eastAsia="Arial" w:hAnsi="Arial" w:cs="Arial"/>
          <w:sz w:val="24"/>
          <w:szCs w:val="24"/>
        </w:rPr>
      </w:pPr>
      <w:r>
        <w:rPr>
          <w:rFonts w:ascii="Arial" w:hAnsi="Arial" w:cs="Arial"/>
          <w:sz w:val="24"/>
          <w:szCs w:val="24"/>
        </w:rPr>
        <w:t>6.6</w:t>
      </w:r>
      <w:r>
        <w:rPr>
          <w:rFonts w:ascii="Arial" w:hAnsi="Arial" w:cs="Arial"/>
          <w:sz w:val="24"/>
          <w:szCs w:val="24"/>
        </w:rPr>
        <w:tab/>
      </w:r>
      <w:r w:rsidR="00394840" w:rsidRPr="006C3B82">
        <w:rPr>
          <w:rFonts w:ascii="Arial" w:hAnsi="Arial" w:cs="Arial"/>
          <w:sz w:val="24"/>
          <w:szCs w:val="24"/>
        </w:rPr>
        <w:t>A sexual offender</w:t>
      </w:r>
      <w:r w:rsidR="00E55501" w:rsidRPr="006C3B82">
        <w:rPr>
          <w:rFonts w:ascii="Arial" w:hAnsi="Arial" w:cs="Arial"/>
          <w:sz w:val="24"/>
          <w:szCs w:val="24"/>
        </w:rPr>
        <w:t xml:space="preserve"> should not accept any official role or office in the church which gives him or her status or authority; a child may deem that person to be trustworthy.</w:t>
      </w:r>
      <w:r w:rsidR="00992C20" w:rsidRPr="00992C20">
        <w:rPr>
          <w:rFonts w:ascii="Arial" w:eastAsia="Arial" w:hAnsi="Arial" w:cs="Arial"/>
          <w:color w:val="231F20"/>
          <w:sz w:val="24"/>
          <w:szCs w:val="24"/>
        </w:rPr>
        <w:t xml:space="preserve"> </w:t>
      </w:r>
      <w:r w:rsidR="008251FD">
        <w:rPr>
          <w:rFonts w:ascii="Arial" w:eastAsia="Arial" w:hAnsi="Arial" w:cs="Arial"/>
          <w:color w:val="231F20"/>
          <w:sz w:val="24"/>
          <w:szCs w:val="24"/>
        </w:rPr>
        <w:t xml:space="preserve">Sexual offending is often addictive, and it is naïve to assume that an offender has reformed, making it possible to </w:t>
      </w:r>
      <w:r w:rsidR="00B6028C">
        <w:rPr>
          <w:rFonts w:ascii="Arial" w:eastAsia="Arial" w:hAnsi="Arial" w:cs="Arial"/>
          <w:color w:val="231F20"/>
          <w:sz w:val="24"/>
          <w:szCs w:val="24"/>
        </w:rPr>
        <w:t>‘</w:t>
      </w:r>
      <w:r w:rsidR="008251FD">
        <w:rPr>
          <w:rFonts w:ascii="Arial" w:eastAsia="Arial" w:hAnsi="Arial" w:cs="Arial"/>
          <w:color w:val="231F20"/>
          <w:sz w:val="24"/>
          <w:szCs w:val="24"/>
        </w:rPr>
        <w:t>forgive and forget</w:t>
      </w:r>
      <w:r w:rsidR="00B6028C">
        <w:rPr>
          <w:rFonts w:ascii="Arial" w:eastAsia="Arial" w:hAnsi="Arial" w:cs="Arial"/>
          <w:color w:val="231F20"/>
          <w:sz w:val="24"/>
          <w:szCs w:val="24"/>
        </w:rPr>
        <w:t>’</w:t>
      </w:r>
      <w:r w:rsidR="008251FD">
        <w:rPr>
          <w:rFonts w:ascii="Arial" w:eastAsia="Arial" w:hAnsi="Arial" w:cs="Arial"/>
          <w:color w:val="231F20"/>
          <w:sz w:val="24"/>
          <w:szCs w:val="24"/>
        </w:rPr>
        <w:t>. There may well be temptation to re-offend, to fantasi</w:t>
      </w:r>
      <w:r w:rsidR="009D20FC">
        <w:rPr>
          <w:rFonts w:ascii="Arial" w:eastAsia="Arial" w:hAnsi="Arial" w:cs="Arial"/>
          <w:color w:val="231F20"/>
          <w:sz w:val="24"/>
          <w:szCs w:val="24"/>
        </w:rPr>
        <w:t>z</w:t>
      </w:r>
      <w:r w:rsidR="00B6028C">
        <w:rPr>
          <w:rFonts w:ascii="Arial" w:eastAsia="Arial" w:hAnsi="Arial" w:cs="Arial"/>
          <w:color w:val="231F20"/>
          <w:sz w:val="24"/>
          <w:szCs w:val="24"/>
        </w:rPr>
        <w:t>e</w:t>
      </w:r>
      <w:r w:rsidR="008251FD">
        <w:rPr>
          <w:rFonts w:ascii="Arial" w:eastAsia="Arial" w:hAnsi="Arial" w:cs="Arial"/>
          <w:color w:val="231F20"/>
          <w:sz w:val="24"/>
          <w:szCs w:val="24"/>
        </w:rPr>
        <w:t xml:space="preserve"> about abuse, and attempts to gain access to children and young people by befriending parents. There may be attempts at manipulation and control, attending church specifically to come into contact with children.</w:t>
      </w:r>
      <w:r w:rsidR="00992C20" w:rsidRPr="00215D72">
        <w:rPr>
          <w:rFonts w:ascii="Arial" w:eastAsia="Arial" w:hAnsi="Arial" w:cs="Arial"/>
          <w:color w:val="231F20"/>
          <w:spacing w:val="12"/>
          <w:sz w:val="24"/>
          <w:szCs w:val="24"/>
        </w:rPr>
        <w:t xml:space="preserve"> </w:t>
      </w:r>
      <w:r w:rsidR="00992C20" w:rsidRPr="00215D72">
        <w:rPr>
          <w:rFonts w:ascii="Arial" w:eastAsia="Arial" w:hAnsi="Arial" w:cs="Arial"/>
          <w:color w:val="231F20"/>
          <w:sz w:val="24"/>
          <w:szCs w:val="24"/>
        </w:rPr>
        <w:t>Sex</w:t>
      </w:r>
      <w:r w:rsidR="00992C20" w:rsidRPr="00215D72">
        <w:rPr>
          <w:rFonts w:ascii="Arial" w:eastAsia="Arial" w:hAnsi="Arial" w:cs="Arial"/>
          <w:color w:val="231F20"/>
          <w:spacing w:val="2"/>
          <w:sz w:val="24"/>
          <w:szCs w:val="24"/>
        </w:rPr>
        <w:t xml:space="preserve"> </w:t>
      </w:r>
      <w:r w:rsidR="00992C20" w:rsidRPr="00215D72">
        <w:rPr>
          <w:rFonts w:ascii="Arial" w:eastAsia="Arial" w:hAnsi="Arial" w:cs="Arial"/>
          <w:color w:val="231F20"/>
          <w:sz w:val="24"/>
          <w:szCs w:val="24"/>
        </w:rPr>
        <w:t>o</w:t>
      </w:r>
      <w:r w:rsidR="00992C20" w:rsidRPr="00215D72">
        <w:rPr>
          <w:rFonts w:ascii="Arial" w:eastAsia="Arial" w:hAnsi="Arial" w:cs="Arial"/>
          <w:color w:val="231F20"/>
          <w:spacing w:val="-4"/>
          <w:sz w:val="24"/>
          <w:szCs w:val="24"/>
        </w:rPr>
        <w:t>f</w:t>
      </w:r>
      <w:r w:rsidR="00992C20" w:rsidRPr="00215D72">
        <w:rPr>
          <w:rFonts w:ascii="Arial" w:eastAsia="Arial" w:hAnsi="Arial" w:cs="Arial"/>
          <w:color w:val="231F20"/>
          <w:sz w:val="24"/>
          <w:szCs w:val="24"/>
        </w:rPr>
        <w:t>fenders tend</w:t>
      </w:r>
      <w:r w:rsidR="00992C20" w:rsidRPr="00215D72">
        <w:rPr>
          <w:rFonts w:ascii="Arial" w:eastAsia="Arial" w:hAnsi="Arial" w:cs="Arial"/>
          <w:color w:val="231F20"/>
          <w:spacing w:val="2"/>
          <w:sz w:val="24"/>
          <w:szCs w:val="24"/>
        </w:rPr>
        <w:t xml:space="preserve"> </w:t>
      </w:r>
      <w:r w:rsidR="00992C20" w:rsidRPr="00215D72">
        <w:rPr>
          <w:rFonts w:ascii="Arial" w:eastAsia="Arial" w:hAnsi="Arial" w:cs="Arial"/>
          <w:color w:val="231F20"/>
          <w:sz w:val="24"/>
          <w:szCs w:val="24"/>
        </w:rPr>
        <w:t>to be</w:t>
      </w:r>
      <w:r w:rsidR="00992C20" w:rsidRPr="00215D72">
        <w:rPr>
          <w:rFonts w:ascii="Arial" w:eastAsia="Arial" w:hAnsi="Arial" w:cs="Arial"/>
          <w:color w:val="231F20"/>
          <w:spacing w:val="7"/>
          <w:sz w:val="24"/>
          <w:szCs w:val="24"/>
        </w:rPr>
        <w:t xml:space="preserve"> </w:t>
      </w:r>
      <w:r w:rsidR="00992C20" w:rsidRPr="00215D72">
        <w:rPr>
          <w:rFonts w:ascii="Arial" w:eastAsia="Arial" w:hAnsi="Arial" w:cs="Arial"/>
          <w:color w:val="231F20"/>
          <w:sz w:val="24"/>
          <w:szCs w:val="24"/>
        </w:rPr>
        <w:t>highly</w:t>
      </w:r>
      <w:r w:rsidR="00992C20" w:rsidRPr="00215D72">
        <w:rPr>
          <w:rFonts w:ascii="Arial" w:eastAsia="Arial" w:hAnsi="Arial" w:cs="Arial"/>
          <w:color w:val="231F20"/>
          <w:spacing w:val="7"/>
          <w:sz w:val="24"/>
          <w:szCs w:val="24"/>
        </w:rPr>
        <w:t xml:space="preserve"> </w:t>
      </w:r>
      <w:r w:rsidR="00992C20" w:rsidRPr="00215D72">
        <w:rPr>
          <w:rFonts w:ascii="Arial" w:eastAsia="Arial" w:hAnsi="Arial" w:cs="Arial"/>
          <w:color w:val="231F20"/>
          <w:sz w:val="24"/>
          <w:szCs w:val="24"/>
        </w:rPr>
        <w:t>manipulative</w:t>
      </w:r>
      <w:r w:rsidR="00992C20" w:rsidRPr="00215D72">
        <w:rPr>
          <w:rFonts w:ascii="Arial" w:eastAsia="Arial" w:hAnsi="Arial" w:cs="Arial"/>
          <w:color w:val="231F20"/>
          <w:spacing w:val="7"/>
          <w:sz w:val="24"/>
          <w:szCs w:val="24"/>
        </w:rPr>
        <w:t xml:space="preserve"> </w:t>
      </w:r>
      <w:r w:rsidR="00992C20" w:rsidRPr="00215D72">
        <w:rPr>
          <w:rFonts w:ascii="Arial" w:eastAsia="Arial" w:hAnsi="Arial" w:cs="Arial"/>
          <w:color w:val="231F20"/>
          <w:sz w:val="24"/>
          <w:szCs w:val="24"/>
        </w:rPr>
        <w:t>people.</w:t>
      </w:r>
    </w:p>
    <w:p w14:paraId="1188232D" w14:textId="77777777" w:rsidR="005E1BFD" w:rsidRDefault="005E1BFD" w:rsidP="003C0944">
      <w:pPr>
        <w:keepLines/>
        <w:rPr>
          <w:rFonts w:ascii="Arial" w:hAnsi="Arial" w:cs="Arial"/>
          <w:b/>
          <w:sz w:val="24"/>
          <w:szCs w:val="24"/>
        </w:rPr>
      </w:pPr>
    </w:p>
    <w:p w14:paraId="2EBA2F0B" w14:textId="320C2BE2" w:rsidR="00882747" w:rsidRPr="00DC1A5B" w:rsidRDefault="00D10F46" w:rsidP="003C0944">
      <w:pPr>
        <w:keepLines/>
        <w:widowControl w:val="0"/>
        <w:rPr>
          <w:rFonts w:ascii="Arial" w:hAnsi="Arial" w:cs="Arial"/>
          <w:sz w:val="24"/>
          <w:szCs w:val="24"/>
        </w:rPr>
      </w:pPr>
      <w:r w:rsidRPr="00DC1A5B">
        <w:rPr>
          <w:rFonts w:ascii="Arial" w:hAnsi="Arial" w:cs="Arial"/>
          <w:sz w:val="24"/>
          <w:szCs w:val="24"/>
        </w:rPr>
        <w:t xml:space="preserve">Advice from the Cathedral Safeguarding </w:t>
      </w:r>
      <w:r w:rsidR="00945A5E">
        <w:rPr>
          <w:rFonts w:ascii="Arial" w:hAnsi="Arial" w:cs="Arial"/>
          <w:sz w:val="24"/>
          <w:szCs w:val="24"/>
        </w:rPr>
        <w:t>Advisers through the CSL</w:t>
      </w:r>
      <w:r w:rsidRPr="00DC1A5B">
        <w:rPr>
          <w:rFonts w:ascii="Arial" w:hAnsi="Arial" w:cs="Arial"/>
          <w:sz w:val="24"/>
          <w:szCs w:val="24"/>
        </w:rPr>
        <w:t xml:space="preserve"> must be sought </w:t>
      </w:r>
      <w:r w:rsidR="008251FD">
        <w:rPr>
          <w:rFonts w:ascii="Arial" w:hAnsi="Arial" w:cs="Arial"/>
          <w:sz w:val="24"/>
          <w:szCs w:val="24"/>
        </w:rPr>
        <w:t>when it is thought that an individual might pose a risk to children</w:t>
      </w:r>
      <w:r w:rsidRPr="00DC1A5B">
        <w:rPr>
          <w:rFonts w:ascii="Arial" w:hAnsi="Arial" w:cs="Arial"/>
          <w:sz w:val="24"/>
          <w:szCs w:val="24"/>
        </w:rPr>
        <w:t>.</w:t>
      </w:r>
    </w:p>
    <w:p w14:paraId="37AB8D97" w14:textId="77777777" w:rsidR="00923B0C" w:rsidRDefault="00923B0C" w:rsidP="003C0944">
      <w:pPr>
        <w:rPr>
          <w:rFonts w:ascii="Arial" w:hAnsi="Arial" w:cs="Arial"/>
          <w:b/>
          <w:sz w:val="24"/>
          <w:szCs w:val="24"/>
        </w:rPr>
      </w:pPr>
      <w:r>
        <w:rPr>
          <w:rFonts w:ascii="Arial" w:hAnsi="Arial" w:cs="Arial"/>
          <w:b/>
          <w:sz w:val="24"/>
          <w:szCs w:val="24"/>
        </w:rPr>
        <w:br w:type="page"/>
      </w:r>
    </w:p>
    <w:p w14:paraId="4B63B677" w14:textId="77777777" w:rsidR="00923B0C" w:rsidRPr="00D305E0" w:rsidRDefault="00923B0C" w:rsidP="00B6028C">
      <w:pPr>
        <w:pStyle w:val="Heading1"/>
      </w:pPr>
      <w:bookmarkStart w:id="9" w:name="_Toc505800960"/>
      <w:r w:rsidRPr="00923B0C">
        <w:t>7.  Disclosures from the Disclosure and Barring Service (DBS)</w:t>
      </w:r>
      <w:bookmarkEnd w:id="9"/>
    </w:p>
    <w:p w14:paraId="4B5BE08D" w14:textId="77777777" w:rsidR="005E1BFD" w:rsidRDefault="005E1BFD" w:rsidP="00B6028C">
      <w:pPr>
        <w:rPr>
          <w:rFonts w:ascii="Arial" w:hAnsi="Arial" w:cs="Arial"/>
          <w:sz w:val="24"/>
          <w:szCs w:val="24"/>
        </w:rPr>
      </w:pPr>
    </w:p>
    <w:p w14:paraId="1EC25B97" w14:textId="77777777" w:rsidR="00111EA4" w:rsidRPr="006C3B82" w:rsidRDefault="005E1BFD" w:rsidP="00B6028C">
      <w:pPr>
        <w:rPr>
          <w:rFonts w:ascii="Arial" w:hAnsi="Arial" w:cs="Arial"/>
          <w:sz w:val="24"/>
          <w:szCs w:val="24"/>
        </w:rPr>
      </w:pPr>
      <w:r w:rsidRPr="005E1BFD">
        <w:rPr>
          <w:rFonts w:ascii="Arial" w:hAnsi="Arial" w:cs="Arial"/>
          <w:sz w:val="24"/>
          <w:szCs w:val="24"/>
        </w:rPr>
        <w:t>7.1</w:t>
      </w:r>
      <w:r w:rsidRPr="005E1BFD">
        <w:rPr>
          <w:rFonts w:ascii="Arial" w:hAnsi="Arial" w:cs="Arial"/>
          <w:sz w:val="24"/>
          <w:szCs w:val="24"/>
        </w:rPr>
        <w:tab/>
        <w:t>DBS Disclosures</w:t>
      </w:r>
    </w:p>
    <w:p w14:paraId="21406595" w14:textId="77777777" w:rsidR="00111EA4" w:rsidRDefault="00111EA4" w:rsidP="00B6028C">
      <w:pPr>
        <w:rPr>
          <w:rFonts w:ascii="Arial" w:hAnsi="Arial" w:cs="Arial"/>
          <w:sz w:val="24"/>
          <w:szCs w:val="24"/>
        </w:rPr>
      </w:pPr>
      <w:r w:rsidRPr="006C3B82">
        <w:rPr>
          <w:rFonts w:ascii="Arial" w:hAnsi="Arial" w:cs="Arial"/>
          <w:sz w:val="24"/>
          <w:szCs w:val="24"/>
        </w:rPr>
        <w:t xml:space="preserve">An enhanced disclosure lists any criminal convictions, including cautions. This may include ‘spent’ convictions and cautions not under the DBS filtering rules introduced in 2013. </w:t>
      </w:r>
      <w:r w:rsidR="00AB1C4E" w:rsidRPr="006C3B82">
        <w:rPr>
          <w:rFonts w:ascii="Arial" w:hAnsi="Arial" w:cs="Arial"/>
          <w:sz w:val="24"/>
          <w:szCs w:val="24"/>
        </w:rPr>
        <w:t>The list</w:t>
      </w:r>
      <w:r w:rsidRPr="006C3B82">
        <w:rPr>
          <w:rFonts w:ascii="Arial" w:hAnsi="Arial" w:cs="Arial"/>
          <w:sz w:val="24"/>
          <w:szCs w:val="24"/>
        </w:rPr>
        <w:t xml:space="preserve"> might also include police information about an individual </w:t>
      </w:r>
      <w:r w:rsidR="00AB1C4E" w:rsidRPr="006C3B82">
        <w:rPr>
          <w:rFonts w:ascii="Arial" w:hAnsi="Arial" w:cs="Arial"/>
          <w:sz w:val="24"/>
          <w:szCs w:val="24"/>
        </w:rPr>
        <w:t>which did not result in a</w:t>
      </w:r>
      <w:r w:rsidRPr="006C3B82">
        <w:rPr>
          <w:rFonts w:ascii="Arial" w:hAnsi="Arial" w:cs="Arial"/>
          <w:sz w:val="24"/>
          <w:szCs w:val="24"/>
        </w:rPr>
        <w:t xml:space="preserve"> conviction</w:t>
      </w:r>
      <w:r w:rsidR="00AB1C4E" w:rsidRPr="006C3B82">
        <w:rPr>
          <w:rFonts w:ascii="Arial" w:hAnsi="Arial" w:cs="Arial"/>
          <w:sz w:val="24"/>
          <w:szCs w:val="24"/>
        </w:rPr>
        <w:t>,</w:t>
      </w:r>
      <w:r w:rsidRPr="006C3B82">
        <w:rPr>
          <w:rFonts w:ascii="Arial" w:hAnsi="Arial" w:cs="Arial"/>
          <w:sz w:val="24"/>
          <w:szCs w:val="24"/>
        </w:rPr>
        <w:t xml:space="preserve"> </w:t>
      </w:r>
      <w:r w:rsidR="00AB1C4E" w:rsidRPr="006C3B82">
        <w:rPr>
          <w:rFonts w:ascii="Arial" w:hAnsi="Arial" w:cs="Arial"/>
          <w:sz w:val="24"/>
          <w:szCs w:val="24"/>
        </w:rPr>
        <w:t xml:space="preserve">but </w:t>
      </w:r>
      <w:r w:rsidRPr="006C3B82">
        <w:rPr>
          <w:rFonts w:ascii="Arial" w:hAnsi="Arial" w:cs="Arial"/>
          <w:sz w:val="24"/>
          <w:szCs w:val="24"/>
        </w:rPr>
        <w:t xml:space="preserve">which </w:t>
      </w:r>
      <w:r w:rsidR="00AB1C4E" w:rsidRPr="006C3B82">
        <w:rPr>
          <w:rFonts w:ascii="Arial" w:hAnsi="Arial" w:cs="Arial"/>
          <w:sz w:val="24"/>
          <w:szCs w:val="24"/>
        </w:rPr>
        <w:t>has been</w:t>
      </w:r>
      <w:r w:rsidRPr="006C3B82">
        <w:rPr>
          <w:rFonts w:ascii="Arial" w:hAnsi="Arial" w:cs="Arial"/>
          <w:sz w:val="24"/>
          <w:szCs w:val="24"/>
        </w:rPr>
        <w:t xml:space="preserve"> disclosed</w:t>
      </w:r>
      <w:r w:rsidR="00AB1C4E" w:rsidRPr="006C3B82">
        <w:rPr>
          <w:rFonts w:ascii="Arial" w:hAnsi="Arial" w:cs="Arial"/>
          <w:sz w:val="24"/>
          <w:szCs w:val="24"/>
        </w:rPr>
        <w:t xml:space="preserve"> </w:t>
      </w:r>
      <w:r w:rsidRPr="006C3B82">
        <w:rPr>
          <w:rFonts w:ascii="Arial" w:hAnsi="Arial" w:cs="Arial"/>
          <w:sz w:val="24"/>
          <w:szCs w:val="24"/>
        </w:rPr>
        <w:t xml:space="preserve">because of the relevance of the information to the safeguarding of a child or vulnerable adult. All disclosures applied for by the Cathedral are enhanced.   </w:t>
      </w:r>
    </w:p>
    <w:p w14:paraId="3E85C1AC" w14:textId="77777777" w:rsidR="005E1BFD" w:rsidRDefault="005E1BFD" w:rsidP="00B6028C">
      <w:pPr>
        <w:rPr>
          <w:rFonts w:ascii="Arial" w:hAnsi="Arial" w:cs="Arial"/>
          <w:sz w:val="24"/>
          <w:szCs w:val="24"/>
        </w:rPr>
      </w:pPr>
    </w:p>
    <w:p w14:paraId="2C63B455" w14:textId="77777777" w:rsidR="005E1BFD" w:rsidRPr="006C3B82" w:rsidRDefault="005E1BFD" w:rsidP="00B6028C">
      <w:pPr>
        <w:rPr>
          <w:rFonts w:ascii="Arial" w:hAnsi="Arial" w:cs="Arial"/>
          <w:sz w:val="24"/>
          <w:szCs w:val="24"/>
        </w:rPr>
      </w:pPr>
      <w:r w:rsidRPr="005E1BFD">
        <w:rPr>
          <w:rFonts w:ascii="Arial" w:hAnsi="Arial" w:cs="Arial"/>
          <w:sz w:val="24"/>
          <w:szCs w:val="24"/>
        </w:rPr>
        <w:t>7.2</w:t>
      </w:r>
      <w:r w:rsidRPr="005E1BFD">
        <w:rPr>
          <w:rFonts w:ascii="Arial" w:hAnsi="Arial" w:cs="Arial"/>
          <w:sz w:val="24"/>
          <w:szCs w:val="24"/>
        </w:rPr>
        <w:tab/>
        <w:t>DBS Arrangements for the Cathedral</w:t>
      </w:r>
    </w:p>
    <w:p w14:paraId="0809FA59" w14:textId="77777777" w:rsidR="00111EA4" w:rsidRDefault="00111EA4" w:rsidP="00B6028C">
      <w:pPr>
        <w:rPr>
          <w:rFonts w:ascii="Arial" w:hAnsi="Arial" w:cs="Arial"/>
          <w:sz w:val="24"/>
          <w:szCs w:val="24"/>
        </w:rPr>
      </w:pPr>
      <w:r w:rsidRPr="006C3B82">
        <w:rPr>
          <w:rFonts w:ascii="Arial" w:hAnsi="Arial" w:cs="Arial"/>
          <w:sz w:val="24"/>
          <w:szCs w:val="24"/>
        </w:rPr>
        <w:t xml:space="preserve">The Cathedral is registered with the DBS </w:t>
      </w:r>
      <w:r w:rsidR="00AB1C4E" w:rsidRPr="006C3B82">
        <w:rPr>
          <w:rFonts w:ascii="Arial" w:hAnsi="Arial" w:cs="Arial"/>
          <w:sz w:val="24"/>
          <w:szCs w:val="24"/>
        </w:rPr>
        <w:t>to enable access</w:t>
      </w:r>
      <w:r w:rsidRPr="006C3B82">
        <w:rPr>
          <w:rFonts w:ascii="Arial" w:hAnsi="Arial" w:cs="Arial"/>
          <w:sz w:val="24"/>
          <w:szCs w:val="24"/>
        </w:rPr>
        <w:t xml:space="preserve"> </w:t>
      </w:r>
      <w:r w:rsidR="00AB1C4E" w:rsidRPr="006C3B82">
        <w:rPr>
          <w:rFonts w:ascii="Arial" w:hAnsi="Arial" w:cs="Arial"/>
          <w:sz w:val="24"/>
          <w:szCs w:val="24"/>
        </w:rPr>
        <w:t xml:space="preserve">to </w:t>
      </w:r>
      <w:r w:rsidRPr="006C3B82">
        <w:rPr>
          <w:rFonts w:ascii="Arial" w:hAnsi="Arial" w:cs="Arial"/>
          <w:sz w:val="24"/>
          <w:szCs w:val="24"/>
        </w:rPr>
        <w:t xml:space="preserve">the disclosure service in relation to its paid staff and volunteers. Disclosures should be renewed every </w:t>
      </w:r>
      <w:r w:rsidR="00836A71">
        <w:rPr>
          <w:rFonts w:ascii="Arial" w:hAnsi="Arial" w:cs="Arial"/>
          <w:sz w:val="24"/>
          <w:szCs w:val="24"/>
        </w:rPr>
        <w:t>five</w:t>
      </w:r>
      <w:r w:rsidR="00AB1C4E" w:rsidRPr="006C3B82">
        <w:rPr>
          <w:rFonts w:ascii="Arial" w:hAnsi="Arial" w:cs="Arial"/>
          <w:sz w:val="24"/>
          <w:szCs w:val="24"/>
        </w:rPr>
        <w:t xml:space="preserve"> </w:t>
      </w:r>
      <w:r w:rsidRPr="006C3B82">
        <w:rPr>
          <w:rFonts w:ascii="Arial" w:hAnsi="Arial" w:cs="Arial"/>
          <w:sz w:val="24"/>
          <w:szCs w:val="24"/>
        </w:rPr>
        <w:t>years. Disclosure arrangements for the Cathedral are managed by the Head of HR</w:t>
      </w:r>
      <w:r w:rsidR="00257396">
        <w:rPr>
          <w:rFonts w:ascii="Arial" w:hAnsi="Arial" w:cs="Arial"/>
          <w:sz w:val="24"/>
          <w:szCs w:val="24"/>
        </w:rPr>
        <w:t xml:space="preserve"> with administration support being given by the Diocese.</w:t>
      </w:r>
      <w:r w:rsidRPr="006C3B82">
        <w:rPr>
          <w:rFonts w:ascii="Arial" w:hAnsi="Arial" w:cs="Arial"/>
          <w:sz w:val="24"/>
          <w:szCs w:val="24"/>
        </w:rPr>
        <w:t xml:space="preserve"> Advice about the disclosure process may be obtained from the HR Department. </w:t>
      </w:r>
    </w:p>
    <w:p w14:paraId="01D5D72B" w14:textId="77777777" w:rsidR="005E1BFD" w:rsidRDefault="005E1BFD" w:rsidP="00B6028C">
      <w:pPr>
        <w:rPr>
          <w:rFonts w:ascii="Arial" w:hAnsi="Arial" w:cs="Arial"/>
          <w:sz w:val="24"/>
          <w:szCs w:val="24"/>
        </w:rPr>
      </w:pPr>
    </w:p>
    <w:p w14:paraId="03AC2DE5" w14:textId="77777777" w:rsidR="005E1BFD" w:rsidRPr="006C3B82" w:rsidRDefault="005E1BFD" w:rsidP="00B6028C">
      <w:pPr>
        <w:rPr>
          <w:rFonts w:ascii="Arial" w:hAnsi="Arial" w:cs="Arial"/>
          <w:sz w:val="24"/>
          <w:szCs w:val="24"/>
        </w:rPr>
      </w:pPr>
      <w:r w:rsidRPr="005E1BFD">
        <w:rPr>
          <w:rFonts w:ascii="Arial" w:hAnsi="Arial" w:cs="Arial"/>
          <w:sz w:val="24"/>
          <w:szCs w:val="24"/>
        </w:rPr>
        <w:t>7.3</w:t>
      </w:r>
      <w:r w:rsidRPr="005E1BFD">
        <w:rPr>
          <w:rFonts w:ascii="Arial" w:hAnsi="Arial" w:cs="Arial"/>
          <w:sz w:val="24"/>
          <w:szCs w:val="24"/>
        </w:rPr>
        <w:tab/>
        <w:t>Disclosures and Safeguarding</w:t>
      </w:r>
    </w:p>
    <w:p w14:paraId="7F69502E" w14:textId="77777777" w:rsidR="00111EA4" w:rsidRPr="006C3B82" w:rsidRDefault="00111EA4" w:rsidP="00B6028C">
      <w:pPr>
        <w:rPr>
          <w:rFonts w:ascii="Arial" w:hAnsi="Arial" w:cs="Arial"/>
          <w:sz w:val="24"/>
          <w:szCs w:val="24"/>
        </w:rPr>
      </w:pPr>
      <w:r w:rsidRPr="006C3B82">
        <w:rPr>
          <w:rFonts w:ascii="Arial" w:hAnsi="Arial" w:cs="Arial"/>
          <w:sz w:val="24"/>
          <w:szCs w:val="24"/>
        </w:rPr>
        <w:t xml:space="preserve">DBS disclosures are now an expectation for those working with children and vulnerable adults in the statutory and voluntary fields, not only to help to reduce the risk to children and adults but also as protection for the employee or volunteer.  </w:t>
      </w:r>
    </w:p>
    <w:p w14:paraId="0635E912" w14:textId="77777777" w:rsidR="00111EA4" w:rsidRPr="006C3B82" w:rsidRDefault="00111EA4" w:rsidP="00B6028C">
      <w:pPr>
        <w:rPr>
          <w:rFonts w:ascii="Arial" w:hAnsi="Arial" w:cs="Arial"/>
          <w:sz w:val="24"/>
          <w:szCs w:val="24"/>
        </w:rPr>
      </w:pPr>
      <w:r w:rsidRPr="006C3B82">
        <w:rPr>
          <w:rFonts w:ascii="Arial" w:hAnsi="Arial" w:cs="Arial"/>
          <w:sz w:val="24"/>
          <w:szCs w:val="24"/>
        </w:rPr>
        <w:t xml:space="preserve">A clear DBS disclosure does not guarantee that a risk is not posed: </w:t>
      </w:r>
    </w:p>
    <w:p w14:paraId="5D3AFF2D" w14:textId="77777777" w:rsidR="00111EA4" w:rsidRPr="006E2176" w:rsidRDefault="00111EA4" w:rsidP="00B6028C">
      <w:pPr>
        <w:pStyle w:val="ListParagraph"/>
        <w:numPr>
          <w:ilvl w:val="0"/>
          <w:numId w:val="17"/>
        </w:numPr>
        <w:rPr>
          <w:rFonts w:ascii="Arial" w:hAnsi="Arial" w:cs="Arial"/>
          <w:sz w:val="24"/>
          <w:szCs w:val="24"/>
        </w:rPr>
      </w:pPr>
      <w:r w:rsidRPr="006E2176">
        <w:rPr>
          <w:rFonts w:ascii="Arial" w:hAnsi="Arial" w:cs="Arial"/>
          <w:sz w:val="24"/>
          <w:szCs w:val="24"/>
        </w:rPr>
        <w:t xml:space="preserve">the disclosure becomes out of date almost immediately as an individual may commit an offence against a child after the disclosure has been </w:t>
      </w:r>
      <w:proofErr w:type="gramStart"/>
      <w:r w:rsidRPr="006E2176">
        <w:rPr>
          <w:rFonts w:ascii="Arial" w:hAnsi="Arial" w:cs="Arial"/>
          <w:sz w:val="24"/>
          <w:szCs w:val="24"/>
        </w:rPr>
        <w:t>made;</w:t>
      </w:r>
      <w:proofErr w:type="gramEnd"/>
      <w:r w:rsidRPr="006E2176">
        <w:rPr>
          <w:rFonts w:ascii="Arial" w:hAnsi="Arial" w:cs="Arial"/>
          <w:sz w:val="24"/>
          <w:szCs w:val="24"/>
        </w:rPr>
        <w:t xml:space="preserve"> </w:t>
      </w:r>
    </w:p>
    <w:p w14:paraId="3B5C3E8F" w14:textId="77777777" w:rsidR="00111EA4" w:rsidRPr="006E2176" w:rsidRDefault="00111EA4" w:rsidP="00B6028C">
      <w:pPr>
        <w:pStyle w:val="ListParagraph"/>
        <w:numPr>
          <w:ilvl w:val="0"/>
          <w:numId w:val="17"/>
        </w:numPr>
        <w:rPr>
          <w:rFonts w:ascii="Arial" w:hAnsi="Arial" w:cs="Arial"/>
          <w:sz w:val="24"/>
          <w:szCs w:val="24"/>
        </w:rPr>
      </w:pPr>
      <w:r w:rsidRPr="006E2176">
        <w:rPr>
          <w:rFonts w:ascii="Arial" w:hAnsi="Arial" w:cs="Arial"/>
          <w:sz w:val="24"/>
          <w:szCs w:val="24"/>
        </w:rPr>
        <w:t xml:space="preserve">an offender may never </w:t>
      </w:r>
      <w:r w:rsidR="00B6028C">
        <w:rPr>
          <w:rFonts w:ascii="Arial" w:hAnsi="Arial" w:cs="Arial"/>
          <w:sz w:val="24"/>
          <w:szCs w:val="24"/>
        </w:rPr>
        <w:t xml:space="preserve">have </w:t>
      </w:r>
      <w:r w:rsidRPr="006E2176">
        <w:rPr>
          <w:rFonts w:ascii="Arial" w:hAnsi="Arial" w:cs="Arial"/>
          <w:sz w:val="24"/>
          <w:szCs w:val="24"/>
        </w:rPr>
        <w:t xml:space="preserve">been </w:t>
      </w:r>
      <w:proofErr w:type="gramStart"/>
      <w:r w:rsidRPr="006E2176">
        <w:rPr>
          <w:rFonts w:ascii="Arial" w:hAnsi="Arial" w:cs="Arial"/>
          <w:sz w:val="24"/>
          <w:szCs w:val="24"/>
        </w:rPr>
        <w:t>caught;</w:t>
      </w:r>
      <w:proofErr w:type="gramEnd"/>
      <w:r w:rsidRPr="006E2176">
        <w:rPr>
          <w:rFonts w:ascii="Arial" w:hAnsi="Arial" w:cs="Arial"/>
          <w:sz w:val="24"/>
          <w:szCs w:val="24"/>
        </w:rPr>
        <w:t xml:space="preserve"> </w:t>
      </w:r>
    </w:p>
    <w:p w14:paraId="5CD8CC4A" w14:textId="77777777" w:rsidR="00111EA4" w:rsidRPr="006E2176" w:rsidRDefault="00111EA4" w:rsidP="00B6028C">
      <w:pPr>
        <w:pStyle w:val="ListParagraph"/>
        <w:numPr>
          <w:ilvl w:val="0"/>
          <w:numId w:val="17"/>
        </w:numPr>
        <w:rPr>
          <w:rFonts w:ascii="Arial" w:hAnsi="Arial" w:cs="Arial"/>
          <w:sz w:val="24"/>
          <w:szCs w:val="24"/>
        </w:rPr>
      </w:pPr>
      <w:r w:rsidRPr="006E2176">
        <w:rPr>
          <w:rFonts w:ascii="Arial" w:hAnsi="Arial" w:cs="Arial"/>
          <w:sz w:val="24"/>
          <w:szCs w:val="24"/>
        </w:rPr>
        <w:t>a false name and identification details may have been supplied.</w:t>
      </w:r>
    </w:p>
    <w:p w14:paraId="042212A5" w14:textId="77777777" w:rsidR="00111EA4" w:rsidRDefault="00111EA4" w:rsidP="00B6028C">
      <w:pPr>
        <w:rPr>
          <w:rFonts w:ascii="Arial" w:hAnsi="Arial" w:cs="Arial"/>
          <w:sz w:val="24"/>
          <w:szCs w:val="24"/>
        </w:rPr>
      </w:pPr>
      <w:r w:rsidRPr="006C3B82">
        <w:rPr>
          <w:rFonts w:ascii="Arial" w:hAnsi="Arial" w:cs="Arial"/>
          <w:sz w:val="24"/>
          <w:szCs w:val="24"/>
        </w:rPr>
        <w:t xml:space="preserve">The Disclosure process is one of a number of measures to help ensure the protection of children and vulnerable adults. In addition, a structured recruitment policy, clear safeguarding procedures and staff training help to ensure greater protection. Evidence from the Churches’ Child Protection Advisory Service (CCPAS) has, however, shown that offenders are less likely to join church communities with a robustly managed DBS disclosure policy.   </w:t>
      </w:r>
    </w:p>
    <w:p w14:paraId="2A31FCAA" w14:textId="77777777" w:rsidR="005E1BFD" w:rsidRDefault="005E1BFD" w:rsidP="00B6028C">
      <w:pPr>
        <w:rPr>
          <w:rFonts w:ascii="Arial" w:hAnsi="Arial" w:cs="Arial"/>
          <w:sz w:val="24"/>
          <w:szCs w:val="24"/>
        </w:rPr>
      </w:pPr>
    </w:p>
    <w:p w14:paraId="5AB6CC7D" w14:textId="77777777" w:rsidR="005E1BFD" w:rsidRPr="006C3B82" w:rsidRDefault="005E1BFD" w:rsidP="00B6028C">
      <w:pPr>
        <w:rPr>
          <w:rFonts w:ascii="Arial" w:hAnsi="Arial" w:cs="Arial"/>
          <w:sz w:val="24"/>
          <w:szCs w:val="24"/>
        </w:rPr>
      </w:pPr>
      <w:r w:rsidRPr="005E1BFD">
        <w:rPr>
          <w:rFonts w:ascii="Arial" w:hAnsi="Arial" w:cs="Arial"/>
          <w:sz w:val="24"/>
          <w:szCs w:val="24"/>
        </w:rPr>
        <w:t>7.4</w:t>
      </w:r>
      <w:r w:rsidRPr="005E1BFD">
        <w:rPr>
          <w:rFonts w:ascii="Arial" w:hAnsi="Arial" w:cs="Arial"/>
          <w:sz w:val="24"/>
          <w:szCs w:val="24"/>
        </w:rPr>
        <w:tab/>
        <w:t>Policy on those requiring DBS checking</w:t>
      </w:r>
    </w:p>
    <w:p w14:paraId="31CFC33C" w14:textId="77777777" w:rsidR="00111EA4" w:rsidRPr="006C3B82" w:rsidRDefault="00111EA4" w:rsidP="00B6028C">
      <w:pPr>
        <w:rPr>
          <w:rFonts w:ascii="Arial" w:hAnsi="Arial" w:cs="Arial"/>
          <w:sz w:val="24"/>
          <w:szCs w:val="24"/>
        </w:rPr>
      </w:pPr>
      <w:r w:rsidRPr="006C3B82">
        <w:rPr>
          <w:rFonts w:ascii="Arial" w:hAnsi="Arial" w:cs="Arial"/>
          <w:sz w:val="24"/>
          <w:szCs w:val="24"/>
        </w:rPr>
        <w:t>The Chapter policy is that all those who regularly work with children and/or vulnerable adults, including those on a rota, should have enhanced DBS checks. DBS checks are also required of people who manage or supervise those who work with vulnerable groups</w:t>
      </w:r>
      <w:r w:rsidR="00AB1C4E" w:rsidRPr="006C3B82">
        <w:rPr>
          <w:rFonts w:ascii="Arial" w:hAnsi="Arial" w:cs="Arial"/>
          <w:sz w:val="24"/>
          <w:szCs w:val="24"/>
        </w:rPr>
        <w:t>,</w:t>
      </w:r>
      <w:r w:rsidRPr="006C3B82">
        <w:rPr>
          <w:rFonts w:ascii="Arial" w:hAnsi="Arial" w:cs="Arial"/>
          <w:sz w:val="24"/>
          <w:szCs w:val="24"/>
        </w:rPr>
        <w:t xml:space="preserve"> and of those in a leadership or training capacity with responsibility for safeguarding children and vulnerable adults.   </w:t>
      </w:r>
    </w:p>
    <w:p w14:paraId="0A8196E3" w14:textId="77777777" w:rsidR="005E1BFD" w:rsidRDefault="005E1BFD" w:rsidP="00B6028C">
      <w:pPr>
        <w:rPr>
          <w:rFonts w:ascii="Arial" w:hAnsi="Arial" w:cs="Arial"/>
          <w:sz w:val="24"/>
          <w:szCs w:val="24"/>
        </w:rPr>
      </w:pPr>
    </w:p>
    <w:p w14:paraId="28863DE2" w14:textId="77777777" w:rsidR="00DC1A5B" w:rsidRDefault="005E1BFD" w:rsidP="00B6028C">
      <w:pPr>
        <w:rPr>
          <w:rFonts w:ascii="Arial" w:hAnsi="Arial" w:cs="Arial"/>
          <w:sz w:val="24"/>
          <w:szCs w:val="24"/>
        </w:rPr>
      </w:pPr>
      <w:r>
        <w:rPr>
          <w:rFonts w:ascii="Arial" w:hAnsi="Arial" w:cs="Arial"/>
          <w:sz w:val="24"/>
          <w:szCs w:val="24"/>
        </w:rPr>
        <w:t>7.5</w:t>
      </w:r>
      <w:r>
        <w:rPr>
          <w:rFonts w:ascii="Arial" w:hAnsi="Arial" w:cs="Arial"/>
          <w:sz w:val="24"/>
          <w:szCs w:val="24"/>
        </w:rPr>
        <w:tab/>
      </w:r>
      <w:r w:rsidR="00111EA4" w:rsidRPr="006C3B82">
        <w:rPr>
          <w:rFonts w:ascii="Arial" w:hAnsi="Arial" w:cs="Arial"/>
          <w:sz w:val="24"/>
          <w:szCs w:val="24"/>
        </w:rPr>
        <w:t xml:space="preserve">The Protection of Freedom Act, 2012 allows fewer people to be DBS checked within a church context. For example, in some mixed age activities involving children, such as bell ringers, the expectation is for leaders, and those responsible for the supervision and/or teaching of children in the group to be DBS checked. This puts greater responsibility on the leaders/supervisors and has implications for their training. It also demands high standards in safe recruitment. </w:t>
      </w:r>
    </w:p>
    <w:p w14:paraId="4100E284" w14:textId="77777777" w:rsidR="00DC1A5B" w:rsidRDefault="00DC1A5B" w:rsidP="00B6028C">
      <w:pPr>
        <w:rPr>
          <w:rFonts w:ascii="Arial" w:hAnsi="Arial" w:cs="Arial"/>
          <w:sz w:val="24"/>
          <w:szCs w:val="24"/>
        </w:rPr>
      </w:pPr>
      <w:r>
        <w:rPr>
          <w:rFonts w:ascii="Arial" w:hAnsi="Arial" w:cs="Arial"/>
          <w:sz w:val="24"/>
          <w:szCs w:val="24"/>
        </w:rPr>
        <w:br w:type="page"/>
      </w:r>
    </w:p>
    <w:p w14:paraId="1A2CC6CE" w14:textId="0EA63B2F" w:rsidR="005E1BFD" w:rsidRPr="006C3B82" w:rsidRDefault="005E1BFD" w:rsidP="00B6028C">
      <w:pPr>
        <w:pStyle w:val="Heading1"/>
      </w:pPr>
      <w:bookmarkStart w:id="10" w:name="_Toc505800961"/>
      <w:r w:rsidRPr="005E1BFD">
        <w:t xml:space="preserve">8.  </w:t>
      </w:r>
      <w:r w:rsidR="00140189">
        <w:tab/>
      </w:r>
      <w:r w:rsidRPr="005E1BFD">
        <w:t>Safe</w:t>
      </w:r>
      <w:r w:rsidR="00CA3FBD">
        <w:t>r</w:t>
      </w:r>
      <w:r w:rsidRPr="005E1BFD">
        <w:t xml:space="preserve"> Recruitment</w:t>
      </w:r>
      <w:bookmarkEnd w:id="10"/>
    </w:p>
    <w:p w14:paraId="42D37C91" w14:textId="77777777" w:rsidR="005E1BFD" w:rsidRDefault="005E1BFD" w:rsidP="00B6028C">
      <w:pPr>
        <w:rPr>
          <w:rFonts w:ascii="Arial" w:hAnsi="Arial" w:cs="Arial"/>
          <w:sz w:val="24"/>
          <w:szCs w:val="24"/>
          <w:highlight w:val="lightGray"/>
        </w:rPr>
      </w:pPr>
    </w:p>
    <w:p w14:paraId="465E9533" w14:textId="4C5E0294" w:rsidR="005E1BFD" w:rsidRDefault="005E1BFD" w:rsidP="00B6028C">
      <w:pPr>
        <w:rPr>
          <w:rFonts w:ascii="Arial" w:hAnsi="Arial" w:cs="Arial"/>
          <w:sz w:val="24"/>
          <w:szCs w:val="24"/>
        </w:rPr>
      </w:pPr>
      <w:r>
        <w:rPr>
          <w:rFonts w:ascii="Arial" w:hAnsi="Arial" w:cs="Arial"/>
          <w:sz w:val="24"/>
          <w:szCs w:val="24"/>
        </w:rPr>
        <w:t>8.1</w:t>
      </w:r>
      <w:r>
        <w:rPr>
          <w:rFonts w:ascii="Arial" w:hAnsi="Arial" w:cs="Arial"/>
          <w:sz w:val="24"/>
          <w:szCs w:val="24"/>
        </w:rPr>
        <w:tab/>
      </w:r>
      <w:r w:rsidR="00111EA4" w:rsidRPr="006C3B82">
        <w:rPr>
          <w:rFonts w:ascii="Arial" w:hAnsi="Arial" w:cs="Arial"/>
          <w:sz w:val="24"/>
          <w:szCs w:val="24"/>
        </w:rPr>
        <w:t>Careful recruitment is essential in helping to protect children from harm. The HOB documents on recruitment, particularly ‘</w:t>
      </w:r>
      <w:r w:rsidR="00181E1D">
        <w:rPr>
          <w:rFonts w:ascii="Arial" w:hAnsi="Arial" w:cs="Arial"/>
          <w:sz w:val="24"/>
          <w:szCs w:val="24"/>
        </w:rPr>
        <w:t xml:space="preserve">Safer Recruitment and People Management </w:t>
      </w:r>
      <w:r w:rsidR="00111EA4" w:rsidRPr="006C3B82">
        <w:rPr>
          <w:rFonts w:ascii="Arial" w:hAnsi="Arial" w:cs="Arial"/>
          <w:sz w:val="24"/>
          <w:szCs w:val="24"/>
        </w:rPr>
        <w:t>Guidance’, 20</w:t>
      </w:r>
      <w:r w:rsidR="00181E1D">
        <w:rPr>
          <w:rFonts w:ascii="Arial" w:hAnsi="Arial" w:cs="Arial"/>
          <w:sz w:val="24"/>
          <w:szCs w:val="24"/>
        </w:rPr>
        <w:t>21</w:t>
      </w:r>
      <w:r w:rsidR="00111EA4" w:rsidRPr="006C3B82">
        <w:rPr>
          <w:rFonts w:ascii="Arial" w:hAnsi="Arial" w:cs="Arial"/>
          <w:sz w:val="24"/>
          <w:szCs w:val="24"/>
        </w:rPr>
        <w:t>, reflect the significance of safe recruitment to the Church of England.</w:t>
      </w:r>
    </w:p>
    <w:p w14:paraId="358EAD27" w14:textId="77777777" w:rsidR="00111EA4" w:rsidRPr="006C3B82" w:rsidRDefault="00111EA4" w:rsidP="00B6028C">
      <w:pPr>
        <w:rPr>
          <w:rFonts w:ascii="Arial" w:hAnsi="Arial" w:cs="Arial"/>
          <w:sz w:val="24"/>
          <w:szCs w:val="24"/>
        </w:rPr>
      </w:pPr>
      <w:r w:rsidRPr="006C3B82">
        <w:rPr>
          <w:rFonts w:ascii="Arial" w:hAnsi="Arial" w:cs="Arial"/>
          <w:sz w:val="24"/>
          <w:szCs w:val="24"/>
        </w:rPr>
        <w:t xml:space="preserve"> </w:t>
      </w:r>
    </w:p>
    <w:p w14:paraId="3D959306" w14:textId="77777777" w:rsidR="00111EA4" w:rsidRDefault="005E1BFD" w:rsidP="00B6028C">
      <w:pPr>
        <w:rPr>
          <w:rFonts w:ascii="Arial" w:hAnsi="Arial" w:cs="Arial"/>
          <w:sz w:val="24"/>
          <w:szCs w:val="24"/>
        </w:rPr>
      </w:pPr>
      <w:r>
        <w:rPr>
          <w:rFonts w:ascii="Arial" w:hAnsi="Arial" w:cs="Arial"/>
          <w:sz w:val="24"/>
          <w:szCs w:val="24"/>
        </w:rPr>
        <w:t>8.2</w:t>
      </w:r>
      <w:r>
        <w:rPr>
          <w:rFonts w:ascii="Arial" w:hAnsi="Arial" w:cs="Arial"/>
          <w:sz w:val="24"/>
          <w:szCs w:val="24"/>
        </w:rPr>
        <w:tab/>
      </w:r>
      <w:r w:rsidR="00111EA4" w:rsidRPr="006C3B82">
        <w:rPr>
          <w:rFonts w:ascii="Arial" w:hAnsi="Arial" w:cs="Arial"/>
          <w:sz w:val="24"/>
          <w:szCs w:val="24"/>
        </w:rPr>
        <w:t xml:space="preserve">The recruitment of paid staff is the responsibility of the Head of HR and is subject to employment law.  </w:t>
      </w:r>
    </w:p>
    <w:p w14:paraId="2E362F90" w14:textId="77777777" w:rsidR="005E1BFD" w:rsidRPr="006C3B82" w:rsidRDefault="005E1BFD" w:rsidP="00B6028C">
      <w:pPr>
        <w:rPr>
          <w:rFonts w:ascii="Arial" w:hAnsi="Arial" w:cs="Arial"/>
          <w:sz w:val="24"/>
          <w:szCs w:val="24"/>
        </w:rPr>
      </w:pPr>
    </w:p>
    <w:p w14:paraId="6FCB6DBE" w14:textId="77777777" w:rsidR="00111EA4" w:rsidRPr="006C3B82" w:rsidRDefault="005E1BFD" w:rsidP="00B6028C">
      <w:pPr>
        <w:rPr>
          <w:rFonts w:ascii="Arial" w:hAnsi="Arial" w:cs="Arial"/>
          <w:sz w:val="24"/>
          <w:szCs w:val="24"/>
        </w:rPr>
      </w:pPr>
      <w:r>
        <w:rPr>
          <w:rFonts w:ascii="Arial" w:hAnsi="Arial" w:cs="Arial"/>
          <w:sz w:val="24"/>
          <w:szCs w:val="24"/>
        </w:rPr>
        <w:t>8.3</w:t>
      </w:r>
      <w:r>
        <w:rPr>
          <w:rFonts w:ascii="Arial" w:hAnsi="Arial" w:cs="Arial"/>
          <w:sz w:val="24"/>
          <w:szCs w:val="24"/>
        </w:rPr>
        <w:tab/>
      </w:r>
      <w:r w:rsidR="00111EA4" w:rsidRPr="006C3B82">
        <w:rPr>
          <w:rFonts w:ascii="Arial" w:hAnsi="Arial" w:cs="Arial"/>
          <w:sz w:val="24"/>
          <w:szCs w:val="24"/>
        </w:rPr>
        <w:t xml:space="preserve">In line with HOB guidance, prospective volunteers who are to work with children and/or vulnerable adults should: </w:t>
      </w:r>
    </w:p>
    <w:p w14:paraId="6A3E0855" w14:textId="77777777" w:rsidR="00111EA4" w:rsidRPr="006E2176" w:rsidRDefault="00111EA4" w:rsidP="00B6028C">
      <w:pPr>
        <w:pStyle w:val="ListParagraph"/>
        <w:numPr>
          <w:ilvl w:val="0"/>
          <w:numId w:val="18"/>
        </w:numPr>
        <w:rPr>
          <w:rFonts w:ascii="Arial" w:hAnsi="Arial" w:cs="Arial"/>
          <w:sz w:val="24"/>
          <w:szCs w:val="24"/>
        </w:rPr>
      </w:pPr>
      <w:r w:rsidRPr="006E2176">
        <w:rPr>
          <w:rFonts w:ascii="Arial" w:hAnsi="Arial" w:cs="Arial"/>
          <w:sz w:val="24"/>
          <w:szCs w:val="24"/>
        </w:rPr>
        <w:t xml:space="preserve">be regarded as job </w:t>
      </w:r>
      <w:proofErr w:type="gramStart"/>
      <w:r w:rsidRPr="006E2176">
        <w:rPr>
          <w:rFonts w:ascii="Arial" w:hAnsi="Arial" w:cs="Arial"/>
          <w:sz w:val="24"/>
          <w:szCs w:val="24"/>
        </w:rPr>
        <w:t>applicants;</w:t>
      </w:r>
      <w:proofErr w:type="gramEnd"/>
      <w:r w:rsidRPr="006E2176">
        <w:rPr>
          <w:rFonts w:ascii="Arial" w:hAnsi="Arial" w:cs="Arial"/>
          <w:sz w:val="24"/>
          <w:szCs w:val="24"/>
        </w:rPr>
        <w:t xml:space="preserve"> </w:t>
      </w:r>
    </w:p>
    <w:p w14:paraId="68D29DE3" w14:textId="77777777" w:rsidR="00111EA4" w:rsidRPr="006E2176" w:rsidRDefault="00111EA4" w:rsidP="00B6028C">
      <w:pPr>
        <w:pStyle w:val="ListParagraph"/>
        <w:numPr>
          <w:ilvl w:val="0"/>
          <w:numId w:val="18"/>
        </w:numPr>
        <w:rPr>
          <w:rFonts w:ascii="Arial" w:hAnsi="Arial" w:cs="Arial"/>
          <w:sz w:val="24"/>
          <w:szCs w:val="24"/>
        </w:rPr>
      </w:pPr>
      <w:r w:rsidRPr="006E2176">
        <w:rPr>
          <w:rFonts w:ascii="Arial" w:hAnsi="Arial" w:cs="Arial"/>
          <w:sz w:val="24"/>
          <w:szCs w:val="24"/>
        </w:rPr>
        <w:t xml:space="preserve">have a defined role with a job </w:t>
      </w:r>
      <w:proofErr w:type="gramStart"/>
      <w:r w:rsidRPr="006E2176">
        <w:rPr>
          <w:rFonts w:ascii="Arial" w:hAnsi="Arial" w:cs="Arial"/>
          <w:sz w:val="24"/>
          <w:szCs w:val="24"/>
        </w:rPr>
        <w:t>description;</w:t>
      </w:r>
      <w:proofErr w:type="gramEnd"/>
    </w:p>
    <w:p w14:paraId="72FFF4B7" w14:textId="77777777" w:rsidR="00111EA4" w:rsidRPr="006E2176" w:rsidRDefault="00111EA4" w:rsidP="00B6028C">
      <w:pPr>
        <w:pStyle w:val="ListParagraph"/>
        <w:numPr>
          <w:ilvl w:val="0"/>
          <w:numId w:val="18"/>
        </w:numPr>
        <w:rPr>
          <w:rFonts w:ascii="Arial" w:hAnsi="Arial" w:cs="Arial"/>
          <w:sz w:val="24"/>
          <w:szCs w:val="24"/>
        </w:rPr>
      </w:pPr>
      <w:r w:rsidRPr="006E2176">
        <w:rPr>
          <w:rFonts w:ascii="Arial" w:hAnsi="Arial" w:cs="Arial"/>
          <w:sz w:val="24"/>
          <w:szCs w:val="24"/>
        </w:rPr>
        <w:t xml:space="preserve">complete an application </w:t>
      </w:r>
      <w:proofErr w:type="gramStart"/>
      <w:r w:rsidRPr="006E2176">
        <w:rPr>
          <w:rFonts w:ascii="Arial" w:hAnsi="Arial" w:cs="Arial"/>
          <w:sz w:val="24"/>
          <w:szCs w:val="24"/>
        </w:rPr>
        <w:t>form;</w:t>
      </w:r>
      <w:proofErr w:type="gramEnd"/>
    </w:p>
    <w:p w14:paraId="605BF5DB" w14:textId="77777777" w:rsidR="00111EA4" w:rsidRPr="006E2176" w:rsidRDefault="00111EA4" w:rsidP="00B6028C">
      <w:pPr>
        <w:pStyle w:val="ListParagraph"/>
        <w:numPr>
          <w:ilvl w:val="0"/>
          <w:numId w:val="18"/>
        </w:numPr>
        <w:rPr>
          <w:rFonts w:ascii="Arial" w:hAnsi="Arial" w:cs="Arial"/>
          <w:sz w:val="24"/>
          <w:szCs w:val="24"/>
        </w:rPr>
      </w:pPr>
      <w:r w:rsidRPr="006E2176">
        <w:rPr>
          <w:rFonts w:ascii="Arial" w:hAnsi="Arial" w:cs="Arial"/>
          <w:sz w:val="24"/>
          <w:szCs w:val="24"/>
        </w:rPr>
        <w:t xml:space="preserve">name two appropriate referees who are in a position to comment on their character and </w:t>
      </w:r>
      <w:proofErr w:type="gramStart"/>
      <w:r w:rsidRPr="006E2176">
        <w:rPr>
          <w:rFonts w:ascii="Arial" w:hAnsi="Arial" w:cs="Arial"/>
          <w:sz w:val="24"/>
          <w:szCs w:val="24"/>
        </w:rPr>
        <w:t>skills;</w:t>
      </w:r>
      <w:proofErr w:type="gramEnd"/>
    </w:p>
    <w:p w14:paraId="42F3C99F" w14:textId="77777777" w:rsidR="00111EA4" w:rsidRPr="006E2176" w:rsidRDefault="00111EA4" w:rsidP="00B6028C">
      <w:pPr>
        <w:pStyle w:val="ListParagraph"/>
        <w:numPr>
          <w:ilvl w:val="0"/>
          <w:numId w:val="18"/>
        </w:numPr>
        <w:rPr>
          <w:rFonts w:ascii="Arial" w:hAnsi="Arial" w:cs="Arial"/>
          <w:sz w:val="24"/>
          <w:szCs w:val="24"/>
        </w:rPr>
      </w:pPr>
      <w:r w:rsidRPr="006E2176">
        <w:rPr>
          <w:rFonts w:ascii="Arial" w:hAnsi="Arial" w:cs="Arial"/>
          <w:sz w:val="24"/>
          <w:szCs w:val="24"/>
        </w:rPr>
        <w:t xml:space="preserve">those under 18 in education one of those references must be from </w:t>
      </w:r>
      <w:proofErr w:type="gramStart"/>
      <w:r w:rsidRPr="006E2176">
        <w:rPr>
          <w:rFonts w:ascii="Arial" w:hAnsi="Arial" w:cs="Arial"/>
          <w:sz w:val="24"/>
          <w:szCs w:val="24"/>
        </w:rPr>
        <w:t>school;</w:t>
      </w:r>
      <w:proofErr w:type="gramEnd"/>
      <w:r w:rsidRPr="006E2176">
        <w:rPr>
          <w:rFonts w:ascii="Arial" w:hAnsi="Arial" w:cs="Arial"/>
          <w:sz w:val="24"/>
          <w:szCs w:val="24"/>
        </w:rPr>
        <w:t xml:space="preserve"> </w:t>
      </w:r>
    </w:p>
    <w:p w14:paraId="1D8AA44B" w14:textId="77777777" w:rsidR="00111EA4" w:rsidRPr="006E2176" w:rsidRDefault="00111EA4" w:rsidP="00B6028C">
      <w:pPr>
        <w:pStyle w:val="ListParagraph"/>
        <w:numPr>
          <w:ilvl w:val="0"/>
          <w:numId w:val="18"/>
        </w:numPr>
        <w:rPr>
          <w:rFonts w:ascii="Arial" w:hAnsi="Arial" w:cs="Arial"/>
          <w:sz w:val="24"/>
          <w:szCs w:val="24"/>
        </w:rPr>
      </w:pPr>
      <w:r w:rsidRPr="006E2176">
        <w:rPr>
          <w:rFonts w:ascii="Arial" w:hAnsi="Arial" w:cs="Arial"/>
          <w:sz w:val="24"/>
          <w:szCs w:val="24"/>
        </w:rPr>
        <w:t xml:space="preserve">any young person on work experience must have a reference from their </w:t>
      </w:r>
      <w:proofErr w:type="gramStart"/>
      <w:r w:rsidRPr="006E2176">
        <w:rPr>
          <w:rFonts w:ascii="Arial" w:hAnsi="Arial" w:cs="Arial"/>
          <w:sz w:val="24"/>
          <w:szCs w:val="24"/>
        </w:rPr>
        <w:t>school;</w:t>
      </w:r>
      <w:proofErr w:type="gramEnd"/>
      <w:r w:rsidRPr="006E2176">
        <w:rPr>
          <w:rFonts w:ascii="Arial" w:hAnsi="Arial" w:cs="Arial"/>
          <w:sz w:val="24"/>
          <w:szCs w:val="24"/>
        </w:rPr>
        <w:t xml:space="preserve"> </w:t>
      </w:r>
    </w:p>
    <w:p w14:paraId="6ACD8851" w14:textId="77777777" w:rsidR="00111EA4" w:rsidRPr="006E2176" w:rsidRDefault="00111EA4" w:rsidP="00B6028C">
      <w:pPr>
        <w:pStyle w:val="ListParagraph"/>
        <w:numPr>
          <w:ilvl w:val="0"/>
          <w:numId w:val="18"/>
        </w:numPr>
        <w:rPr>
          <w:rFonts w:ascii="Arial" w:hAnsi="Arial" w:cs="Arial"/>
          <w:sz w:val="24"/>
          <w:szCs w:val="24"/>
        </w:rPr>
      </w:pPr>
      <w:r w:rsidRPr="006E2176">
        <w:rPr>
          <w:rFonts w:ascii="Arial" w:hAnsi="Arial" w:cs="Arial"/>
          <w:sz w:val="24"/>
          <w:szCs w:val="24"/>
        </w:rPr>
        <w:t xml:space="preserve">no young person under 18 should be expected to take on a role with sole </w:t>
      </w:r>
      <w:proofErr w:type="gramStart"/>
      <w:r w:rsidRPr="006E2176">
        <w:rPr>
          <w:rFonts w:ascii="Arial" w:hAnsi="Arial" w:cs="Arial"/>
          <w:sz w:val="24"/>
          <w:szCs w:val="24"/>
        </w:rPr>
        <w:t>responsibility;</w:t>
      </w:r>
      <w:proofErr w:type="gramEnd"/>
      <w:r w:rsidRPr="006E2176">
        <w:rPr>
          <w:rFonts w:ascii="Arial" w:hAnsi="Arial" w:cs="Arial"/>
          <w:sz w:val="24"/>
          <w:szCs w:val="24"/>
        </w:rPr>
        <w:t xml:space="preserve"> </w:t>
      </w:r>
    </w:p>
    <w:p w14:paraId="69F378AB" w14:textId="77777777" w:rsidR="00111EA4" w:rsidRPr="006E2176" w:rsidRDefault="00111EA4" w:rsidP="00B6028C">
      <w:pPr>
        <w:pStyle w:val="ListParagraph"/>
        <w:numPr>
          <w:ilvl w:val="0"/>
          <w:numId w:val="18"/>
        </w:numPr>
        <w:rPr>
          <w:rFonts w:ascii="Arial" w:hAnsi="Arial" w:cs="Arial"/>
          <w:sz w:val="24"/>
          <w:szCs w:val="24"/>
        </w:rPr>
      </w:pPr>
      <w:r w:rsidRPr="006E2176">
        <w:rPr>
          <w:rFonts w:ascii="Arial" w:hAnsi="Arial" w:cs="Arial"/>
          <w:sz w:val="24"/>
          <w:szCs w:val="24"/>
        </w:rPr>
        <w:t xml:space="preserve">be interviewed appropriately and professionally.  </w:t>
      </w:r>
    </w:p>
    <w:p w14:paraId="3C693208" w14:textId="77777777" w:rsidR="005E1BFD" w:rsidRDefault="005E1BFD" w:rsidP="00B6028C">
      <w:pPr>
        <w:rPr>
          <w:rFonts w:ascii="Arial" w:hAnsi="Arial" w:cs="Arial"/>
          <w:sz w:val="24"/>
          <w:szCs w:val="24"/>
        </w:rPr>
      </w:pPr>
    </w:p>
    <w:p w14:paraId="2AB124B0" w14:textId="77777777" w:rsidR="00111EA4" w:rsidRPr="006C3B82" w:rsidRDefault="005E1BFD" w:rsidP="00B6028C">
      <w:pPr>
        <w:rPr>
          <w:rFonts w:ascii="Arial" w:hAnsi="Arial" w:cs="Arial"/>
          <w:sz w:val="24"/>
          <w:szCs w:val="24"/>
        </w:rPr>
      </w:pPr>
      <w:r>
        <w:rPr>
          <w:rFonts w:ascii="Arial" w:hAnsi="Arial" w:cs="Arial"/>
          <w:sz w:val="24"/>
          <w:szCs w:val="24"/>
        </w:rPr>
        <w:t>8.4</w:t>
      </w:r>
      <w:r>
        <w:rPr>
          <w:rFonts w:ascii="Arial" w:hAnsi="Arial" w:cs="Arial"/>
          <w:sz w:val="24"/>
          <w:szCs w:val="24"/>
        </w:rPr>
        <w:tab/>
      </w:r>
      <w:r w:rsidR="00111EA4" w:rsidRPr="006C3B82">
        <w:rPr>
          <w:rFonts w:ascii="Arial" w:hAnsi="Arial" w:cs="Arial"/>
          <w:sz w:val="24"/>
          <w:szCs w:val="24"/>
        </w:rPr>
        <w:t xml:space="preserve">If an individual is appointed, he or she must be subject to a satisfactory DBS disclosure: </w:t>
      </w:r>
    </w:p>
    <w:p w14:paraId="68D94E39" w14:textId="77777777" w:rsidR="00111EA4" w:rsidRPr="006E2176" w:rsidRDefault="00111EA4" w:rsidP="00B6028C">
      <w:pPr>
        <w:pStyle w:val="ListParagraph"/>
        <w:numPr>
          <w:ilvl w:val="0"/>
          <w:numId w:val="19"/>
        </w:numPr>
        <w:rPr>
          <w:rFonts w:ascii="Arial" w:hAnsi="Arial" w:cs="Arial"/>
          <w:sz w:val="24"/>
          <w:szCs w:val="24"/>
        </w:rPr>
      </w:pPr>
      <w:r w:rsidRPr="006E2176">
        <w:rPr>
          <w:rFonts w:ascii="Arial" w:hAnsi="Arial" w:cs="Arial"/>
          <w:sz w:val="24"/>
          <w:szCs w:val="24"/>
        </w:rPr>
        <w:t xml:space="preserve">the appointment should be confirmed in </w:t>
      </w:r>
      <w:proofErr w:type="gramStart"/>
      <w:r w:rsidRPr="006E2176">
        <w:rPr>
          <w:rFonts w:ascii="Arial" w:hAnsi="Arial" w:cs="Arial"/>
          <w:sz w:val="24"/>
          <w:szCs w:val="24"/>
        </w:rPr>
        <w:t>writing;</w:t>
      </w:r>
      <w:proofErr w:type="gramEnd"/>
      <w:r w:rsidRPr="006E2176">
        <w:rPr>
          <w:rFonts w:ascii="Arial" w:hAnsi="Arial" w:cs="Arial"/>
          <w:sz w:val="24"/>
          <w:szCs w:val="24"/>
        </w:rPr>
        <w:t xml:space="preserve"> </w:t>
      </w:r>
    </w:p>
    <w:p w14:paraId="739ADC30" w14:textId="77777777" w:rsidR="00111EA4" w:rsidRPr="006E2176" w:rsidRDefault="00111EA4" w:rsidP="00B6028C">
      <w:pPr>
        <w:pStyle w:val="ListParagraph"/>
        <w:numPr>
          <w:ilvl w:val="0"/>
          <w:numId w:val="19"/>
        </w:numPr>
        <w:rPr>
          <w:rFonts w:ascii="Arial" w:hAnsi="Arial" w:cs="Arial"/>
          <w:sz w:val="24"/>
          <w:szCs w:val="24"/>
        </w:rPr>
      </w:pPr>
      <w:r w:rsidRPr="006E2176">
        <w:rPr>
          <w:rFonts w:ascii="Arial" w:hAnsi="Arial" w:cs="Arial"/>
          <w:sz w:val="24"/>
          <w:szCs w:val="24"/>
        </w:rPr>
        <w:t xml:space="preserve">the appointment should be reviewed at </w:t>
      </w:r>
      <w:proofErr w:type="gramStart"/>
      <w:r w:rsidRPr="006E2176">
        <w:rPr>
          <w:rFonts w:ascii="Arial" w:hAnsi="Arial" w:cs="Arial"/>
          <w:sz w:val="24"/>
          <w:szCs w:val="24"/>
        </w:rPr>
        <w:t>intervals;</w:t>
      </w:r>
      <w:proofErr w:type="gramEnd"/>
      <w:r w:rsidRPr="006E2176">
        <w:rPr>
          <w:rFonts w:ascii="Arial" w:hAnsi="Arial" w:cs="Arial"/>
          <w:sz w:val="24"/>
          <w:szCs w:val="24"/>
        </w:rPr>
        <w:t xml:space="preserve"> </w:t>
      </w:r>
    </w:p>
    <w:p w14:paraId="16FE0477" w14:textId="77777777" w:rsidR="00111EA4" w:rsidRPr="006E2176" w:rsidRDefault="00111EA4" w:rsidP="00B6028C">
      <w:pPr>
        <w:pStyle w:val="ListParagraph"/>
        <w:numPr>
          <w:ilvl w:val="0"/>
          <w:numId w:val="19"/>
        </w:numPr>
        <w:rPr>
          <w:rFonts w:ascii="Arial" w:hAnsi="Arial" w:cs="Arial"/>
          <w:sz w:val="24"/>
          <w:szCs w:val="24"/>
        </w:rPr>
      </w:pPr>
      <w:r w:rsidRPr="006E2176">
        <w:rPr>
          <w:rFonts w:ascii="Arial" w:hAnsi="Arial" w:cs="Arial"/>
          <w:sz w:val="24"/>
          <w:szCs w:val="24"/>
        </w:rPr>
        <w:t xml:space="preserve">clear and consistent arrangements should be made for supervising and supporting the person </w:t>
      </w:r>
      <w:proofErr w:type="gramStart"/>
      <w:r w:rsidRPr="006E2176">
        <w:rPr>
          <w:rFonts w:ascii="Arial" w:hAnsi="Arial" w:cs="Arial"/>
          <w:sz w:val="24"/>
          <w:szCs w:val="24"/>
        </w:rPr>
        <w:t>appointed;</w:t>
      </w:r>
      <w:proofErr w:type="gramEnd"/>
      <w:r w:rsidRPr="006E2176">
        <w:rPr>
          <w:rFonts w:ascii="Arial" w:hAnsi="Arial" w:cs="Arial"/>
          <w:sz w:val="24"/>
          <w:szCs w:val="24"/>
        </w:rPr>
        <w:t xml:space="preserve"> </w:t>
      </w:r>
    </w:p>
    <w:p w14:paraId="29FE19C8" w14:textId="77777777" w:rsidR="00111EA4" w:rsidRPr="006E2176" w:rsidRDefault="00111EA4" w:rsidP="00B6028C">
      <w:pPr>
        <w:pStyle w:val="ListParagraph"/>
        <w:numPr>
          <w:ilvl w:val="0"/>
          <w:numId w:val="19"/>
        </w:numPr>
        <w:rPr>
          <w:rFonts w:ascii="Arial" w:hAnsi="Arial" w:cs="Arial"/>
          <w:sz w:val="24"/>
          <w:szCs w:val="24"/>
        </w:rPr>
      </w:pPr>
      <w:r w:rsidRPr="006E2176">
        <w:rPr>
          <w:rFonts w:ascii="Arial" w:hAnsi="Arial" w:cs="Arial"/>
          <w:sz w:val="24"/>
          <w:szCs w:val="24"/>
        </w:rPr>
        <w:t xml:space="preserve">appropriate training should be </w:t>
      </w:r>
      <w:proofErr w:type="gramStart"/>
      <w:r w:rsidRPr="006E2176">
        <w:rPr>
          <w:rFonts w:ascii="Arial" w:hAnsi="Arial" w:cs="Arial"/>
          <w:sz w:val="24"/>
          <w:szCs w:val="24"/>
        </w:rPr>
        <w:t>provided;</w:t>
      </w:r>
      <w:proofErr w:type="gramEnd"/>
    </w:p>
    <w:p w14:paraId="142FCB40" w14:textId="77777777" w:rsidR="00111EA4" w:rsidRPr="006E2176" w:rsidRDefault="00111EA4" w:rsidP="00B6028C">
      <w:pPr>
        <w:pStyle w:val="ListParagraph"/>
        <w:numPr>
          <w:ilvl w:val="0"/>
          <w:numId w:val="19"/>
        </w:numPr>
        <w:rPr>
          <w:rFonts w:ascii="Arial" w:hAnsi="Arial" w:cs="Arial"/>
          <w:sz w:val="24"/>
          <w:szCs w:val="24"/>
        </w:rPr>
      </w:pPr>
      <w:r w:rsidRPr="006E2176">
        <w:rPr>
          <w:rFonts w:ascii="Arial" w:hAnsi="Arial" w:cs="Arial"/>
          <w:sz w:val="24"/>
          <w:szCs w:val="24"/>
        </w:rPr>
        <w:t>no one appointed into a paid or voluntary post which requires a DBS disclosure should start work until their DBS disclosure document has been received</w:t>
      </w:r>
      <w:r w:rsidR="008251FD">
        <w:rPr>
          <w:rFonts w:ascii="Arial" w:hAnsi="Arial" w:cs="Arial"/>
          <w:sz w:val="24"/>
          <w:szCs w:val="24"/>
        </w:rPr>
        <w:t>.</w:t>
      </w:r>
    </w:p>
    <w:p w14:paraId="08951591" w14:textId="77777777" w:rsidR="00111EA4" w:rsidRPr="006C3B82" w:rsidRDefault="00111EA4" w:rsidP="00B6028C">
      <w:pPr>
        <w:rPr>
          <w:rFonts w:ascii="Arial" w:hAnsi="Arial" w:cs="Arial"/>
          <w:sz w:val="24"/>
          <w:szCs w:val="24"/>
        </w:rPr>
      </w:pPr>
      <w:r w:rsidRPr="006C3B82">
        <w:rPr>
          <w:rFonts w:ascii="Arial" w:hAnsi="Arial" w:cs="Arial"/>
          <w:sz w:val="24"/>
          <w:szCs w:val="24"/>
        </w:rPr>
        <w:t xml:space="preserve">In exceptional circumstances, and only with the agreement of the Head of HR, </w:t>
      </w:r>
      <w:r w:rsidR="008251FD">
        <w:rPr>
          <w:rFonts w:ascii="Arial" w:hAnsi="Arial" w:cs="Arial"/>
          <w:sz w:val="24"/>
          <w:szCs w:val="24"/>
        </w:rPr>
        <w:t xml:space="preserve">an individual </w:t>
      </w:r>
      <w:r w:rsidRPr="006C3B82">
        <w:rPr>
          <w:rFonts w:ascii="Arial" w:hAnsi="Arial" w:cs="Arial"/>
          <w:sz w:val="24"/>
          <w:szCs w:val="24"/>
        </w:rPr>
        <w:t xml:space="preserve">may be permitted to begin work </w:t>
      </w:r>
      <w:r w:rsidR="008251FD">
        <w:rPr>
          <w:rFonts w:ascii="Arial" w:hAnsi="Arial" w:cs="Arial"/>
          <w:sz w:val="24"/>
          <w:szCs w:val="24"/>
        </w:rPr>
        <w:t>during</w:t>
      </w:r>
      <w:r w:rsidRPr="006C3B82">
        <w:rPr>
          <w:rFonts w:ascii="Arial" w:hAnsi="Arial" w:cs="Arial"/>
          <w:sz w:val="24"/>
          <w:szCs w:val="24"/>
        </w:rPr>
        <w:t xml:space="preserve"> the DBS Disclosure</w:t>
      </w:r>
      <w:r w:rsidR="008251FD">
        <w:rPr>
          <w:rFonts w:ascii="Arial" w:hAnsi="Arial" w:cs="Arial"/>
          <w:sz w:val="24"/>
          <w:szCs w:val="24"/>
        </w:rPr>
        <w:t xml:space="preserve"> process check with the provision that </w:t>
      </w:r>
      <w:r w:rsidR="00713A9A">
        <w:rPr>
          <w:rFonts w:ascii="Arial" w:hAnsi="Arial" w:cs="Arial"/>
          <w:sz w:val="24"/>
          <w:szCs w:val="24"/>
        </w:rPr>
        <w:t>he or she</w:t>
      </w:r>
      <w:r w:rsidR="008251FD">
        <w:rPr>
          <w:rFonts w:ascii="Arial" w:hAnsi="Arial" w:cs="Arial"/>
          <w:sz w:val="24"/>
          <w:szCs w:val="24"/>
        </w:rPr>
        <w:t xml:space="preserve"> does not have </w:t>
      </w:r>
      <w:r w:rsidR="00713A9A">
        <w:rPr>
          <w:rFonts w:ascii="Arial" w:hAnsi="Arial" w:cs="Arial"/>
          <w:sz w:val="24"/>
          <w:szCs w:val="24"/>
        </w:rPr>
        <w:t>access to</w:t>
      </w:r>
      <w:r w:rsidRPr="006C3B82">
        <w:rPr>
          <w:rFonts w:ascii="Arial" w:hAnsi="Arial" w:cs="Arial"/>
          <w:sz w:val="24"/>
          <w:szCs w:val="24"/>
        </w:rPr>
        <w:t xml:space="preserve"> children or vulnerable adults.</w:t>
      </w:r>
    </w:p>
    <w:p w14:paraId="5A6921CF" w14:textId="77777777" w:rsidR="00111EA4" w:rsidRDefault="005E1BFD" w:rsidP="00B6028C">
      <w:pPr>
        <w:rPr>
          <w:rFonts w:ascii="Arial" w:hAnsi="Arial" w:cs="Arial"/>
          <w:sz w:val="24"/>
          <w:szCs w:val="24"/>
        </w:rPr>
      </w:pPr>
      <w:r>
        <w:rPr>
          <w:rFonts w:ascii="Arial" w:hAnsi="Arial" w:cs="Arial"/>
          <w:sz w:val="24"/>
          <w:szCs w:val="24"/>
        </w:rPr>
        <w:t>8.5</w:t>
      </w:r>
      <w:r>
        <w:rPr>
          <w:rFonts w:ascii="Arial" w:hAnsi="Arial" w:cs="Arial"/>
          <w:sz w:val="24"/>
          <w:szCs w:val="24"/>
        </w:rPr>
        <w:tab/>
      </w:r>
      <w:r w:rsidR="00111EA4" w:rsidRPr="006C3B82">
        <w:rPr>
          <w:rFonts w:ascii="Arial" w:hAnsi="Arial" w:cs="Arial"/>
          <w:sz w:val="24"/>
          <w:szCs w:val="24"/>
        </w:rPr>
        <w:t xml:space="preserve">The Head of HR must be notified of any work experience placement of any young person under 18, not least so that advice </w:t>
      </w:r>
      <w:r w:rsidR="008251FD">
        <w:rPr>
          <w:rFonts w:ascii="Arial" w:hAnsi="Arial" w:cs="Arial"/>
          <w:sz w:val="24"/>
          <w:szCs w:val="24"/>
        </w:rPr>
        <w:t>may</w:t>
      </w:r>
      <w:r w:rsidR="00111EA4" w:rsidRPr="006C3B82">
        <w:rPr>
          <w:rFonts w:ascii="Arial" w:hAnsi="Arial" w:cs="Arial"/>
          <w:sz w:val="24"/>
          <w:szCs w:val="24"/>
        </w:rPr>
        <w:t xml:space="preserve"> be given on health and safety arrangements.   </w:t>
      </w:r>
    </w:p>
    <w:p w14:paraId="0E42DCA4" w14:textId="77777777" w:rsidR="005E1BFD" w:rsidRPr="006C3B82" w:rsidRDefault="005E1BFD" w:rsidP="00B6028C">
      <w:pPr>
        <w:rPr>
          <w:rFonts w:ascii="Arial" w:hAnsi="Arial" w:cs="Arial"/>
          <w:sz w:val="24"/>
          <w:szCs w:val="24"/>
        </w:rPr>
      </w:pPr>
    </w:p>
    <w:p w14:paraId="36173C45" w14:textId="77777777" w:rsidR="00DC1A5B" w:rsidRDefault="005E1BFD" w:rsidP="00B6028C">
      <w:pPr>
        <w:rPr>
          <w:rFonts w:ascii="Arial" w:hAnsi="Arial" w:cs="Arial"/>
          <w:sz w:val="24"/>
          <w:szCs w:val="24"/>
        </w:rPr>
      </w:pPr>
      <w:r>
        <w:rPr>
          <w:rFonts w:ascii="Arial" w:hAnsi="Arial" w:cs="Arial"/>
          <w:sz w:val="24"/>
          <w:szCs w:val="24"/>
        </w:rPr>
        <w:t>8.6</w:t>
      </w:r>
      <w:r>
        <w:rPr>
          <w:rFonts w:ascii="Arial" w:hAnsi="Arial" w:cs="Arial"/>
          <w:sz w:val="24"/>
          <w:szCs w:val="24"/>
        </w:rPr>
        <w:tab/>
      </w:r>
      <w:r w:rsidR="00111EA4" w:rsidRPr="006C3B82">
        <w:rPr>
          <w:rFonts w:ascii="Arial" w:hAnsi="Arial" w:cs="Arial"/>
          <w:sz w:val="24"/>
          <w:szCs w:val="24"/>
        </w:rPr>
        <w:t xml:space="preserve">The Cathedral’s policy for employing people with a criminal record is available on the policy section of the Cathedral intranet.  </w:t>
      </w:r>
    </w:p>
    <w:p w14:paraId="347001DA" w14:textId="77777777" w:rsidR="00DC1A5B" w:rsidRDefault="00DC1A5B" w:rsidP="00B6028C">
      <w:pPr>
        <w:rPr>
          <w:rFonts w:ascii="Arial" w:hAnsi="Arial" w:cs="Arial"/>
          <w:sz w:val="24"/>
          <w:szCs w:val="24"/>
        </w:rPr>
      </w:pPr>
      <w:r>
        <w:rPr>
          <w:rFonts w:ascii="Arial" w:hAnsi="Arial" w:cs="Arial"/>
          <w:sz w:val="24"/>
          <w:szCs w:val="24"/>
        </w:rPr>
        <w:br w:type="page"/>
      </w:r>
    </w:p>
    <w:p w14:paraId="56B8B3D0" w14:textId="77777777" w:rsidR="005E1BFD" w:rsidRDefault="005E1BFD" w:rsidP="00B6028C">
      <w:pPr>
        <w:pStyle w:val="Heading1"/>
      </w:pPr>
      <w:bookmarkStart w:id="11" w:name="_Toc505800962"/>
      <w:r>
        <w:t>9</w:t>
      </w:r>
      <w:r>
        <w:tab/>
        <w:t>Confidentiality</w:t>
      </w:r>
      <w:bookmarkEnd w:id="11"/>
    </w:p>
    <w:p w14:paraId="06D71985" w14:textId="77777777" w:rsidR="005E1BFD" w:rsidRDefault="005E1BFD" w:rsidP="00B6028C"/>
    <w:p w14:paraId="04FAA676" w14:textId="77777777" w:rsidR="005E1BFD" w:rsidRPr="005E1BFD" w:rsidRDefault="005E1BFD" w:rsidP="00B6028C">
      <w:pPr>
        <w:rPr>
          <w:rFonts w:ascii="Arial" w:hAnsi="Arial" w:cs="Arial"/>
          <w:sz w:val="24"/>
          <w:szCs w:val="24"/>
        </w:rPr>
      </w:pPr>
      <w:r w:rsidRPr="005E1BFD">
        <w:rPr>
          <w:rFonts w:ascii="Arial" w:hAnsi="Arial" w:cs="Arial"/>
          <w:sz w:val="24"/>
          <w:szCs w:val="24"/>
        </w:rPr>
        <w:t>9.1</w:t>
      </w:r>
      <w:r w:rsidRPr="005E1BFD">
        <w:rPr>
          <w:rFonts w:ascii="Arial" w:hAnsi="Arial" w:cs="Arial"/>
          <w:sz w:val="24"/>
          <w:szCs w:val="24"/>
        </w:rPr>
        <w:tab/>
        <w:t>General</w:t>
      </w:r>
    </w:p>
    <w:p w14:paraId="1ED0B79D" w14:textId="77777777" w:rsidR="00CD272F" w:rsidRDefault="00CD272F" w:rsidP="00B6028C">
      <w:pPr>
        <w:rPr>
          <w:rFonts w:ascii="Arial" w:hAnsi="Arial" w:cs="Arial"/>
          <w:sz w:val="24"/>
          <w:szCs w:val="24"/>
        </w:rPr>
      </w:pPr>
      <w:r w:rsidRPr="006C3B82">
        <w:rPr>
          <w:rFonts w:ascii="Arial" w:hAnsi="Arial" w:cs="Arial"/>
          <w:sz w:val="24"/>
          <w:szCs w:val="24"/>
        </w:rPr>
        <w:t xml:space="preserve">If </w:t>
      </w:r>
      <w:r w:rsidR="009A434F" w:rsidRPr="006C3B82">
        <w:rPr>
          <w:rFonts w:ascii="Arial" w:hAnsi="Arial" w:cs="Arial"/>
          <w:sz w:val="24"/>
          <w:szCs w:val="24"/>
        </w:rPr>
        <w:t>a child or adult is judged to be at risk of significant harm</w:t>
      </w:r>
      <w:r w:rsidR="00250CA5" w:rsidRPr="006C3B82">
        <w:rPr>
          <w:rFonts w:ascii="Arial" w:hAnsi="Arial" w:cs="Arial"/>
          <w:sz w:val="24"/>
          <w:szCs w:val="24"/>
        </w:rPr>
        <w:t>,</w:t>
      </w:r>
      <w:r w:rsidR="009A434F" w:rsidRPr="006C3B82">
        <w:rPr>
          <w:rFonts w:ascii="Arial" w:hAnsi="Arial" w:cs="Arial"/>
          <w:sz w:val="24"/>
          <w:szCs w:val="24"/>
        </w:rPr>
        <w:t xml:space="preserve"> and in need of protection, it will normally be necessary to share all relevant information with the statutory agencies.</w:t>
      </w:r>
      <w:r w:rsidR="00111EA4" w:rsidRPr="006C3B82">
        <w:rPr>
          <w:rFonts w:ascii="Arial" w:hAnsi="Arial" w:cs="Arial"/>
          <w:sz w:val="24"/>
          <w:szCs w:val="24"/>
        </w:rPr>
        <w:t xml:space="preserve"> </w:t>
      </w:r>
      <w:r w:rsidR="00992C20">
        <w:rPr>
          <w:rFonts w:ascii="Arial" w:hAnsi="Arial" w:cs="Arial"/>
          <w:sz w:val="24"/>
          <w:szCs w:val="24"/>
        </w:rPr>
        <w:t xml:space="preserve"> </w:t>
      </w:r>
    </w:p>
    <w:p w14:paraId="4820C519" w14:textId="1C32EE14" w:rsidR="005E1BFD" w:rsidRDefault="005E1BFD" w:rsidP="00B6028C">
      <w:pPr>
        <w:rPr>
          <w:rFonts w:ascii="Arial" w:hAnsi="Arial" w:cs="Arial"/>
          <w:sz w:val="24"/>
          <w:szCs w:val="24"/>
        </w:rPr>
      </w:pPr>
      <w:r w:rsidRPr="005E1BFD">
        <w:rPr>
          <w:rFonts w:ascii="Arial" w:hAnsi="Arial" w:cs="Arial"/>
          <w:sz w:val="24"/>
          <w:szCs w:val="24"/>
        </w:rPr>
        <w:t>All safeguarding concerns must be discussed with the C</w:t>
      </w:r>
      <w:r w:rsidR="009538C5">
        <w:rPr>
          <w:rFonts w:ascii="Arial" w:hAnsi="Arial" w:cs="Arial"/>
          <w:sz w:val="24"/>
          <w:szCs w:val="24"/>
        </w:rPr>
        <w:t>SL</w:t>
      </w:r>
      <w:r w:rsidRPr="005E1BFD">
        <w:rPr>
          <w:rFonts w:ascii="Arial" w:hAnsi="Arial" w:cs="Arial"/>
          <w:sz w:val="24"/>
          <w:szCs w:val="24"/>
        </w:rPr>
        <w:t xml:space="preserve">. </w:t>
      </w:r>
    </w:p>
    <w:p w14:paraId="2C36195D" w14:textId="77777777" w:rsidR="005E1BFD" w:rsidRPr="005E1BFD" w:rsidRDefault="005E1BFD" w:rsidP="00B6028C">
      <w:pPr>
        <w:rPr>
          <w:rFonts w:ascii="Arial" w:hAnsi="Arial" w:cs="Arial"/>
          <w:sz w:val="24"/>
          <w:szCs w:val="24"/>
        </w:rPr>
      </w:pPr>
    </w:p>
    <w:p w14:paraId="3277D0FD" w14:textId="77777777" w:rsidR="005E1BFD" w:rsidRPr="006C3B82" w:rsidRDefault="005E1BFD" w:rsidP="00B6028C">
      <w:pPr>
        <w:rPr>
          <w:rFonts w:ascii="Arial" w:hAnsi="Arial" w:cs="Arial"/>
          <w:sz w:val="24"/>
          <w:szCs w:val="24"/>
        </w:rPr>
      </w:pPr>
      <w:r>
        <w:rPr>
          <w:rFonts w:ascii="Arial" w:hAnsi="Arial" w:cs="Arial"/>
          <w:sz w:val="24"/>
          <w:szCs w:val="24"/>
        </w:rPr>
        <w:t>9.2</w:t>
      </w:r>
      <w:r>
        <w:rPr>
          <w:rFonts w:ascii="Arial" w:hAnsi="Arial" w:cs="Arial"/>
          <w:sz w:val="24"/>
          <w:szCs w:val="24"/>
        </w:rPr>
        <w:tab/>
      </w:r>
      <w:r w:rsidRPr="005E1BFD">
        <w:rPr>
          <w:rFonts w:ascii="Arial" w:hAnsi="Arial" w:cs="Arial"/>
          <w:sz w:val="24"/>
          <w:szCs w:val="24"/>
        </w:rPr>
        <w:t xml:space="preserve">Confession  </w:t>
      </w:r>
    </w:p>
    <w:p w14:paraId="39994956" w14:textId="68E43C72" w:rsidR="00250CA5" w:rsidRPr="006C3B82" w:rsidRDefault="00111EA4" w:rsidP="00B6028C">
      <w:pPr>
        <w:rPr>
          <w:rFonts w:ascii="Arial" w:hAnsi="Arial" w:cs="Arial"/>
          <w:sz w:val="24"/>
          <w:szCs w:val="24"/>
        </w:rPr>
      </w:pPr>
      <w:r w:rsidRPr="006C3B82">
        <w:rPr>
          <w:rFonts w:ascii="Arial" w:hAnsi="Arial" w:cs="Arial"/>
          <w:sz w:val="24"/>
          <w:szCs w:val="24"/>
        </w:rPr>
        <w:t xml:space="preserve">A particular issue regarding confidentiality is raised by the practice of formal confession which is available to visitors to the Cathedral from duty chaplains. The </w:t>
      </w:r>
      <w:proofErr w:type="spellStart"/>
      <w:r w:rsidRPr="006C3B82">
        <w:rPr>
          <w:rFonts w:ascii="Arial" w:hAnsi="Arial" w:cs="Arial"/>
          <w:sz w:val="24"/>
          <w:szCs w:val="24"/>
        </w:rPr>
        <w:t>H</w:t>
      </w:r>
      <w:r w:rsidR="00945A5E">
        <w:rPr>
          <w:rFonts w:ascii="Arial" w:hAnsi="Arial" w:cs="Arial"/>
          <w:sz w:val="24"/>
          <w:szCs w:val="24"/>
        </w:rPr>
        <w:t>o</w:t>
      </w:r>
      <w:r w:rsidRPr="006C3B82">
        <w:rPr>
          <w:rFonts w:ascii="Arial" w:hAnsi="Arial" w:cs="Arial"/>
          <w:sz w:val="24"/>
          <w:szCs w:val="24"/>
        </w:rPr>
        <w:t>B</w:t>
      </w:r>
      <w:proofErr w:type="spellEnd"/>
      <w:r w:rsidRPr="006C3B82">
        <w:rPr>
          <w:rFonts w:ascii="Arial" w:hAnsi="Arial" w:cs="Arial"/>
          <w:sz w:val="24"/>
          <w:szCs w:val="24"/>
        </w:rPr>
        <w:t xml:space="preserve"> Safeguarding Children Policy offers guidance.</w:t>
      </w:r>
      <w:r w:rsidR="00F0456C" w:rsidRPr="006C3B82">
        <w:rPr>
          <w:rFonts w:ascii="Arial" w:hAnsi="Arial" w:cs="Arial"/>
          <w:sz w:val="24"/>
          <w:szCs w:val="24"/>
        </w:rPr>
        <w:t xml:space="preserve"> </w:t>
      </w:r>
    </w:p>
    <w:p w14:paraId="489F3066" w14:textId="77777777" w:rsidR="005E1BFD" w:rsidRDefault="005E1BFD" w:rsidP="00B6028C">
      <w:pPr>
        <w:rPr>
          <w:rFonts w:ascii="Arial" w:hAnsi="Arial" w:cs="Arial"/>
          <w:sz w:val="24"/>
          <w:szCs w:val="24"/>
        </w:rPr>
      </w:pPr>
    </w:p>
    <w:p w14:paraId="1E108FD3" w14:textId="77777777" w:rsidR="00111EA4" w:rsidRPr="006C3B82" w:rsidRDefault="005E1BFD" w:rsidP="00B6028C">
      <w:pPr>
        <w:rPr>
          <w:rFonts w:ascii="Arial" w:hAnsi="Arial" w:cs="Arial"/>
          <w:sz w:val="24"/>
          <w:szCs w:val="24"/>
        </w:rPr>
      </w:pPr>
      <w:r>
        <w:rPr>
          <w:rFonts w:ascii="Arial" w:hAnsi="Arial" w:cs="Arial"/>
          <w:sz w:val="24"/>
          <w:szCs w:val="24"/>
        </w:rPr>
        <w:t>9.3</w:t>
      </w:r>
      <w:r>
        <w:rPr>
          <w:rFonts w:ascii="Arial" w:hAnsi="Arial" w:cs="Arial"/>
          <w:sz w:val="24"/>
          <w:szCs w:val="24"/>
        </w:rPr>
        <w:tab/>
      </w:r>
      <w:r w:rsidR="00111EA4" w:rsidRPr="006C3B82">
        <w:rPr>
          <w:rFonts w:ascii="Arial" w:hAnsi="Arial" w:cs="Arial"/>
          <w:sz w:val="24"/>
          <w:szCs w:val="24"/>
        </w:rPr>
        <w:t xml:space="preserve">Although the national church guidance specifies issues of concern relating to children it applies equally to adults. </w:t>
      </w:r>
    </w:p>
    <w:p w14:paraId="7C6A522A" w14:textId="77777777" w:rsidR="005E1BFD" w:rsidRDefault="005E1BFD" w:rsidP="00B6028C">
      <w:pPr>
        <w:rPr>
          <w:rFonts w:ascii="Arial" w:hAnsi="Arial" w:cs="Arial"/>
          <w:sz w:val="24"/>
          <w:szCs w:val="24"/>
        </w:rPr>
      </w:pPr>
    </w:p>
    <w:p w14:paraId="15DEFE29" w14:textId="727CC32E" w:rsidR="00111EA4" w:rsidRPr="006C3B82" w:rsidRDefault="005E1BFD" w:rsidP="00B6028C">
      <w:pPr>
        <w:rPr>
          <w:rFonts w:ascii="Arial" w:hAnsi="Arial" w:cs="Arial"/>
          <w:sz w:val="24"/>
          <w:szCs w:val="24"/>
        </w:rPr>
      </w:pPr>
      <w:r>
        <w:rPr>
          <w:rFonts w:ascii="Arial" w:hAnsi="Arial" w:cs="Arial"/>
          <w:sz w:val="24"/>
          <w:szCs w:val="24"/>
        </w:rPr>
        <w:t>9.4</w:t>
      </w:r>
      <w:r>
        <w:rPr>
          <w:rFonts w:ascii="Arial" w:hAnsi="Arial" w:cs="Arial"/>
          <w:sz w:val="24"/>
          <w:szCs w:val="24"/>
        </w:rPr>
        <w:tab/>
      </w:r>
      <w:r w:rsidR="00111EA4" w:rsidRPr="006C3B82">
        <w:rPr>
          <w:rFonts w:ascii="Arial" w:hAnsi="Arial" w:cs="Arial"/>
          <w:sz w:val="24"/>
          <w:szCs w:val="24"/>
        </w:rPr>
        <w:t xml:space="preserve">The Bishop of Dover states that for all clergy who hold </w:t>
      </w:r>
      <w:r w:rsidR="00105268">
        <w:rPr>
          <w:rFonts w:ascii="Arial" w:hAnsi="Arial" w:cs="Arial"/>
          <w:sz w:val="24"/>
          <w:szCs w:val="24"/>
        </w:rPr>
        <w:t>a</w:t>
      </w:r>
      <w:r w:rsidR="00111EA4" w:rsidRPr="006C3B82">
        <w:rPr>
          <w:rFonts w:ascii="Arial" w:hAnsi="Arial" w:cs="Arial"/>
          <w:sz w:val="24"/>
          <w:szCs w:val="24"/>
        </w:rPr>
        <w:t xml:space="preserve"> licence: </w:t>
      </w:r>
    </w:p>
    <w:p w14:paraId="26C929C3" w14:textId="77777777" w:rsidR="00111EA4" w:rsidRPr="006E2176" w:rsidRDefault="00111EA4" w:rsidP="00B6028C">
      <w:pPr>
        <w:rPr>
          <w:rFonts w:ascii="Arial" w:hAnsi="Arial" w:cs="Arial"/>
          <w:i/>
          <w:sz w:val="24"/>
          <w:szCs w:val="24"/>
        </w:rPr>
      </w:pPr>
      <w:r w:rsidRPr="006C3B82">
        <w:rPr>
          <w:rFonts w:ascii="Arial" w:hAnsi="Arial" w:cs="Arial"/>
          <w:sz w:val="24"/>
          <w:szCs w:val="24"/>
        </w:rPr>
        <w:t>‘</w:t>
      </w:r>
      <w:r w:rsidR="005F4463">
        <w:rPr>
          <w:rFonts w:ascii="Arial" w:hAnsi="Arial" w:cs="Arial"/>
          <w:sz w:val="24"/>
          <w:szCs w:val="24"/>
        </w:rPr>
        <w:t>N</w:t>
      </w:r>
      <w:r w:rsidRPr="006E2176">
        <w:rPr>
          <w:rFonts w:ascii="Arial" w:hAnsi="Arial" w:cs="Arial"/>
          <w:i/>
          <w:sz w:val="24"/>
          <w:szCs w:val="24"/>
        </w:rPr>
        <w:t xml:space="preserve">o priest should hear confession on a regular basis unless he/she is under the discipline of the confessional themselves, and confession is part of his/her spiritual </w:t>
      </w:r>
      <w:proofErr w:type="gramStart"/>
      <w:r w:rsidRPr="006E2176">
        <w:rPr>
          <w:rFonts w:ascii="Arial" w:hAnsi="Arial" w:cs="Arial"/>
          <w:i/>
          <w:sz w:val="24"/>
          <w:szCs w:val="24"/>
        </w:rPr>
        <w:t>practice;</w:t>
      </w:r>
      <w:proofErr w:type="gramEnd"/>
    </w:p>
    <w:p w14:paraId="0E53E088" w14:textId="77777777" w:rsidR="00DC1A5B" w:rsidRDefault="00B02575" w:rsidP="00B6028C">
      <w:pPr>
        <w:rPr>
          <w:rFonts w:ascii="Arial" w:hAnsi="Arial" w:cs="Arial"/>
          <w:i/>
          <w:sz w:val="24"/>
          <w:szCs w:val="24"/>
        </w:rPr>
      </w:pPr>
      <w:r>
        <w:rPr>
          <w:rFonts w:ascii="Arial" w:hAnsi="Arial" w:cs="Arial"/>
          <w:i/>
          <w:sz w:val="24"/>
          <w:szCs w:val="24"/>
        </w:rPr>
        <w:t>A</w:t>
      </w:r>
      <w:r w:rsidR="00111EA4" w:rsidRPr="006E2176">
        <w:rPr>
          <w:rFonts w:ascii="Arial" w:hAnsi="Arial" w:cs="Arial"/>
          <w:i/>
          <w:sz w:val="24"/>
          <w:szCs w:val="24"/>
        </w:rPr>
        <w:t xml:space="preserve">ny priest hearing a confession, regularly or otherwise, must say prior to hearing the confession, the following: </w:t>
      </w:r>
      <w:r w:rsidR="00CB2745" w:rsidRPr="006E2176">
        <w:rPr>
          <w:rFonts w:ascii="Arial" w:hAnsi="Arial" w:cs="Arial"/>
          <w:i/>
          <w:sz w:val="24"/>
          <w:szCs w:val="24"/>
        </w:rPr>
        <w:t>“</w:t>
      </w:r>
      <w:r w:rsidR="00111EA4" w:rsidRPr="006E2176">
        <w:rPr>
          <w:rFonts w:ascii="Arial" w:hAnsi="Arial" w:cs="Arial"/>
          <w:i/>
          <w:sz w:val="24"/>
          <w:szCs w:val="24"/>
        </w:rPr>
        <w:t>If you touch on any matter in your confession that raises a concern about the well-being or safeguarding of another person or yourself, I am duty bound to pass that information on to the relevant agencies, which means that I am unable to keep such inform</w:t>
      </w:r>
      <w:r w:rsidR="008251FD">
        <w:rPr>
          <w:rFonts w:ascii="Arial" w:hAnsi="Arial" w:cs="Arial"/>
          <w:i/>
          <w:sz w:val="24"/>
          <w:szCs w:val="24"/>
        </w:rPr>
        <w:t>ation confidential”.</w:t>
      </w:r>
    </w:p>
    <w:p w14:paraId="42D967D8" w14:textId="77777777" w:rsidR="00DC1A5B" w:rsidRDefault="00DC1A5B" w:rsidP="00B6028C">
      <w:pPr>
        <w:rPr>
          <w:rFonts w:ascii="Arial" w:hAnsi="Arial" w:cs="Arial"/>
          <w:i/>
          <w:sz w:val="24"/>
          <w:szCs w:val="24"/>
        </w:rPr>
      </w:pPr>
      <w:r>
        <w:rPr>
          <w:rFonts w:ascii="Arial" w:hAnsi="Arial" w:cs="Arial"/>
          <w:i/>
          <w:sz w:val="24"/>
          <w:szCs w:val="24"/>
        </w:rPr>
        <w:br w:type="page"/>
      </w:r>
    </w:p>
    <w:p w14:paraId="089E3359" w14:textId="77777777" w:rsidR="00111EA4" w:rsidRPr="006C3B82" w:rsidRDefault="005E1BFD" w:rsidP="00B6028C">
      <w:pPr>
        <w:pStyle w:val="Heading1"/>
      </w:pPr>
      <w:bookmarkStart w:id="12" w:name="_Toc505800963"/>
      <w:r>
        <w:t>10</w:t>
      </w:r>
      <w:r>
        <w:tab/>
      </w:r>
      <w:r w:rsidRPr="005E1BFD">
        <w:t>Pastoral Care of Victims of Abuse</w:t>
      </w:r>
      <w:bookmarkEnd w:id="12"/>
      <w:r w:rsidRPr="005E1BFD">
        <w:t xml:space="preserve">  </w:t>
      </w:r>
    </w:p>
    <w:p w14:paraId="382490BC" w14:textId="77777777" w:rsidR="005E1BFD" w:rsidRDefault="005E1BFD" w:rsidP="00B6028C">
      <w:pPr>
        <w:rPr>
          <w:rFonts w:ascii="Arial" w:hAnsi="Arial" w:cs="Arial"/>
          <w:sz w:val="24"/>
          <w:szCs w:val="24"/>
          <w:highlight w:val="lightGray"/>
        </w:rPr>
      </w:pPr>
    </w:p>
    <w:p w14:paraId="6DD146FF" w14:textId="77777777" w:rsidR="00111EA4" w:rsidRDefault="005E1BFD" w:rsidP="00B6028C">
      <w:pPr>
        <w:rPr>
          <w:rFonts w:ascii="Arial" w:hAnsi="Arial" w:cs="Arial"/>
          <w:sz w:val="24"/>
          <w:szCs w:val="24"/>
        </w:rPr>
      </w:pPr>
      <w:r>
        <w:rPr>
          <w:rFonts w:ascii="Arial" w:hAnsi="Arial" w:cs="Arial"/>
          <w:sz w:val="24"/>
          <w:szCs w:val="24"/>
        </w:rPr>
        <w:t>10.1</w:t>
      </w:r>
      <w:r>
        <w:rPr>
          <w:rFonts w:ascii="Arial" w:hAnsi="Arial" w:cs="Arial"/>
          <w:sz w:val="24"/>
          <w:szCs w:val="24"/>
        </w:rPr>
        <w:tab/>
      </w:r>
      <w:r w:rsidR="00111EA4" w:rsidRPr="006C3B82">
        <w:rPr>
          <w:rFonts w:ascii="Arial" w:hAnsi="Arial" w:cs="Arial"/>
          <w:sz w:val="24"/>
          <w:szCs w:val="24"/>
        </w:rPr>
        <w:t xml:space="preserve">Church communities, including Cathedrals, are likely to have among them adults who have experienced abuse as children. If such abuse is disclosed, great sensitivity will be required. It is likely to have been a major step </w:t>
      </w:r>
      <w:r w:rsidR="00713A9A">
        <w:rPr>
          <w:rFonts w:ascii="Arial" w:hAnsi="Arial" w:cs="Arial"/>
          <w:sz w:val="24"/>
          <w:szCs w:val="24"/>
        </w:rPr>
        <w:t xml:space="preserve">of trust </w:t>
      </w:r>
      <w:r w:rsidR="00111EA4" w:rsidRPr="006C3B82">
        <w:rPr>
          <w:rFonts w:ascii="Arial" w:hAnsi="Arial" w:cs="Arial"/>
          <w:sz w:val="24"/>
          <w:szCs w:val="24"/>
        </w:rPr>
        <w:t xml:space="preserve">for the individual </w:t>
      </w:r>
      <w:r w:rsidR="00713A9A">
        <w:rPr>
          <w:rFonts w:ascii="Arial" w:hAnsi="Arial" w:cs="Arial"/>
          <w:sz w:val="24"/>
          <w:szCs w:val="24"/>
        </w:rPr>
        <w:t>to have disclosed information</w:t>
      </w:r>
      <w:r w:rsidR="00111EA4" w:rsidRPr="006C3B82">
        <w:rPr>
          <w:rFonts w:ascii="Arial" w:hAnsi="Arial" w:cs="Arial"/>
          <w:sz w:val="24"/>
          <w:szCs w:val="24"/>
        </w:rPr>
        <w:t>.</w:t>
      </w:r>
    </w:p>
    <w:p w14:paraId="109DA884" w14:textId="77777777" w:rsidR="00DC1A5B" w:rsidRPr="006C3B82" w:rsidRDefault="00DC1A5B" w:rsidP="00B6028C">
      <w:pPr>
        <w:rPr>
          <w:rFonts w:ascii="Arial" w:hAnsi="Arial" w:cs="Arial"/>
          <w:sz w:val="24"/>
          <w:szCs w:val="24"/>
        </w:rPr>
      </w:pPr>
    </w:p>
    <w:p w14:paraId="0B567772" w14:textId="77777777" w:rsidR="00111EA4" w:rsidRDefault="005E1BFD" w:rsidP="00B6028C">
      <w:pPr>
        <w:rPr>
          <w:rFonts w:ascii="Arial" w:hAnsi="Arial" w:cs="Arial"/>
          <w:sz w:val="24"/>
          <w:szCs w:val="24"/>
        </w:rPr>
      </w:pPr>
      <w:r>
        <w:rPr>
          <w:rFonts w:ascii="Arial" w:hAnsi="Arial" w:cs="Arial"/>
          <w:sz w:val="24"/>
          <w:szCs w:val="24"/>
        </w:rPr>
        <w:t>10.2</w:t>
      </w:r>
      <w:r>
        <w:rPr>
          <w:rFonts w:ascii="Arial" w:hAnsi="Arial" w:cs="Arial"/>
          <w:sz w:val="24"/>
          <w:szCs w:val="24"/>
        </w:rPr>
        <w:tab/>
      </w:r>
      <w:r w:rsidR="00111EA4" w:rsidRPr="006C3B82">
        <w:rPr>
          <w:rFonts w:ascii="Arial" w:hAnsi="Arial" w:cs="Arial"/>
          <w:sz w:val="24"/>
          <w:szCs w:val="24"/>
        </w:rPr>
        <w:t xml:space="preserve">There is no single, correct procedure for dealing with a disclosure of historical abuse by an adult. The wishes of the individual disclosing the abuse must be central. For some adults, merely being able to talk to a trusted person about such experiences may be a powerful healing event. The pastoral care of the person who has been abused should be a priority.   </w:t>
      </w:r>
    </w:p>
    <w:p w14:paraId="0F30F954" w14:textId="77777777" w:rsidR="00DC1A5B" w:rsidRPr="006C3B82" w:rsidRDefault="00DC1A5B" w:rsidP="00B6028C">
      <w:pPr>
        <w:rPr>
          <w:rFonts w:ascii="Arial" w:hAnsi="Arial" w:cs="Arial"/>
          <w:sz w:val="24"/>
          <w:szCs w:val="24"/>
        </w:rPr>
      </w:pPr>
    </w:p>
    <w:p w14:paraId="64D9C5BC" w14:textId="54C7CBF0" w:rsidR="00111EA4" w:rsidRDefault="005E1BFD" w:rsidP="00B6028C">
      <w:pPr>
        <w:rPr>
          <w:rFonts w:ascii="Arial" w:hAnsi="Arial" w:cs="Arial"/>
          <w:sz w:val="24"/>
          <w:szCs w:val="24"/>
        </w:rPr>
      </w:pPr>
      <w:r>
        <w:rPr>
          <w:rFonts w:ascii="Arial" w:hAnsi="Arial" w:cs="Arial"/>
          <w:sz w:val="24"/>
          <w:szCs w:val="24"/>
        </w:rPr>
        <w:t>10.3</w:t>
      </w:r>
      <w:r>
        <w:rPr>
          <w:rFonts w:ascii="Arial" w:hAnsi="Arial" w:cs="Arial"/>
          <w:sz w:val="24"/>
          <w:szCs w:val="24"/>
        </w:rPr>
        <w:tab/>
      </w:r>
      <w:r w:rsidR="00111EA4" w:rsidRPr="006C3B82">
        <w:rPr>
          <w:rFonts w:ascii="Arial" w:hAnsi="Arial" w:cs="Arial"/>
          <w:sz w:val="24"/>
          <w:szCs w:val="24"/>
        </w:rPr>
        <w:t xml:space="preserve">It may be helpful to remind those who disclose historic abuse that people who have committed historic abuse against someone many years </w:t>
      </w:r>
      <w:r w:rsidR="00250CA5" w:rsidRPr="006C3B82">
        <w:rPr>
          <w:rFonts w:ascii="Arial" w:hAnsi="Arial" w:cs="Arial"/>
          <w:sz w:val="24"/>
          <w:szCs w:val="24"/>
        </w:rPr>
        <w:t xml:space="preserve">previously </w:t>
      </w:r>
      <w:r w:rsidR="00111EA4" w:rsidRPr="006C3B82">
        <w:rPr>
          <w:rFonts w:ascii="Arial" w:hAnsi="Arial" w:cs="Arial"/>
          <w:sz w:val="24"/>
          <w:szCs w:val="24"/>
        </w:rPr>
        <w:t xml:space="preserve">might well be continuing to abuse children. A survivor should be encouraged, and supported, in reporting the matter to the police if this has not already happened. The Cathedral Safeguarding </w:t>
      </w:r>
      <w:r w:rsidR="007F6585">
        <w:rPr>
          <w:rFonts w:ascii="Arial" w:hAnsi="Arial" w:cs="Arial"/>
          <w:sz w:val="24"/>
          <w:szCs w:val="24"/>
        </w:rPr>
        <w:t>Advisers</w:t>
      </w:r>
      <w:r w:rsidR="009538C5">
        <w:rPr>
          <w:rFonts w:ascii="Arial" w:hAnsi="Arial" w:cs="Arial"/>
          <w:sz w:val="24"/>
          <w:szCs w:val="24"/>
        </w:rPr>
        <w:t xml:space="preserve"> </w:t>
      </w:r>
      <w:r w:rsidR="00111EA4" w:rsidRPr="006C3B82">
        <w:rPr>
          <w:rFonts w:ascii="Arial" w:hAnsi="Arial" w:cs="Arial"/>
          <w:sz w:val="24"/>
          <w:szCs w:val="24"/>
        </w:rPr>
        <w:t>will assist in doing this.</w:t>
      </w:r>
      <w:r w:rsidRPr="005E1BFD">
        <w:t xml:space="preserve"> </w:t>
      </w:r>
      <w:r>
        <w:t xml:space="preserve"> </w:t>
      </w:r>
      <w:r w:rsidRPr="005E1BFD">
        <w:rPr>
          <w:rFonts w:ascii="Arial" w:hAnsi="Arial" w:cs="Arial"/>
          <w:sz w:val="24"/>
          <w:szCs w:val="24"/>
        </w:rPr>
        <w:t xml:space="preserve">A survivor’s details should not be given to the police without their agreement. In most cases, however, it will be necessary for the details of the alleged perpetrator to be passed to the police. </w:t>
      </w:r>
      <w:r w:rsidR="00111EA4" w:rsidRPr="006C3B82">
        <w:rPr>
          <w:rFonts w:ascii="Arial" w:hAnsi="Arial" w:cs="Arial"/>
          <w:sz w:val="24"/>
          <w:szCs w:val="24"/>
        </w:rPr>
        <w:t xml:space="preserve"> </w:t>
      </w:r>
    </w:p>
    <w:p w14:paraId="11839C4F" w14:textId="77777777" w:rsidR="00DC1A5B" w:rsidRPr="006C3B82" w:rsidRDefault="00DC1A5B" w:rsidP="00B6028C">
      <w:pPr>
        <w:rPr>
          <w:rFonts w:ascii="Arial" w:hAnsi="Arial" w:cs="Arial"/>
          <w:sz w:val="24"/>
          <w:szCs w:val="24"/>
        </w:rPr>
      </w:pPr>
    </w:p>
    <w:p w14:paraId="01104278" w14:textId="0925994D" w:rsidR="00111EA4" w:rsidRDefault="00316FBA" w:rsidP="00B6028C">
      <w:pPr>
        <w:rPr>
          <w:rFonts w:ascii="Arial" w:hAnsi="Arial" w:cs="Arial"/>
          <w:sz w:val="24"/>
          <w:szCs w:val="24"/>
        </w:rPr>
      </w:pPr>
      <w:r>
        <w:rPr>
          <w:rFonts w:ascii="Arial" w:hAnsi="Arial" w:cs="Arial"/>
          <w:sz w:val="24"/>
          <w:szCs w:val="24"/>
        </w:rPr>
        <w:t>10.4</w:t>
      </w:r>
      <w:r>
        <w:rPr>
          <w:rFonts w:ascii="Arial" w:hAnsi="Arial" w:cs="Arial"/>
          <w:sz w:val="24"/>
          <w:szCs w:val="24"/>
        </w:rPr>
        <w:tab/>
      </w:r>
      <w:r w:rsidR="00111EA4" w:rsidRPr="006C3B82">
        <w:rPr>
          <w:rFonts w:ascii="Arial" w:hAnsi="Arial" w:cs="Arial"/>
          <w:sz w:val="24"/>
          <w:szCs w:val="24"/>
        </w:rPr>
        <w:t xml:space="preserve">A survivor needs to be aware that if the alleged abuser is still </w:t>
      </w:r>
      <w:r w:rsidR="00250CA5" w:rsidRPr="006C3B82">
        <w:rPr>
          <w:rFonts w:ascii="Arial" w:hAnsi="Arial" w:cs="Arial"/>
          <w:sz w:val="24"/>
          <w:szCs w:val="24"/>
        </w:rPr>
        <w:t xml:space="preserve">known </w:t>
      </w:r>
      <w:r w:rsidR="00111EA4" w:rsidRPr="006C3B82">
        <w:rPr>
          <w:rFonts w:ascii="Arial" w:hAnsi="Arial" w:cs="Arial"/>
          <w:sz w:val="24"/>
          <w:szCs w:val="24"/>
        </w:rPr>
        <w:t xml:space="preserve">to be working with children in either a paid or voluntary capacity, a referral to the Local Authority Designated Officer (LADO), and to the police, must be made.  The Cathedral Safeguarding </w:t>
      </w:r>
      <w:r w:rsidR="007F6585">
        <w:rPr>
          <w:rFonts w:ascii="Arial" w:hAnsi="Arial" w:cs="Arial"/>
          <w:sz w:val="24"/>
          <w:szCs w:val="24"/>
        </w:rPr>
        <w:t>Advisers</w:t>
      </w:r>
      <w:r w:rsidR="00111EA4" w:rsidRPr="006C3B82">
        <w:rPr>
          <w:rFonts w:ascii="Arial" w:hAnsi="Arial" w:cs="Arial"/>
          <w:sz w:val="24"/>
          <w:szCs w:val="24"/>
        </w:rPr>
        <w:t xml:space="preserve"> would normally make this referral.    </w:t>
      </w:r>
    </w:p>
    <w:p w14:paraId="67D298CF" w14:textId="77777777" w:rsidR="00DC1A5B" w:rsidRPr="006C3B82" w:rsidRDefault="00DC1A5B" w:rsidP="00B6028C">
      <w:pPr>
        <w:rPr>
          <w:rFonts w:ascii="Arial" w:hAnsi="Arial" w:cs="Arial"/>
          <w:sz w:val="24"/>
          <w:szCs w:val="24"/>
        </w:rPr>
      </w:pPr>
    </w:p>
    <w:p w14:paraId="153D2547" w14:textId="77777777" w:rsidR="00111EA4" w:rsidRDefault="00316FBA" w:rsidP="00B6028C">
      <w:pPr>
        <w:rPr>
          <w:rFonts w:ascii="Arial" w:hAnsi="Arial" w:cs="Arial"/>
          <w:sz w:val="24"/>
          <w:szCs w:val="24"/>
        </w:rPr>
      </w:pPr>
      <w:r>
        <w:rPr>
          <w:rFonts w:ascii="Arial" w:hAnsi="Arial" w:cs="Arial"/>
          <w:sz w:val="24"/>
          <w:szCs w:val="24"/>
        </w:rPr>
        <w:t>10.5</w:t>
      </w:r>
      <w:r>
        <w:rPr>
          <w:rFonts w:ascii="Arial" w:hAnsi="Arial" w:cs="Arial"/>
          <w:sz w:val="24"/>
          <w:szCs w:val="24"/>
        </w:rPr>
        <w:tab/>
      </w:r>
      <w:r w:rsidR="00111EA4" w:rsidRPr="006C3B82">
        <w:rPr>
          <w:rFonts w:ascii="Arial" w:hAnsi="Arial" w:cs="Arial"/>
          <w:sz w:val="24"/>
          <w:szCs w:val="24"/>
        </w:rPr>
        <w:t xml:space="preserve">If the Cathedral was involved in any </w:t>
      </w:r>
      <w:r w:rsidR="00250CA5" w:rsidRPr="006C3B82">
        <w:rPr>
          <w:rFonts w:ascii="Arial" w:hAnsi="Arial" w:cs="Arial"/>
          <w:sz w:val="24"/>
          <w:szCs w:val="24"/>
        </w:rPr>
        <w:t xml:space="preserve">capacity </w:t>
      </w:r>
      <w:r w:rsidR="00111EA4" w:rsidRPr="006C3B82">
        <w:rPr>
          <w:rFonts w:ascii="Arial" w:hAnsi="Arial" w:cs="Arial"/>
          <w:sz w:val="24"/>
          <w:szCs w:val="24"/>
        </w:rPr>
        <w:t>with the alleged perpetrator, even if the individual has</w:t>
      </w:r>
      <w:r w:rsidR="00250CA5" w:rsidRPr="006C3B82">
        <w:rPr>
          <w:rFonts w:ascii="Arial" w:hAnsi="Arial" w:cs="Arial"/>
          <w:sz w:val="24"/>
          <w:szCs w:val="24"/>
        </w:rPr>
        <w:t xml:space="preserve"> since</w:t>
      </w:r>
      <w:r w:rsidR="00111EA4" w:rsidRPr="006C3B82">
        <w:rPr>
          <w:rFonts w:ascii="Arial" w:hAnsi="Arial" w:cs="Arial"/>
          <w:sz w:val="24"/>
          <w:szCs w:val="24"/>
        </w:rPr>
        <w:t xml:space="preserve"> died, the Cathedral must examine its actions when the abuse was reported and consider whether or not the actions were appropriate in what was known good practice at </w:t>
      </w:r>
      <w:r w:rsidR="00250CA5" w:rsidRPr="006C3B82">
        <w:rPr>
          <w:rFonts w:ascii="Arial" w:hAnsi="Arial" w:cs="Arial"/>
          <w:sz w:val="24"/>
          <w:szCs w:val="24"/>
        </w:rPr>
        <w:t xml:space="preserve">that </w:t>
      </w:r>
      <w:r w:rsidR="00111EA4" w:rsidRPr="006C3B82">
        <w:rPr>
          <w:rFonts w:ascii="Arial" w:hAnsi="Arial" w:cs="Arial"/>
          <w:sz w:val="24"/>
          <w:szCs w:val="24"/>
        </w:rPr>
        <w:t xml:space="preserve">time. </w:t>
      </w:r>
    </w:p>
    <w:p w14:paraId="65CBDF32" w14:textId="77777777" w:rsidR="00DC1A5B" w:rsidRPr="006C3B82" w:rsidRDefault="00DC1A5B" w:rsidP="00B6028C">
      <w:pPr>
        <w:rPr>
          <w:rFonts w:ascii="Arial" w:hAnsi="Arial" w:cs="Arial"/>
          <w:sz w:val="24"/>
          <w:szCs w:val="24"/>
        </w:rPr>
      </w:pPr>
    </w:p>
    <w:p w14:paraId="593E692A" w14:textId="1F5036BF" w:rsidR="00111EA4" w:rsidRDefault="00316FBA" w:rsidP="00B6028C">
      <w:pPr>
        <w:rPr>
          <w:rFonts w:ascii="Arial" w:hAnsi="Arial" w:cs="Arial"/>
          <w:sz w:val="24"/>
          <w:szCs w:val="24"/>
        </w:rPr>
      </w:pPr>
      <w:r>
        <w:rPr>
          <w:rFonts w:ascii="Arial" w:hAnsi="Arial" w:cs="Arial"/>
          <w:sz w:val="24"/>
          <w:szCs w:val="24"/>
        </w:rPr>
        <w:t>10.6</w:t>
      </w:r>
      <w:r>
        <w:rPr>
          <w:rFonts w:ascii="Arial" w:hAnsi="Arial" w:cs="Arial"/>
          <w:sz w:val="24"/>
          <w:szCs w:val="24"/>
        </w:rPr>
        <w:tab/>
      </w:r>
      <w:r w:rsidR="00111EA4" w:rsidRPr="006C3B82">
        <w:rPr>
          <w:rFonts w:ascii="Arial" w:hAnsi="Arial" w:cs="Arial"/>
          <w:sz w:val="24"/>
          <w:szCs w:val="24"/>
        </w:rPr>
        <w:t xml:space="preserve">Any serious safeguarding allegation made against a member of the church who is dead must be reported to the </w:t>
      </w:r>
      <w:r w:rsidR="00105268">
        <w:rPr>
          <w:rFonts w:ascii="Arial" w:hAnsi="Arial" w:cs="Arial"/>
          <w:sz w:val="24"/>
          <w:szCs w:val="24"/>
        </w:rPr>
        <w:t xml:space="preserve">CLS and </w:t>
      </w:r>
      <w:r w:rsidR="00111EA4" w:rsidRPr="006C3B82">
        <w:rPr>
          <w:rFonts w:ascii="Arial" w:hAnsi="Arial" w:cs="Arial"/>
          <w:sz w:val="24"/>
          <w:szCs w:val="24"/>
        </w:rPr>
        <w:t xml:space="preserve">Cathedral Safeguarding </w:t>
      </w:r>
      <w:r w:rsidR="007F6585">
        <w:rPr>
          <w:rFonts w:ascii="Arial" w:hAnsi="Arial" w:cs="Arial"/>
          <w:sz w:val="24"/>
          <w:szCs w:val="24"/>
        </w:rPr>
        <w:t>Advisers</w:t>
      </w:r>
      <w:r w:rsidR="00105268">
        <w:rPr>
          <w:rFonts w:ascii="Arial" w:hAnsi="Arial" w:cs="Arial"/>
          <w:sz w:val="24"/>
          <w:szCs w:val="24"/>
        </w:rPr>
        <w:t xml:space="preserve"> </w:t>
      </w:r>
      <w:r w:rsidR="00111EA4" w:rsidRPr="006C3B82">
        <w:rPr>
          <w:rFonts w:ascii="Arial" w:hAnsi="Arial" w:cs="Arial"/>
          <w:sz w:val="24"/>
          <w:szCs w:val="24"/>
        </w:rPr>
        <w:t xml:space="preserve">who will then pass on the details to the National Safeguarding Adviser at Church House </w:t>
      </w:r>
      <w:r w:rsidR="00250CA5" w:rsidRPr="006C3B82">
        <w:rPr>
          <w:rFonts w:ascii="Arial" w:hAnsi="Arial" w:cs="Arial"/>
          <w:sz w:val="24"/>
          <w:szCs w:val="24"/>
        </w:rPr>
        <w:t xml:space="preserve">as well as to </w:t>
      </w:r>
      <w:r w:rsidR="00111EA4" w:rsidRPr="006C3B82">
        <w:rPr>
          <w:rFonts w:ascii="Arial" w:hAnsi="Arial" w:cs="Arial"/>
          <w:sz w:val="24"/>
          <w:szCs w:val="24"/>
        </w:rPr>
        <w:t xml:space="preserve">the police. This is to ensure that any information is formally logged on the individual’s data base should others make allegations against the same person in the future. The name of the individual making the allegation may be withheld if desired. </w:t>
      </w:r>
    </w:p>
    <w:p w14:paraId="4A554E98" w14:textId="56B3F14C" w:rsidR="00992C20" w:rsidRDefault="00316FBA" w:rsidP="00B6028C">
      <w:pPr>
        <w:rPr>
          <w:rFonts w:ascii="Arial" w:hAnsi="Arial" w:cs="Arial"/>
          <w:sz w:val="24"/>
          <w:szCs w:val="24"/>
        </w:rPr>
      </w:pPr>
      <w:r>
        <w:rPr>
          <w:rFonts w:ascii="Arial" w:hAnsi="Arial" w:cs="Arial"/>
          <w:sz w:val="24"/>
          <w:szCs w:val="24"/>
        </w:rPr>
        <w:t>10.7</w:t>
      </w:r>
      <w:r>
        <w:rPr>
          <w:rFonts w:ascii="Arial" w:hAnsi="Arial" w:cs="Arial"/>
          <w:sz w:val="24"/>
          <w:szCs w:val="24"/>
        </w:rPr>
        <w:tab/>
      </w:r>
      <w:r w:rsidR="00992C20" w:rsidRPr="006C3B82">
        <w:rPr>
          <w:rFonts w:ascii="Arial" w:hAnsi="Arial" w:cs="Arial"/>
          <w:sz w:val="24"/>
          <w:szCs w:val="24"/>
        </w:rPr>
        <w:t>No pressure or encouragement should be given to the survivor to forgive the perpetrator. This would be abusive in itself. It is for God to forgive the perpetrator, not the victim.  Advice may be sought from the Cathedral Safeguarding Adviser</w:t>
      </w:r>
      <w:r w:rsidR="001F273B">
        <w:rPr>
          <w:rFonts w:ascii="Arial" w:hAnsi="Arial" w:cs="Arial"/>
          <w:sz w:val="24"/>
          <w:szCs w:val="24"/>
        </w:rPr>
        <w:t>s</w:t>
      </w:r>
      <w:r w:rsidR="00992C20" w:rsidRPr="006C3B82">
        <w:rPr>
          <w:rFonts w:ascii="Arial" w:hAnsi="Arial" w:cs="Arial"/>
          <w:sz w:val="24"/>
          <w:szCs w:val="24"/>
        </w:rPr>
        <w:t xml:space="preserve"> or </w:t>
      </w:r>
      <w:r w:rsidR="001F273B">
        <w:rPr>
          <w:rFonts w:ascii="Arial" w:hAnsi="Arial" w:cs="Arial"/>
          <w:sz w:val="24"/>
          <w:szCs w:val="24"/>
        </w:rPr>
        <w:t>HR</w:t>
      </w:r>
      <w:r w:rsidR="00992C20" w:rsidRPr="006C3B82">
        <w:rPr>
          <w:rFonts w:ascii="Arial" w:hAnsi="Arial" w:cs="Arial"/>
          <w:sz w:val="24"/>
          <w:szCs w:val="24"/>
        </w:rPr>
        <w:t xml:space="preserve"> on counselling services available for victims of abuse and their families, including specialist Church counselling services.  </w:t>
      </w:r>
    </w:p>
    <w:p w14:paraId="45B4EAFF" w14:textId="77777777" w:rsidR="00316FBA" w:rsidRPr="006C3B82" w:rsidRDefault="00316FBA" w:rsidP="00B6028C">
      <w:pPr>
        <w:rPr>
          <w:rFonts w:ascii="Arial" w:hAnsi="Arial" w:cs="Arial"/>
          <w:sz w:val="24"/>
          <w:szCs w:val="24"/>
        </w:rPr>
      </w:pPr>
    </w:p>
    <w:p w14:paraId="48A800F1" w14:textId="77777777" w:rsidR="00992C20" w:rsidRPr="006C3B82" w:rsidRDefault="00316FBA" w:rsidP="00B6028C">
      <w:pPr>
        <w:rPr>
          <w:rFonts w:ascii="Arial" w:hAnsi="Arial" w:cs="Arial"/>
          <w:sz w:val="24"/>
          <w:szCs w:val="24"/>
        </w:rPr>
      </w:pPr>
      <w:r>
        <w:rPr>
          <w:rFonts w:ascii="Arial" w:hAnsi="Arial" w:cs="Arial"/>
          <w:sz w:val="24"/>
          <w:szCs w:val="24"/>
        </w:rPr>
        <w:t>10</w:t>
      </w:r>
      <w:r w:rsidRPr="00316FBA">
        <w:rPr>
          <w:rFonts w:ascii="Arial" w:hAnsi="Arial" w:cs="Arial"/>
          <w:sz w:val="24"/>
          <w:szCs w:val="24"/>
        </w:rPr>
        <w:t>.8</w:t>
      </w:r>
      <w:r w:rsidRPr="00316FBA">
        <w:rPr>
          <w:rFonts w:ascii="Arial" w:hAnsi="Arial" w:cs="Arial"/>
          <w:sz w:val="24"/>
          <w:szCs w:val="24"/>
        </w:rPr>
        <w:tab/>
        <w:t>The Authorised Listener</w:t>
      </w:r>
    </w:p>
    <w:p w14:paraId="5618563F" w14:textId="45B448BB" w:rsidR="00111EA4" w:rsidRPr="006C3B82" w:rsidRDefault="00111EA4" w:rsidP="00B6028C">
      <w:pPr>
        <w:rPr>
          <w:rFonts w:ascii="Arial" w:hAnsi="Arial" w:cs="Arial"/>
          <w:sz w:val="24"/>
          <w:szCs w:val="24"/>
        </w:rPr>
      </w:pPr>
      <w:r w:rsidRPr="006C3B82">
        <w:rPr>
          <w:rFonts w:ascii="Arial" w:hAnsi="Arial" w:cs="Arial"/>
          <w:sz w:val="24"/>
          <w:szCs w:val="24"/>
        </w:rPr>
        <w:t>The Church of England Policy and Guidance on Working with those who have been Sexually Abused is contained in the Church House publication, ‘Responding Well to those who have been Sexually Abused,’ 2011. The document is available on the Safeguarding section of the Cathedral Intranet and from the H</w:t>
      </w:r>
      <w:r w:rsidR="0066578C">
        <w:rPr>
          <w:rFonts w:ascii="Arial" w:hAnsi="Arial" w:cs="Arial"/>
          <w:sz w:val="24"/>
          <w:szCs w:val="24"/>
        </w:rPr>
        <w:t>ead of HR</w:t>
      </w:r>
      <w:r w:rsidRPr="006C3B82">
        <w:rPr>
          <w:rFonts w:ascii="Arial" w:hAnsi="Arial" w:cs="Arial"/>
          <w:sz w:val="24"/>
          <w:szCs w:val="24"/>
        </w:rPr>
        <w:t xml:space="preserve">.  ‘Responding Well’ recommends the appointment of an </w:t>
      </w:r>
      <w:r w:rsidRPr="00316FBA">
        <w:rPr>
          <w:rFonts w:ascii="Arial" w:hAnsi="Arial" w:cs="Arial"/>
          <w:sz w:val="24"/>
          <w:szCs w:val="24"/>
        </w:rPr>
        <w:t>Authorised Listener</w:t>
      </w:r>
      <w:r w:rsidRPr="006C3B82">
        <w:rPr>
          <w:rFonts w:ascii="Arial" w:hAnsi="Arial" w:cs="Arial"/>
          <w:sz w:val="24"/>
          <w:szCs w:val="24"/>
        </w:rPr>
        <w:t xml:space="preserve"> to be available if an individual wishes to discuss their experiences of past abuse. The </w:t>
      </w:r>
      <w:r w:rsidRPr="00316FBA">
        <w:rPr>
          <w:rFonts w:ascii="Arial" w:hAnsi="Arial" w:cs="Arial"/>
          <w:sz w:val="24"/>
          <w:szCs w:val="24"/>
        </w:rPr>
        <w:t>Authorised Listeners</w:t>
      </w:r>
      <w:r w:rsidRPr="006C3B82">
        <w:rPr>
          <w:rFonts w:ascii="Arial" w:hAnsi="Arial" w:cs="Arial"/>
          <w:sz w:val="24"/>
          <w:szCs w:val="24"/>
        </w:rPr>
        <w:t xml:space="preserve"> will provide an attentive and ear to help individual reflect on feelings, assist in thinking about the next step and provide support. </w:t>
      </w:r>
    </w:p>
    <w:p w14:paraId="7EB1989B" w14:textId="77777777" w:rsidR="00111EA4" w:rsidRPr="006C3B82" w:rsidRDefault="00111EA4" w:rsidP="00B6028C">
      <w:pPr>
        <w:rPr>
          <w:rFonts w:ascii="Arial" w:hAnsi="Arial" w:cs="Arial"/>
          <w:sz w:val="24"/>
          <w:szCs w:val="24"/>
        </w:rPr>
      </w:pPr>
      <w:r w:rsidRPr="006C3B82">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14:anchorId="14A85E10" wp14:editId="1A2D51E0">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1837896C" w14:textId="5E1740E7" w:rsidR="00FC355C" w:rsidRPr="00316FBA" w:rsidRDefault="00FC355C" w:rsidP="006E2176">
                            <w:pPr>
                              <w:ind w:left="-5" w:right="56"/>
                              <w:jc w:val="center"/>
                              <w:rPr>
                                <w:rFonts w:ascii="Arial" w:hAnsi="Arial" w:cs="Arial"/>
                                <w:sz w:val="24"/>
                                <w:szCs w:val="24"/>
                              </w:rPr>
                            </w:pPr>
                            <w:r w:rsidRPr="00316FBA">
                              <w:rPr>
                                <w:rFonts w:ascii="Arial" w:hAnsi="Arial" w:cs="Arial"/>
                                <w:sz w:val="24"/>
                                <w:szCs w:val="24"/>
                              </w:rPr>
                              <w:t>If you have any concerns or worries, or just want to discuss a situation generally, do not hesitate to contact the</w:t>
                            </w:r>
                            <w:r>
                              <w:rPr>
                                <w:rFonts w:ascii="Arial" w:hAnsi="Arial" w:cs="Arial"/>
                                <w:sz w:val="24"/>
                                <w:szCs w:val="24"/>
                              </w:rPr>
                              <w:t xml:space="preserve"> </w:t>
                            </w:r>
                            <w:r w:rsidRPr="00105268">
                              <w:rPr>
                                <w:rFonts w:ascii="Arial" w:hAnsi="Arial" w:cs="Arial"/>
                                <w:sz w:val="24"/>
                                <w:szCs w:val="24"/>
                              </w:rPr>
                              <w:t>Cathedral Safeguarding Lead,</w:t>
                            </w:r>
                            <w:r w:rsidRPr="00316FBA">
                              <w:rPr>
                                <w:rFonts w:ascii="Arial" w:hAnsi="Arial" w:cs="Arial"/>
                                <w:sz w:val="24"/>
                                <w:szCs w:val="24"/>
                              </w:rPr>
                              <w:t xml:space="preserve"> who is there to help.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4A85E10" id="Text Box 1" o:spid="_x0000_s1032" type="#_x0000_t202" style="position:absolute;margin-left:0;margin-top:0;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rDkMAIAAGgEAAAOAAAAZHJzL2Uyb0RvYy54bWysVN9v2jAQfp+0/8Hy+0hgtKMRoWJUTJOq&#10;thKd+mwcm1hzfJZtSNhfv7NDAHV7mvbi3Pk+36/vLvP7rtHkIJxXYEo6HuWUCMOhUmZX0h+v608z&#10;SnxgpmIajCjpUXh6v/j4Yd7aQkygBl0JR9CJ8UVrS1qHYIss87wWDfMjsMKgUYJrWEDV7bLKsRa9&#10;Nzqb5Plt1oKrrAMuvMfbh95IF8m/lIKHZym9CESXFHML6XTp3MYzW8xZsXPM1oqf0mD/kEXDlMGg&#10;Z1cPLDCyd+oPV43iDjzIMOLQZCCl4iLVgNWM83fVbGpmRaoFm+PtuU3+/7nlT4eNfXEkdF+hQwJj&#10;Q1rrC4+XsZ5OuiZ+MVOCdmzh8dw20QXC46PZZDbL0cTRNijoJ7s8t86HbwIaEoWSOuQltYsdHn3o&#10;oQMkRjOwVlonbrQhbUlvP9/k6YEHrapojLD4ZKUdOTBkd6sZ/xnTx7BXKNS0iWCRpuEU7lJilEK3&#10;7YiqMMxQ/haqI3bFQT8w3vK1wmCPzIcX5nBCsFqc+vCMh9SAGcJJoqQG9+tv9xGPxKGVkhYnrqQG&#10;V4IS/d0goXfj6TQOaFKmN18mqLhry/baYvbNCrDoMW6X5UmM+KAHUTpo3nA1ljEmmpjhGLmkYRBX&#10;od8CXC0ulssEwpG0LDyajeXR9dDi1+6NOXuiLiDrTzBMJiveMdhj40tvl/uAPCZ6Y5f7niI/UcFx&#10;TkydVi/uy7WeUJcfxOI3AAAA//8DAFBLAwQUAAYACAAAACEAtwwDCNcAAAAFAQAADwAAAGRycy9k&#10;b3ducmV2LnhtbEyPQU/DMAyF70j8h8hI3FjKJKCUphMa4sZhbBNnrzFtIXGqJttafj0GIY2L5adn&#10;PX+vXIzeqQMNsQts4HqWgSKug+24MbDdPF/loGJCtugCk4GJIiyq87MSCxuO/EqHdWqUhHAs0ECb&#10;Ul9oHeuWPMZZ6InFew+DxyRyaLQd8Cjh3ul5lt1qjx3LhxZ7WrZUf6733oCdbpaTdV92+/F2d78K&#10;drN6iU/GXF6Mjw+gEo3pdAw/+IIOlTDtwp5tVM6AFEm/U7x5novc/S26KvV/+uobAAD//wMAUEsB&#10;Ai0AFAAGAAgAAAAhALaDOJL+AAAA4QEAABMAAAAAAAAAAAAAAAAAAAAAAFtDb250ZW50X1R5cGVz&#10;XS54bWxQSwECLQAUAAYACAAAACEAOP0h/9YAAACUAQAACwAAAAAAAAAAAAAAAAAvAQAAX3JlbHMv&#10;LnJlbHNQSwECLQAUAAYACAAAACEASqKw5DACAABoBAAADgAAAAAAAAAAAAAAAAAuAgAAZHJzL2Uy&#10;b0RvYy54bWxQSwECLQAUAAYACAAAACEAtwwDCNcAAAAFAQAADwAAAAAAAAAAAAAAAACKBAAAZHJz&#10;L2Rvd25yZXYueG1sUEsFBgAAAAAEAAQA8wAAAI4FAAAAAA==&#10;" filled="f" strokeweight=".5pt">
                <v:textbox style="mso-fit-shape-to-text:t">
                  <w:txbxContent>
                    <w:p w14:paraId="1837896C" w14:textId="5E1740E7" w:rsidR="00FC355C" w:rsidRPr="00316FBA" w:rsidRDefault="00FC355C" w:rsidP="006E2176">
                      <w:pPr>
                        <w:ind w:left="-5" w:right="56"/>
                        <w:jc w:val="center"/>
                        <w:rPr>
                          <w:rFonts w:ascii="Arial" w:hAnsi="Arial" w:cs="Arial"/>
                          <w:sz w:val="24"/>
                          <w:szCs w:val="24"/>
                        </w:rPr>
                      </w:pPr>
                      <w:r w:rsidRPr="00316FBA">
                        <w:rPr>
                          <w:rFonts w:ascii="Arial" w:hAnsi="Arial" w:cs="Arial"/>
                          <w:sz w:val="24"/>
                          <w:szCs w:val="24"/>
                        </w:rPr>
                        <w:t>If you have any concerns or worries, or just want to discuss a situation generally, do not hesitate to contact the</w:t>
                      </w:r>
                      <w:r>
                        <w:rPr>
                          <w:rFonts w:ascii="Arial" w:hAnsi="Arial" w:cs="Arial"/>
                          <w:sz w:val="24"/>
                          <w:szCs w:val="24"/>
                        </w:rPr>
                        <w:t xml:space="preserve"> </w:t>
                      </w:r>
                      <w:r w:rsidRPr="00105268">
                        <w:rPr>
                          <w:rFonts w:ascii="Arial" w:hAnsi="Arial" w:cs="Arial"/>
                          <w:sz w:val="24"/>
                          <w:szCs w:val="24"/>
                        </w:rPr>
                        <w:t>Cathedral Safeguarding Lead,</w:t>
                      </w:r>
                      <w:r w:rsidRPr="00316FBA">
                        <w:rPr>
                          <w:rFonts w:ascii="Arial" w:hAnsi="Arial" w:cs="Arial"/>
                          <w:sz w:val="24"/>
                          <w:szCs w:val="24"/>
                        </w:rPr>
                        <w:t xml:space="preserve"> who is there to help.</w:t>
                      </w:r>
                    </w:p>
                  </w:txbxContent>
                </v:textbox>
                <w10:wrap type="square"/>
              </v:shape>
            </w:pict>
          </mc:Fallback>
        </mc:AlternateContent>
      </w:r>
    </w:p>
    <w:p w14:paraId="7E387DD2" w14:textId="77777777" w:rsidR="00111EA4" w:rsidRPr="006C3B82" w:rsidRDefault="00111EA4" w:rsidP="00B6028C">
      <w:pPr>
        <w:rPr>
          <w:rFonts w:ascii="Arial" w:hAnsi="Arial" w:cs="Arial"/>
          <w:sz w:val="24"/>
          <w:szCs w:val="24"/>
        </w:rPr>
      </w:pPr>
    </w:p>
    <w:p w14:paraId="583FE9E2" w14:textId="77777777" w:rsidR="00111EA4" w:rsidRPr="006C3B82" w:rsidRDefault="00111EA4" w:rsidP="00B6028C">
      <w:pPr>
        <w:rPr>
          <w:rFonts w:ascii="Arial" w:hAnsi="Arial" w:cs="Arial"/>
          <w:sz w:val="24"/>
          <w:szCs w:val="24"/>
        </w:rPr>
      </w:pPr>
    </w:p>
    <w:p w14:paraId="26FC620A" w14:textId="77777777" w:rsidR="00111EA4" w:rsidRPr="006C3B82" w:rsidRDefault="00111EA4" w:rsidP="00B6028C">
      <w:pPr>
        <w:rPr>
          <w:rFonts w:ascii="Arial" w:hAnsi="Arial" w:cs="Arial"/>
          <w:sz w:val="24"/>
          <w:szCs w:val="24"/>
        </w:rPr>
      </w:pPr>
    </w:p>
    <w:p w14:paraId="3B49D26E" w14:textId="77777777" w:rsidR="00111EA4" w:rsidRPr="006C3B82" w:rsidRDefault="00111EA4" w:rsidP="00B6028C">
      <w:pPr>
        <w:rPr>
          <w:rFonts w:ascii="Arial" w:hAnsi="Arial" w:cs="Arial"/>
          <w:sz w:val="24"/>
          <w:szCs w:val="24"/>
        </w:rPr>
      </w:pPr>
    </w:p>
    <w:p w14:paraId="1A1A93AA" w14:textId="77777777" w:rsidR="00111EA4" w:rsidRPr="006C3B82" w:rsidRDefault="00111EA4" w:rsidP="00B6028C">
      <w:pPr>
        <w:rPr>
          <w:rFonts w:ascii="Arial" w:hAnsi="Arial" w:cs="Arial"/>
          <w:sz w:val="24"/>
          <w:szCs w:val="24"/>
        </w:rPr>
      </w:pPr>
    </w:p>
    <w:p w14:paraId="089FA219" w14:textId="77777777" w:rsidR="00111EA4" w:rsidRPr="006C3B82" w:rsidRDefault="00111EA4" w:rsidP="00B6028C">
      <w:pPr>
        <w:rPr>
          <w:rFonts w:ascii="Arial" w:hAnsi="Arial" w:cs="Arial"/>
          <w:sz w:val="24"/>
          <w:szCs w:val="24"/>
        </w:rPr>
      </w:pPr>
    </w:p>
    <w:p w14:paraId="6F1A5B8A" w14:textId="77777777" w:rsidR="00111EA4" w:rsidRDefault="00111EA4" w:rsidP="00B6028C">
      <w:pPr>
        <w:rPr>
          <w:rFonts w:ascii="Arial" w:hAnsi="Arial" w:cs="Arial"/>
          <w:sz w:val="24"/>
          <w:szCs w:val="24"/>
        </w:rPr>
      </w:pPr>
    </w:p>
    <w:p w14:paraId="6136C1C1" w14:textId="77777777" w:rsidR="00B02575" w:rsidRDefault="00B02575" w:rsidP="00B6028C">
      <w:pPr>
        <w:rPr>
          <w:rFonts w:ascii="Arial" w:hAnsi="Arial" w:cs="Arial"/>
          <w:sz w:val="24"/>
          <w:szCs w:val="24"/>
        </w:rPr>
      </w:pPr>
    </w:p>
    <w:p w14:paraId="0CB3F670" w14:textId="77777777" w:rsidR="00B02575" w:rsidRDefault="00B02575" w:rsidP="00B6028C">
      <w:pPr>
        <w:rPr>
          <w:rFonts w:ascii="Arial" w:hAnsi="Arial" w:cs="Arial"/>
          <w:sz w:val="24"/>
          <w:szCs w:val="24"/>
        </w:rPr>
      </w:pPr>
    </w:p>
    <w:p w14:paraId="6F01DAAF" w14:textId="77777777" w:rsidR="00316FBA" w:rsidRDefault="00316FBA" w:rsidP="00B6028C">
      <w:pPr>
        <w:rPr>
          <w:rFonts w:ascii="Arial" w:hAnsi="Arial" w:cs="Arial"/>
          <w:sz w:val="52"/>
          <w:szCs w:val="52"/>
        </w:rPr>
      </w:pPr>
      <w:r>
        <w:rPr>
          <w:rFonts w:ascii="Arial" w:hAnsi="Arial" w:cs="Arial"/>
          <w:sz w:val="52"/>
          <w:szCs w:val="52"/>
        </w:rPr>
        <w:br w:type="page"/>
      </w:r>
    </w:p>
    <w:p w14:paraId="352F6E06" w14:textId="77777777" w:rsidR="00462F5E" w:rsidRDefault="00502353" w:rsidP="00B6028C">
      <w:pPr>
        <w:pStyle w:val="Heading1"/>
      </w:pPr>
      <w:bookmarkStart w:id="13" w:name="_Toc505800964"/>
      <w:r w:rsidRPr="00502353">
        <w:t xml:space="preserve">Appendix </w:t>
      </w:r>
      <w:r w:rsidR="00B02575">
        <w:t>A</w:t>
      </w:r>
      <w:bookmarkEnd w:id="13"/>
    </w:p>
    <w:p w14:paraId="779CBF28" w14:textId="77777777" w:rsidR="00267492" w:rsidRPr="00267492" w:rsidRDefault="00267492" w:rsidP="00B6028C"/>
    <w:p w14:paraId="535E5FB6" w14:textId="77777777" w:rsidR="004704DE" w:rsidRPr="00257396" w:rsidRDefault="00DC1206" w:rsidP="00B6028C">
      <w:pPr>
        <w:rPr>
          <w:rFonts w:ascii="Arial" w:hAnsi="Arial" w:cs="Arial"/>
          <w:sz w:val="24"/>
          <w:szCs w:val="24"/>
        </w:rPr>
      </w:pPr>
      <w:r w:rsidRPr="00257396">
        <w:rPr>
          <w:rFonts w:ascii="Arial" w:hAnsi="Arial" w:cs="Arial"/>
          <w:sz w:val="24"/>
          <w:szCs w:val="24"/>
        </w:rPr>
        <w:t>Theological approach and definitions</w:t>
      </w:r>
    </w:p>
    <w:p w14:paraId="668A9E75" w14:textId="77777777" w:rsidR="004510F7" w:rsidRPr="006C3B82" w:rsidRDefault="004510F7" w:rsidP="00B6028C">
      <w:pPr>
        <w:rPr>
          <w:rFonts w:ascii="Arial" w:hAnsi="Arial" w:cs="Arial"/>
          <w:sz w:val="24"/>
          <w:szCs w:val="24"/>
        </w:rPr>
      </w:pPr>
      <w:r w:rsidRPr="006C3B82">
        <w:rPr>
          <w:rFonts w:ascii="Arial" w:hAnsi="Arial" w:cs="Arial"/>
          <w:sz w:val="24"/>
          <w:szCs w:val="24"/>
        </w:rPr>
        <w:t>Based on guidance issued by the Churches’ Child Protection Advisory Service: CCPAS.</w:t>
      </w:r>
    </w:p>
    <w:p w14:paraId="6EEDEA6F" w14:textId="77777777" w:rsidR="00111EA4" w:rsidRPr="006C3B82" w:rsidRDefault="00111EA4" w:rsidP="00B6028C">
      <w:pPr>
        <w:rPr>
          <w:rFonts w:ascii="Arial" w:hAnsi="Arial" w:cs="Arial"/>
          <w:sz w:val="24"/>
          <w:szCs w:val="24"/>
        </w:rPr>
      </w:pPr>
    </w:p>
    <w:p w14:paraId="38478ECC" w14:textId="77777777" w:rsidR="00111EA4" w:rsidRPr="006C3B82" w:rsidRDefault="00111EA4" w:rsidP="00B6028C">
      <w:pPr>
        <w:rPr>
          <w:rFonts w:ascii="Arial" w:hAnsi="Arial" w:cs="Arial"/>
          <w:sz w:val="24"/>
          <w:szCs w:val="24"/>
        </w:rPr>
      </w:pPr>
      <w:r w:rsidRPr="00316FBA">
        <w:rPr>
          <w:rFonts w:ascii="Arial" w:hAnsi="Arial" w:cs="Arial"/>
          <w:sz w:val="24"/>
          <w:szCs w:val="24"/>
        </w:rPr>
        <w:t>A</w:t>
      </w:r>
      <w:r w:rsidRPr="006C3B82">
        <w:rPr>
          <w:rFonts w:ascii="Arial" w:hAnsi="Arial" w:cs="Arial"/>
          <w:sz w:val="24"/>
          <w:szCs w:val="24"/>
        </w:rPr>
        <w:tab/>
      </w:r>
      <w:r w:rsidRPr="00316FBA">
        <w:rPr>
          <w:rFonts w:ascii="Arial" w:hAnsi="Arial" w:cs="Arial"/>
          <w:sz w:val="24"/>
          <w:szCs w:val="24"/>
        </w:rPr>
        <w:t>Safeguarding in the Church of England</w:t>
      </w:r>
      <w:r w:rsidRPr="006C3B82">
        <w:rPr>
          <w:rFonts w:ascii="Arial" w:hAnsi="Arial" w:cs="Arial"/>
          <w:sz w:val="24"/>
          <w:szCs w:val="24"/>
        </w:rPr>
        <w:t xml:space="preserve"> </w:t>
      </w:r>
    </w:p>
    <w:p w14:paraId="62845172" w14:textId="21501B0E" w:rsidR="00111EA4" w:rsidRPr="006C3B82" w:rsidRDefault="00111EA4" w:rsidP="00B6028C">
      <w:pPr>
        <w:rPr>
          <w:rFonts w:ascii="Arial" w:hAnsi="Arial" w:cs="Arial"/>
          <w:sz w:val="24"/>
          <w:szCs w:val="24"/>
        </w:rPr>
      </w:pPr>
      <w:r w:rsidRPr="006C3B82">
        <w:rPr>
          <w:rFonts w:ascii="Arial" w:hAnsi="Arial" w:cs="Arial"/>
          <w:sz w:val="24"/>
          <w:szCs w:val="24"/>
        </w:rPr>
        <w:t xml:space="preserve"> </w:t>
      </w:r>
      <w:r w:rsidRPr="00316FBA">
        <w:rPr>
          <w:rFonts w:ascii="Arial" w:hAnsi="Arial" w:cs="Arial"/>
          <w:sz w:val="24"/>
          <w:szCs w:val="24"/>
        </w:rPr>
        <w:t>A.1</w:t>
      </w:r>
      <w:r w:rsidRPr="006C3B82">
        <w:rPr>
          <w:rFonts w:ascii="Arial" w:hAnsi="Arial" w:cs="Arial"/>
          <w:sz w:val="24"/>
          <w:szCs w:val="24"/>
        </w:rPr>
        <w:tab/>
        <w:t xml:space="preserve">People of all ages with a vast range of life experiences, including those with personal difficulties, come into the buildings of the Church of England buildings every day. The majority wish to share their beliefs and positive life experiences to ensure that children and vulnerable adults are given opportunities to understand the Christian faith. Among those who attend churches, cathedrals and church activities are, however, people who might abuse children, or vulnerable adults. The abuser might be a man, a woman or even an older child. It is imperative that the Church is a safe place for all.  </w:t>
      </w:r>
    </w:p>
    <w:p w14:paraId="09357954" w14:textId="77777777" w:rsidR="00DA42F1" w:rsidRPr="006C3B82" w:rsidRDefault="00111EA4" w:rsidP="00B6028C">
      <w:pPr>
        <w:rPr>
          <w:rFonts w:ascii="Arial" w:hAnsi="Arial" w:cs="Arial"/>
          <w:sz w:val="24"/>
          <w:szCs w:val="24"/>
        </w:rPr>
      </w:pPr>
      <w:r w:rsidRPr="00316FBA">
        <w:rPr>
          <w:rFonts w:ascii="Arial" w:hAnsi="Arial" w:cs="Arial"/>
          <w:sz w:val="24"/>
          <w:szCs w:val="24"/>
        </w:rPr>
        <w:t>A.</w:t>
      </w:r>
      <w:r w:rsidR="00A24636" w:rsidRPr="00316FBA">
        <w:rPr>
          <w:rFonts w:ascii="Arial" w:hAnsi="Arial" w:cs="Arial"/>
          <w:sz w:val="24"/>
          <w:szCs w:val="24"/>
        </w:rPr>
        <w:t>2</w:t>
      </w:r>
      <w:r w:rsidRPr="006C3B82">
        <w:rPr>
          <w:rFonts w:ascii="Arial" w:hAnsi="Arial" w:cs="Arial"/>
          <w:sz w:val="24"/>
          <w:szCs w:val="24"/>
        </w:rPr>
        <w:tab/>
        <w:t xml:space="preserve">The following sections from the </w:t>
      </w:r>
      <w:r w:rsidR="00A24636" w:rsidRPr="006C3B82">
        <w:rPr>
          <w:rFonts w:ascii="Arial" w:hAnsi="Arial" w:cs="Arial"/>
          <w:sz w:val="24"/>
          <w:szCs w:val="24"/>
        </w:rPr>
        <w:t xml:space="preserve">House of Bishops’ </w:t>
      </w:r>
      <w:r w:rsidRPr="006C3B82">
        <w:rPr>
          <w:rFonts w:ascii="Arial" w:hAnsi="Arial" w:cs="Arial"/>
          <w:sz w:val="24"/>
          <w:szCs w:val="24"/>
        </w:rPr>
        <w:t>Safeguarding Children Policy</w:t>
      </w:r>
      <w:r w:rsidR="00DA42F1" w:rsidRPr="006C3B82">
        <w:rPr>
          <w:rFonts w:ascii="Arial" w:hAnsi="Arial" w:cs="Arial"/>
          <w:sz w:val="24"/>
          <w:szCs w:val="24"/>
        </w:rPr>
        <w:t xml:space="preserve">, </w:t>
      </w:r>
      <w:r w:rsidR="00A24636" w:rsidRPr="006C3B82">
        <w:rPr>
          <w:rFonts w:ascii="Arial" w:hAnsi="Arial" w:cs="Arial"/>
          <w:sz w:val="24"/>
          <w:szCs w:val="24"/>
        </w:rPr>
        <w:t>Protecting All God’s Children: The Policy for Safeguarding Children in the Church of England, The Archbishops’ Council 2010, Fourth impression 2010, for the House of Bishops of the General Synod of the Church of England</w:t>
      </w:r>
      <w:r w:rsidR="00DA42F1" w:rsidRPr="006C3B82">
        <w:rPr>
          <w:rFonts w:ascii="Arial" w:hAnsi="Arial" w:cs="Arial"/>
          <w:sz w:val="24"/>
          <w:szCs w:val="24"/>
        </w:rPr>
        <w:t>,</w:t>
      </w:r>
      <w:r w:rsidRPr="006C3B82">
        <w:rPr>
          <w:rFonts w:ascii="Arial" w:hAnsi="Arial" w:cs="Arial"/>
          <w:sz w:val="24"/>
          <w:szCs w:val="24"/>
        </w:rPr>
        <w:t xml:space="preserve"> set out the key principles of the Church of England's approach to the safeguarding of children and vulnerable adults. </w:t>
      </w:r>
    </w:p>
    <w:p w14:paraId="637C491B" w14:textId="77777777" w:rsidR="00111EA4" w:rsidRPr="006C3B82" w:rsidRDefault="00111EA4" w:rsidP="00B6028C">
      <w:pPr>
        <w:rPr>
          <w:rFonts w:ascii="Arial" w:hAnsi="Arial" w:cs="Arial"/>
          <w:sz w:val="24"/>
          <w:szCs w:val="24"/>
        </w:rPr>
      </w:pPr>
      <w:r w:rsidRPr="00316FBA">
        <w:rPr>
          <w:rFonts w:ascii="Arial" w:hAnsi="Arial" w:cs="Arial"/>
          <w:sz w:val="24"/>
          <w:szCs w:val="24"/>
        </w:rPr>
        <w:t>Principles of the House of Bishops' Safeguarding Policy</w:t>
      </w:r>
      <w:r w:rsidRPr="006C3B82">
        <w:rPr>
          <w:rFonts w:ascii="Arial" w:hAnsi="Arial" w:cs="Arial"/>
          <w:sz w:val="24"/>
          <w:szCs w:val="24"/>
        </w:rPr>
        <w:t xml:space="preserve"> </w:t>
      </w:r>
    </w:p>
    <w:p w14:paraId="320D767D" w14:textId="77777777" w:rsidR="00111EA4" w:rsidRPr="006C3B82" w:rsidRDefault="00111EA4" w:rsidP="00B6028C">
      <w:pPr>
        <w:rPr>
          <w:rFonts w:ascii="Arial" w:hAnsi="Arial" w:cs="Arial"/>
          <w:sz w:val="24"/>
          <w:szCs w:val="24"/>
        </w:rPr>
      </w:pPr>
      <w:r w:rsidRPr="006C3B82">
        <w:rPr>
          <w:rFonts w:ascii="Arial" w:hAnsi="Arial" w:cs="Arial"/>
          <w:sz w:val="24"/>
          <w:szCs w:val="24"/>
        </w:rPr>
        <w:t xml:space="preserve">‘The care, nurture and respectful pastoral ministry with all children and all adults. </w:t>
      </w:r>
    </w:p>
    <w:p w14:paraId="49875F8B" w14:textId="77777777" w:rsidR="00111EA4" w:rsidRPr="006C3B82" w:rsidRDefault="00111EA4" w:rsidP="00B6028C">
      <w:pPr>
        <w:rPr>
          <w:rFonts w:ascii="Arial" w:hAnsi="Arial" w:cs="Arial"/>
          <w:sz w:val="24"/>
          <w:szCs w:val="24"/>
        </w:rPr>
      </w:pPr>
      <w:r w:rsidRPr="006C3B82">
        <w:rPr>
          <w:rFonts w:ascii="Arial" w:hAnsi="Arial" w:cs="Arial"/>
          <w:sz w:val="24"/>
          <w:szCs w:val="24"/>
        </w:rPr>
        <w:t xml:space="preserve">The safeguarding and protection of all children, young people and adults when they are vulnerable. </w:t>
      </w:r>
    </w:p>
    <w:p w14:paraId="696931EF" w14:textId="77777777" w:rsidR="00111EA4" w:rsidRPr="006C3B82" w:rsidRDefault="00111EA4" w:rsidP="00B6028C">
      <w:pPr>
        <w:rPr>
          <w:rFonts w:ascii="Arial" w:hAnsi="Arial" w:cs="Arial"/>
          <w:sz w:val="24"/>
          <w:szCs w:val="24"/>
        </w:rPr>
      </w:pPr>
      <w:r w:rsidRPr="006C3B82">
        <w:rPr>
          <w:rFonts w:ascii="Arial" w:hAnsi="Arial" w:cs="Arial"/>
          <w:sz w:val="24"/>
          <w:szCs w:val="24"/>
        </w:rPr>
        <w:t>The establishing of safe, caring communities which provide a loving environment where there is a culture of ‘informed vigilance’ as to the dangers of abuse.</w:t>
      </w:r>
    </w:p>
    <w:p w14:paraId="03AD80E2" w14:textId="77777777" w:rsidR="00111EA4" w:rsidRPr="006C3B82" w:rsidRDefault="00111EA4" w:rsidP="00B6028C">
      <w:pPr>
        <w:rPr>
          <w:rFonts w:ascii="Arial" w:hAnsi="Arial" w:cs="Arial"/>
          <w:sz w:val="24"/>
          <w:szCs w:val="24"/>
        </w:rPr>
      </w:pPr>
      <w:r w:rsidRPr="006C3B82">
        <w:rPr>
          <w:rFonts w:ascii="Arial" w:hAnsi="Arial" w:cs="Arial"/>
          <w:sz w:val="24"/>
          <w:szCs w:val="24"/>
        </w:rPr>
        <w:t xml:space="preserve">We will carefully select and train all those with any responsibility within the Church, in line with safer recruitment principles, including the use of criminal records disclosures and registration with the relevant vetting and barring schemes. </w:t>
      </w:r>
    </w:p>
    <w:p w14:paraId="32361686" w14:textId="77777777" w:rsidR="00111EA4" w:rsidRPr="006C3B82" w:rsidRDefault="00111EA4" w:rsidP="00B6028C">
      <w:pPr>
        <w:rPr>
          <w:rFonts w:ascii="Arial" w:hAnsi="Arial" w:cs="Arial"/>
          <w:sz w:val="24"/>
          <w:szCs w:val="24"/>
        </w:rPr>
      </w:pPr>
      <w:r w:rsidRPr="006C3B82">
        <w:rPr>
          <w:rFonts w:ascii="Arial" w:hAnsi="Arial" w:cs="Arial"/>
          <w:sz w:val="24"/>
          <w:szCs w:val="24"/>
        </w:rPr>
        <w:t xml:space="preserve">We will respond without delay to all complaints which suggests that an adult, child or young person may have been harmed, co-operating with the police and local authority in any investigation. </w:t>
      </w:r>
    </w:p>
    <w:p w14:paraId="600AE3E6" w14:textId="77777777" w:rsidR="00111EA4" w:rsidRPr="006C3B82" w:rsidRDefault="00111EA4" w:rsidP="00B6028C">
      <w:pPr>
        <w:rPr>
          <w:rFonts w:ascii="Arial" w:hAnsi="Arial" w:cs="Arial"/>
          <w:sz w:val="24"/>
          <w:szCs w:val="24"/>
        </w:rPr>
      </w:pPr>
      <w:r w:rsidRPr="006C3B82">
        <w:rPr>
          <w:rFonts w:ascii="Arial" w:hAnsi="Arial" w:cs="Arial"/>
          <w:sz w:val="24"/>
          <w:szCs w:val="24"/>
        </w:rPr>
        <w:t xml:space="preserve">We will seek to work with anyone who has suffered abuse, developing with him or her an appropriate ministry of informed pastoral care. </w:t>
      </w:r>
    </w:p>
    <w:p w14:paraId="1CD5EADD" w14:textId="77777777" w:rsidR="00111EA4" w:rsidRPr="006C3B82" w:rsidRDefault="00111EA4" w:rsidP="00B6028C">
      <w:pPr>
        <w:rPr>
          <w:rFonts w:ascii="Arial" w:hAnsi="Arial" w:cs="Arial"/>
          <w:sz w:val="24"/>
          <w:szCs w:val="24"/>
        </w:rPr>
      </w:pPr>
      <w:r w:rsidRPr="006C3B82">
        <w:rPr>
          <w:rFonts w:ascii="Arial" w:hAnsi="Arial" w:cs="Arial"/>
          <w:sz w:val="24"/>
          <w:szCs w:val="24"/>
        </w:rPr>
        <w:t xml:space="preserve">We will seek to challenge any abuse of power, especially by anyone in a position of </w:t>
      </w:r>
      <w:proofErr w:type="gramStart"/>
      <w:r w:rsidRPr="006C3B82">
        <w:rPr>
          <w:rFonts w:ascii="Arial" w:hAnsi="Arial" w:cs="Arial"/>
          <w:sz w:val="24"/>
          <w:szCs w:val="24"/>
        </w:rPr>
        <w:t>trust.*</w:t>
      </w:r>
      <w:proofErr w:type="gramEnd"/>
      <w:r w:rsidRPr="006C3B82">
        <w:rPr>
          <w:rFonts w:ascii="Arial" w:hAnsi="Arial" w:cs="Arial"/>
          <w:sz w:val="24"/>
          <w:szCs w:val="24"/>
        </w:rPr>
        <w:t xml:space="preserve"> </w:t>
      </w:r>
    </w:p>
    <w:p w14:paraId="559FE0DF" w14:textId="77777777" w:rsidR="00111EA4" w:rsidRPr="006C3B82" w:rsidRDefault="00111EA4" w:rsidP="00B6028C">
      <w:pPr>
        <w:rPr>
          <w:rFonts w:ascii="Arial" w:hAnsi="Arial" w:cs="Arial"/>
          <w:sz w:val="24"/>
          <w:szCs w:val="24"/>
        </w:rPr>
      </w:pPr>
      <w:r w:rsidRPr="006C3B82">
        <w:rPr>
          <w:rFonts w:ascii="Arial" w:hAnsi="Arial" w:cs="Arial"/>
          <w:sz w:val="24"/>
          <w:szCs w:val="24"/>
        </w:rPr>
        <w:t>We will seek to offer pastoral care and support, including supervision and referral to the proper authorities, to any member of our church community known to have offended against a child, young person or vulnerable adult.</w:t>
      </w:r>
    </w:p>
    <w:p w14:paraId="7182BAE1" w14:textId="77777777" w:rsidR="00111EA4" w:rsidRPr="006C3B82" w:rsidRDefault="00111EA4" w:rsidP="00B6028C">
      <w:pPr>
        <w:rPr>
          <w:rFonts w:ascii="Arial" w:hAnsi="Arial" w:cs="Arial"/>
          <w:sz w:val="24"/>
          <w:szCs w:val="24"/>
        </w:rPr>
      </w:pPr>
      <w:r w:rsidRPr="006C3B82">
        <w:rPr>
          <w:rFonts w:ascii="Arial" w:hAnsi="Arial" w:cs="Arial"/>
          <w:sz w:val="24"/>
          <w:szCs w:val="24"/>
        </w:rPr>
        <w:t>In all these principles we will follow legislation, guidance and recognised good practice.</w:t>
      </w:r>
    </w:p>
    <w:p w14:paraId="3F482AD9" w14:textId="77777777" w:rsidR="00111EA4" w:rsidRPr="006C3B82" w:rsidRDefault="00111EA4" w:rsidP="00B6028C">
      <w:pPr>
        <w:rPr>
          <w:rFonts w:ascii="Arial" w:hAnsi="Arial" w:cs="Arial"/>
          <w:sz w:val="24"/>
          <w:szCs w:val="24"/>
        </w:rPr>
      </w:pPr>
      <w:r w:rsidRPr="006C3B82">
        <w:rPr>
          <w:rFonts w:ascii="Arial" w:hAnsi="Arial" w:cs="Arial"/>
          <w:sz w:val="24"/>
          <w:szCs w:val="24"/>
        </w:rPr>
        <w:t>*</w:t>
      </w:r>
      <w:r w:rsidRPr="006C3B82">
        <w:rPr>
          <w:rFonts w:ascii="Arial" w:hAnsi="Arial" w:cs="Arial"/>
          <w:sz w:val="24"/>
          <w:szCs w:val="24"/>
        </w:rPr>
        <w:tab/>
        <w:t>This principle refers to those in positions of trust and responsibility who might tempted to abuse power and exploit or otherwise harm others.’</w:t>
      </w:r>
    </w:p>
    <w:p w14:paraId="4EA089E4" w14:textId="77777777" w:rsidR="00111EA4" w:rsidRPr="006C3B82" w:rsidRDefault="00111EA4" w:rsidP="00B6028C">
      <w:pPr>
        <w:rPr>
          <w:rFonts w:ascii="Arial" w:hAnsi="Arial" w:cs="Arial"/>
          <w:sz w:val="24"/>
          <w:szCs w:val="24"/>
        </w:rPr>
      </w:pPr>
      <w:r w:rsidRPr="00316FBA">
        <w:rPr>
          <w:rFonts w:ascii="Arial" w:hAnsi="Arial" w:cs="Arial"/>
          <w:sz w:val="24"/>
          <w:szCs w:val="24"/>
        </w:rPr>
        <w:t>A.3</w:t>
      </w:r>
      <w:r w:rsidRPr="006C3B82">
        <w:rPr>
          <w:rFonts w:ascii="Arial" w:hAnsi="Arial" w:cs="Arial"/>
          <w:sz w:val="24"/>
          <w:szCs w:val="24"/>
        </w:rPr>
        <w:tab/>
      </w:r>
      <w:r w:rsidRPr="00316FBA">
        <w:rPr>
          <w:rFonts w:ascii="Arial" w:hAnsi="Arial" w:cs="Arial"/>
          <w:sz w:val="24"/>
          <w:szCs w:val="24"/>
        </w:rPr>
        <w:t>Theological Approach</w:t>
      </w:r>
    </w:p>
    <w:p w14:paraId="7FD6DF78" w14:textId="77777777" w:rsidR="00111EA4" w:rsidRPr="006C3B82" w:rsidRDefault="00111EA4" w:rsidP="00B6028C">
      <w:pPr>
        <w:rPr>
          <w:rFonts w:ascii="Arial" w:hAnsi="Arial" w:cs="Arial"/>
          <w:sz w:val="24"/>
          <w:szCs w:val="24"/>
        </w:rPr>
      </w:pPr>
      <w:r w:rsidRPr="006C3B82">
        <w:rPr>
          <w:rFonts w:ascii="Arial" w:hAnsi="Arial" w:cs="Arial"/>
          <w:sz w:val="24"/>
          <w:szCs w:val="24"/>
        </w:rPr>
        <w:t xml:space="preserve">‘Every human being has a value and dignity which comes directly from the creation of male and female in God’s own image and likeness. Christians see this potential fulfilled by God’s recreation of us in Christ. Among other things this implies a duty to value all people as bearing the image of God and therefore to protect them from harm. Christ saw children as demonstrating a full relationship with God. He gave them status, time and respect. </w:t>
      </w:r>
    </w:p>
    <w:p w14:paraId="7147F128" w14:textId="77777777" w:rsidR="00111EA4" w:rsidRPr="006C3B82" w:rsidRDefault="00111EA4" w:rsidP="00B6028C">
      <w:pPr>
        <w:rPr>
          <w:rFonts w:ascii="Arial" w:hAnsi="Arial" w:cs="Arial"/>
          <w:sz w:val="24"/>
          <w:szCs w:val="24"/>
        </w:rPr>
      </w:pPr>
      <w:r w:rsidRPr="006C3B82">
        <w:rPr>
          <w:rFonts w:ascii="Arial" w:hAnsi="Arial" w:cs="Arial"/>
          <w:sz w:val="24"/>
          <w:szCs w:val="24"/>
        </w:rPr>
        <w:t xml:space="preserve"> The Church is intended to be a place where men, women and children, including those who are hurt and damaged, may find healing and wholeness. It is our calling to be agents of healing and recovery in such a way that enables all who have suffered from abuse to lead lives with dignity in a context that is as safe as possible. </w:t>
      </w:r>
    </w:p>
    <w:p w14:paraId="6FFB8164" w14:textId="77777777" w:rsidR="00111EA4" w:rsidRPr="006C3B82" w:rsidRDefault="00111EA4" w:rsidP="00B6028C">
      <w:pPr>
        <w:rPr>
          <w:rFonts w:ascii="Arial" w:hAnsi="Arial" w:cs="Arial"/>
          <w:sz w:val="24"/>
          <w:szCs w:val="24"/>
        </w:rPr>
      </w:pPr>
      <w:r w:rsidRPr="006C3B82">
        <w:rPr>
          <w:rFonts w:ascii="Arial" w:hAnsi="Arial" w:cs="Arial"/>
          <w:sz w:val="24"/>
          <w:szCs w:val="24"/>
        </w:rPr>
        <w:t xml:space="preserve"> As individual Christians and as part of the Church, our vocation is to reflect the character of God. We are called to welcome and care for the oppressed, the marginalised, and the victims of injustice. Safeguarding good practice concerns the development of safer expressions of care to all and underpins the love and welcome of God. </w:t>
      </w:r>
    </w:p>
    <w:p w14:paraId="1E9FCEE5" w14:textId="77777777" w:rsidR="00111EA4" w:rsidRPr="006C3B82" w:rsidRDefault="00111EA4" w:rsidP="00B6028C">
      <w:pPr>
        <w:rPr>
          <w:rFonts w:ascii="Arial" w:hAnsi="Arial" w:cs="Arial"/>
          <w:sz w:val="24"/>
          <w:szCs w:val="24"/>
        </w:rPr>
      </w:pPr>
      <w:r w:rsidRPr="006C3B82">
        <w:rPr>
          <w:rFonts w:ascii="Arial" w:hAnsi="Arial" w:cs="Arial"/>
          <w:sz w:val="24"/>
          <w:szCs w:val="24"/>
        </w:rPr>
        <w:t xml:space="preserve"> The Church must hold in tension concerns for both justice and compassion.  Nevertheless, those who have suffered child abuse have sometimes found an unsympathetic hearing. They may be disbelieved, discouraged and damaged further. Some people may side with the alleged perpetrator. This occurs in all parts of society, but it is particularly hurtful when it occurs within the Church. </w:t>
      </w:r>
    </w:p>
    <w:p w14:paraId="73D0DA84" w14:textId="77777777" w:rsidR="00111EA4" w:rsidRPr="006C3B82" w:rsidRDefault="00111EA4" w:rsidP="00B6028C">
      <w:pPr>
        <w:rPr>
          <w:rFonts w:ascii="Arial" w:hAnsi="Arial" w:cs="Arial"/>
          <w:sz w:val="24"/>
          <w:szCs w:val="24"/>
        </w:rPr>
      </w:pPr>
      <w:r w:rsidRPr="006C3B82">
        <w:rPr>
          <w:rFonts w:ascii="Arial" w:hAnsi="Arial" w:cs="Arial"/>
          <w:sz w:val="24"/>
          <w:szCs w:val="24"/>
        </w:rPr>
        <w:t xml:space="preserve"> Because redemption and the possibility of forgiveness are so central to the gospel, the Church is not only well equipped to assist in the rehabilitation of </w:t>
      </w:r>
      <w:proofErr w:type="gramStart"/>
      <w:r w:rsidRPr="006C3B82">
        <w:rPr>
          <w:rFonts w:ascii="Arial" w:hAnsi="Arial" w:cs="Arial"/>
          <w:sz w:val="24"/>
          <w:szCs w:val="24"/>
        </w:rPr>
        <w:t>offenders</w:t>
      </w:r>
      <w:proofErr w:type="gramEnd"/>
      <w:r w:rsidRPr="006C3B82">
        <w:rPr>
          <w:rFonts w:ascii="Arial" w:hAnsi="Arial" w:cs="Arial"/>
          <w:sz w:val="24"/>
          <w:szCs w:val="24"/>
        </w:rPr>
        <w:t xml:space="preserve"> but it is also challenged by the issues their presence raises for us. </w:t>
      </w:r>
    </w:p>
    <w:p w14:paraId="2E5BE40E" w14:textId="77777777" w:rsidR="004510F7" w:rsidRDefault="00111EA4" w:rsidP="00B6028C">
      <w:pPr>
        <w:rPr>
          <w:rFonts w:ascii="Arial" w:hAnsi="Arial" w:cs="Arial"/>
          <w:sz w:val="24"/>
          <w:szCs w:val="24"/>
        </w:rPr>
      </w:pPr>
      <w:r w:rsidRPr="006C3B82">
        <w:rPr>
          <w:rFonts w:ascii="Arial" w:hAnsi="Arial" w:cs="Arial"/>
          <w:sz w:val="24"/>
          <w:szCs w:val="24"/>
        </w:rPr>
        <w:t xml:space="preserve"> Our congregations can be a refuge for those who have perpetrated abuse but are seeking help in maintaining a non-abusive way of life. We have also to be aware that some who abuse may see church membership as an opportunity to be close to children or vulnerable parents in order to continue their abusive patterns of behaviour. Experience shows that whether penitent or not, those who abuse need support in taking responsibility for their own actions and in stopping their abusive behaviour: in addition, of course, the vulnerable need protection from them.’</w:t>
      </w:r>
    </w:p>
    <w:p w14:paraId="1648A85B" w14:textId="77777777" w:rsidR="00DC1A5B" w:rsidRDefault="00DC1A5B" w:rsidP="00B6028C">
      <w:pPr>
        <w:rPr>
          <w:rFonts w:ascii="Arial" w:hAnsi="Arial" w:cs="Arial"/>
          <w:sz w:val="24"/>
          <w:szCs w:val="24"/>
        </w:rPr>
      </w:pPr>
    </w:p>
    <w:p w14:paraId="7C6F7888" w14:textId="77777777" w:rsidR="00DC1A5B" w:rsidRDefault="00DC1A5B" w:rsidP="00B6028C">
      <w:pPr>
        <w:rPr>
          <w:rFonts w:ascii="Arial" w:hAnsi="Arial" w:cs="Arial"/>
          <w:sz w:val="24"/>
          <w:szCs w:val="24"/>
        </w:rPr>
      </w:pPr>
    </w:p>
    <w:p w14:paraId="70B97393" w14:textId="77777777" w:rsidR="004510F7" w:rsidRPr="006C3B82" w:rsidRDefault="004510F7" w:rsidP="00B6028C">
      <w:pPr>
        <w:rPr>
          <w:rFonts w:ascii="Arial" w:hAnsi="Arial" w:cs="Arial"/>
          <w:sz w:val="24"/>
          <w:szCs w:val="24"/>
        </w:rPr>
      </w:pPr>
      <w:r w:rsidRPr="00316FBA">
        <w:rPr>
          <w:rFonts w:ascii="Arial" w:hAnsi="Arial" w:cs="Arial"/>
          <w:sz w:val="24"/>
          <w:szCs w:val="24"/>
        </w:rPr>
        <w:t>B.</w:t>
      </w:r>
      <w:r w:rsidRPr="006C3B82">
        <w:rPr>
          <w:rFonts w:ascii="Arial" w:hAnsi="Arial" w:cs="Arial"/>
          <w:sz w:val="24"/>
          <w:szCs w:val="24"/>
        </w:rPr>
        <w:tab/>
      </w:r>
      <w:r w:rsidRPr="00316FBA">
        <w:rPr>
          <w:rFonts w:ascii="Arial" w:hAnsi="Arial" w:cs="Arial"/>
          <w:sz w:val="24"/>
          <w:szCs w:val="24"/>
        </w:rPr>
        <w:t>Definitions of Children and Vulnerable Adults</w:t>
      </w:r>
      <w:r w:rsidRPr="006C3B82">
        <w:rPr>
          <w:rFonts w:ascii="Arial" w:hAnsi="Arial" w:cs="Arial"/>
          <w:sz w:val="24"/>
          <w:szCs w:val="24"/>
        </w:rPr>
        <w:t xml:space="preserve"> </w:t>
      </w:r>
    </w:p>
    <w:p w14:paraId="1593B282" w14:textId="77777777" w:rsidR="004510F7" w:rsidRPr="006C3B82" w:rsidRDefault="004510F7" w:rsidP="00B6028C">
      <w:pPr>
        <w:rPr>
          <w:rFonts w:ascii="Arial" w:hAnsi="Arial" w:cs="Arial"/>
          <w:sz w:val="24"/>
          <w:szCs w:val="24"/>
        </w:rPr>
      </w:pPr>
      <w:r w:rsidRPr="00316FBA">
        <w:rPr>
          <w:rFonts w:ascii="Arial" w:hAnsi="Arial" w:cs="Arial"/>
          <w:sz w:val="24"/>
          <w:szCs w:val="24"/>
        </w:rPr>
        <w:t>B.1</w:t>
      </w:r>
      <w:r w:rsidRPr="006C3B82">
        <w:rPr>
          <w:rFonts w:ascii="Arial" w:hAnsi="Arial" w:cs="Arial"/>
          <w:sz w:val="24"/>
          <w:szCs w:val="24"/>
        </w:rPr>
        <w:tab/>
        <w:t>The Children Act 1989 defines a child as being any person under the age of 18</w:t>
      </w:r>
      <w:r w:rsidR="003531A6" w:rsidRPr="006C3B82">
        <w:rPr>
          <w:rFonts w:ascii="Arial" w:hAnsi="Arial" w:cs="Arial"/>
          <w:sz w:val="24"/>
          <w:szCs w:val="24"/>
        </w:rPr>
        <w:t xml:space="preserve">: </w:t>
      </w:r>
      <w:r w:rsidR="00713A9A">
        <w:rPr>
          <w:rFonts w:ascii="Arial" w:hAnsi="Arial" w:cs="Arial"/>
          <w:sz w:val="24"/>
          <w:szCs w:val="24"/>
        </w:rPr>
        <w:t>‘</w:t>
      </w:r>
      <w:r w:rsidR="003531A6" w:rsidRPr="006C3B82">
        <w:rPr>
          <w:rFonts w:ascii="Arial" w:hAnsi="Arial" w:cs="Arial"/>
          <w:sz w:val="24"/>
          <w:szCs w:val="24"/>
        </w:rPr>
        <w:t>child’ or ‘children’ is used to refer to all c</w:t>
      </w:r>
      <w:r w:rsidR="00841A39">
        <w:rPr>
          <w:rFonts w:ascii="Arial" w:hAnsi="Arial" w:cs="Arial"/>
          <w:sz w:val="24"/>
          <w:szCs w:val="24"/>
        </w:rPr>
        <w:t>hildren under the age of 18</w:t>
      </w:r>
      <w:r w:rsidR="00C30807" w:rsidRPr="006C3B82">
        <w:rPr>
          <w:rFonts w:ascii="Arial" w:hAnsi="Arial" w:cs="Arial"/>
          <w:sz w:val="24"/>
          <w:szCs w:val="24"/>
        </w:rPr>
        <w:t>.’</w:t>
      </w:r>
    </w:p>
    <w:p w14:paraId="5E33F27A" w14:textId="77777777" w:rsidR="004510F7" w:rsidRPr="006C3B82" w:rsidRDefault="004510F7" w:rsidP="00B6028C">
      <w:pPr>
        <w:rPr>
          <w:rFonts w:ascii="Arial" w:hAnsi="Arial" w:cs="Arial"/>
          <w:sz w:val="24"/>
          <w:szCs w:val="24"/>
        </w:rPr>
      </w:pPr>
      <w:r w:rsidRPr="00316FBA">
        <w:rPr>
          <w:rFonts w:ascii="Arial" w:hAnsi="Arial" w:cs="Arial"/>
          <w:sz w:val="24"/>
          <w:szCs w:val="24"/>
        </w:rPr>
        <w:t>B.2</w:t>
      </w:r>
      <w:r w:rsidRPr="006C3B82">
        <w:rPr>
          <w:rFonts w:ascii="Arial" w:hAnsi="Arial" w:cs="Arial"/>
          <w:sz w:val="24"/>
          <w:szCs w:val="24"/>
        </w:rPr>
        <w:tab/>
        <w:t xml:space="preserve">The HOB Safeguarding Adults Policy defines a vulnerable adult as:  </w:t>
      </w:r>
    </w:p>
    <w:p w14:paraId="09EA1694" w14:textId="77777777" w:rsidR="004510F7" w:rsidRPr="006C3B82" w:rsidRDefault="004510F7" w:rsidP="00B6028C">
      <w:pPr>
        <w:rPr>
          <w:rFonts w:ascii="Arial" w:hAnsi="Arial" w:cs="Arial"/>
          <w:sz w:val="24"/>
          <w:szCs w:val="24"/>
        </w:rPr>
      </w:pPr>
      <w:r w:rsidRPr="006C3B82">
        <w:rPr>
          <w:rFonts w:ascii="Arial" w:hAnsi="Arial" w:cs="Arial"/>
          <w:sz w:val="24"/>
          <w:szCs w:val="24"/>
        </w:rPr>
        <w:t>Any adult aged 18 or over who, by reason of mental or other disability, age, illness, or other situation is permanently or for the time</w:t>
      </w:r>
      <w:r w:rsidR="00713A9A">
        <w:rPr>
          <w:rFonts w:ascii="Arial" w:hAnsi="Arial" w:cs="Arial"/>
          <w:sz w:val="24"/>
          <w:szCs w:val="24"/>
        </w:rPr>
        <w:t>-</w:t>
      </w:r>
      <w:r w:rsidRPr="006C3B82">
        <w:rPr>
          <w:rFonts w:ascii="Arial" w:hAnsi="Arial" w:cs="Arial"/>
          <w:sz w:val="24"/>
          <w:szCs w:val="24"/>
        </w:rPr>
        <w:t xml:space="preserve">being unable to take care of him or herself, or to protect him or herself against significant harm or exploitation. Some factors which increase vulnerability include: </w:t>
      </w:r>
    </w:p>
    <w:p w14:paraId="7470E096" w14:textId="77777777" w:rsidR="004510F7" w:rsidRPr="006E2176" w:rsidRDefault="004510F7" w:rsidP="00B6028C">
      <w:pPr>
        <w:pStyle w:val="ListParagraph"/>
        <w:numPr>
          <w:ilvl w:val="0"/>
          <w:numId w:val="25"/>
        </w:numPr>
        <w:rPr>
          <w:rFonts w:ascii="Arial" w:hAnsi="Arial" w:cs="Arial"/>
          <w:sz w:val="24"/>
          <w:szCs w:val="24"/>
        </w:rPr>
      </w:pPr>
      <w:r w:rsidRPr="006E2176">
        <w:rPr>
          <w:rFonts w:ascii="Arial" w:hAnsi="Arial" w:cs="Arial"/>
          <w:sz w:val="24"/>
          <w:szCs w:val="24"/>
        </w:rPr>
        <w:t xml:space="preserve">a sensory or physical disability or </w:t>
      </w:r>
      <w:proofErr w:type="gramStart"/>
      <w:r w:rsidRPr="006E2176">
        <w:rPr>
          <w:rFonts w:ascii="Arial" w:hAnsi="Arial" w:cs="Arial"/>
          <w:sz w:val="24"/>
          <w:szCs w:val="24"/>
        </w:rPr>
        <w:t>impairment</w:t>
      </w:r>
      <w:r w:rsidR="00DA42F1" w:rsidRPr="006E2176">
        <w:rPr>
          <w:rFonts w:ascii="Arial" w:hAnsi="Arial" w:cs="Arial"/>
          <w:sz w:val="24"/>
          <w:szCs w:val="24"/>
        </w:rPr>
        <w:t>;</w:t>
      </w:r>
      <w:proofErr w:type="gramEnd"/>
      <w:r w:rsidRPr="006E2176">
        <w:rPr>
          <w:rFonts w:ascii="Arial" w:hAnsi="Arial" w:cs="Arial"/>
          <w:sz w:val="24"/>
          <w:szCs w:val="24"/>
        </w:rPr>
        <w:t xml:space="preserve"> </w:t>
      </w:r>
    </w:p>
    <w:p w14:paraId="2964DCDE" w14:textId="77777777" w:rsidR="004510F7" w:rsidRPr="006E2176" w:rsidRDefault="004510F7" w:rsidP="00B6028C">
      <w:pPr>
        <w:pStyle w:val="ListParagraph"/>
        <w:numPr>
          <w:ilvl w:val="0"/>
          <w:numId w:val="25"/>
        </w:numPr>
        <w:rPr>
          <w:rFonts w:ascii="Arial" w:hAnsi="Arial" w:cs="Arial"/>
          <w:sz w:val="24"/>
          <w:szCs w:val="24"/>
        </w:rPr>
      </w:pPr>
      <w:r w:rsidRPr="006E2176">
        <w:rPr>
          <w:rFonts w:ascii="Arial" w:hAnsi="Arial" w:cs="Arial"/>
          <w:sz w:val="24"/>
          <w:szCs w:val="24"/>
        </w:rPr>
        <w:t xml:space="preserve">a learning </w:t>
      </w:r>
      <w:proofErr w:type="gramStart"/>
      <w:r w:rsidRPr="006E2176">
        <w:rPr>
          <w:rFonts w:ascii="Arial" w:hAnsi="Arial" w:cs="Arial"/>
          <w:sz w:val="24"/>
          <w:szCs w:val="24"/>
        </w:rPr>
        <w:t>disability</w:t>
      </w:r>
      <w:r w:rsidR="00DA42F1" w:rsidRPr="006E2176">
        <w:rPr>
          <w:rFonts w:ascii="Arial" w:hAnsi="Arial" w:cs="Arial"/>
          <w:sz w:val="24"/>
          <w:szCs w:val="24"/>
        </w:rPr>
        <w:t>;</w:t>
      </w:r>
      <w:proofErr w:type="gramEnd"/>
      <w:r w:rsidRPr="006E2176">
        <w:rPr>
          <w:rFonts w:ascii="Arial" w:hAnsi="Arial" w:cs="Arial"/>
          <w:sz w:val="24"/>
          <w:szCs w:val="24"/>
        </w:rPr>
        <w:t xml:space="preserve"> </w:t>
      </w:r>
    </w:p>
    <w:p w14:paraId="1D7A0C96" w14:textId="77777777" w:rsidR="004510F7" w:rsidRPr="006E2176" w:rsidRDefault="004510F7" w:rsidP="00B6028C">
      <w:pPr>
        <w:pStyle w:val="ListParagraph"/>
        <w:numPr>
          <w:ilvl w:val="0"/>
          <w:numId w:val="25"/>
        </w:numPr>
        <w:rPr>
          <w:rFonts w:ascii="Arial" w:hAnsi="Arial" w:cs="Arial"/>
          <w:sz w:val="24"/>
          <w:szCs w:val="24"/>
        </w:rPr>
      </w:pPr>
      <w:r w:rsidRPr="006E2176">
        <w:rPr>
          <w:rFonts w:ascii="Arial" w:hAnsi="Arial" w:cs="Arial"/>
          <w:sz w:val="24"/>
          <w:szCs w:val="24"/>
        </w:rPr>
        <w:t xml:space="preserve">a physical </w:t>
      </w:r>
      <w:proofErr w:type="gramStart"/>
      <w:r w:rsidRPr="006E2176">
        <w:rPr>
          <w:rFonts w:ascii="Arial" w:hAnsi="Arial" w:cs="Arial"/>
          <w:sz w:val="24"/>
          <w:szCs w:val="24"/>
        </w:rPr>
        <w:t>illness</w:t>
      </w:r>
      <w:r w:rsidR="00DA42F1" w:rsidRPr="006E2176">
        <w:rPr>
          <w:rFonts w:ascii="Arial" w:hAnsi="Arial" w:cs="Arial"/>
          <w:sz w:val="24"/>
          <w:szCs w:val="24"/>
        </w:rPr>
        <w:t>;</w:t>
      </w:r>
      <w:proofErr w:type="gramEnd"/>
      <w:r w:rsidRPr="006E2176">
        <w:rPr>
          <w:rFonts w:ascii="Arial" w:hAnsi="Arial" w:cs="Arial"/>
          <w:sz w:val="24"/>
          <w:szCs w:val="24"/>
        </w:rPr>
        <w:t xml:space="preserve"> </w:t>
      </w:r>
    </w:p>
    <w:p w14:paraId="6E41AB75" w14:textId="77777777" w:rsidR="004510F7" w:rsidRPr="006E2176" w:rsidRDefault="004510F7" w:rsidP="00B6028C">
      <w:pPr>
        <w:pStyle w:val="ListParagraph"/>
        <w:numPr>
          <w:ilvl w:val="0"/>
          <w:numId w:val="25"/>
        </w:numPr>
        <w:rPr>
          <w:rFonts w:ascii="Arial" w:hAnsi="Arial" w:cs="Arial"/>
          <w:sz w:val="24"/>
          <w:szCs w:val="24"/>
        </w:rPr>
      </w:pPr>
      <w:r w:rsidRPr="006E2176">
        <w:rPr>
          <w:rFonts w:ascii="Arial" w:hAnsi="Arial" w:cs="Arial"/>
          <w:sz w:val="24"/>
          <w:szCs w:val="24"/>
        </w:rPr>
        <w:t xml:space="preserve">a mental illness, chronic or </w:t>
      </w:r>
      <w:proofErr w:type="gramStart"/>
      <w:r w:rsidRPr="006E2176">
        <w:rPr>
          <w:rFonts w:ascii="Arial" w:hAnsi="Arial" w:cs="Arial"/>
          <w:sz w:val="24"/>
          <w:szCs w:val="24"/>
        </w:rPr>
        <w:t>acute</w:t>
      </w:r>
      <w:r w:rsidR="00DA42F1" w:rsidRPr="006E2176">
        <w:rPr>
          <w:rFonts w:ascii="Arial" w:hAnsi="Arial" w:cs="Arial"/>
          <w:sz w:val="24"/>
          <w:szCs w:val="24"/>
        </w:rPr>
        <w:t>;</w:t>
      </w:r>
      <w:proofErr w:type="gramEnd"/>
      <w:r w:rsidRPr="006E2176">
        <w:rPr>
          <w:rFonts w:ascii="Arial" w:hAnsi="Arial" w:cs="Arial"/>
          <w:sz w:val="24"/>
          <w:szCs w:val="24"/>
        </w:rPr>
        <w:t xml:space="preserve"> </w:t>
      </w:r>
    </w:p>
    <w:p w14:paraId="685BA6F4" w14:textId="77777777" w:rsidR="004510F7" w:rsidRPr="006E2176" w:rsidRDefault="004510F7" w:rsidP="00B6028C">
      <w:pPr>
        <w:pStyle w:val="ListParagraph"/>
        <w:numPr>
          <w:ilvl w:val="0"/>
          <w:numId w:val="25"/>
        </w:numPr>
        <w:rPr>
          <w:rFonts w:ascii="Arial" w:hAnsi="Arial" w:cs="Arial"/>
          <w:sz w:val="24"/>
          <w:szCs w:val="24"/>
        </w:rPr>
      </w:pPr>
      <w:proofErr w:type="gramStart"/>
      <w:r w:rsidRPr="006E2176">
        <w:rPr>
          <w:rFonts w:ascii="Arial" w:hAnsi="Arial" w:cs="Arial"/>
          <w:sz w:val="24"/>
          <w:szCs w:val="24"/>
        </w:rPr>
        <w:t>dementia</w:t>
      </w:r>
      <w:r w:rsidR="00DA42F1" w:rsidRPr="006E2176">
        <w:rPr>
          <w:rFonts w:ascii="Arial" w:hAnsi="Arial" w:cs="Arial"/>
          <w:sz w:val="24"/>
          <w:szCs w:val="24"/>
        </w:rPr>
        <w:t>;</w:t>
      </w:r>
      <w:proofErr w:type="gramEnd"/>
      <w:r w:rsidRPr="006E2176">
        <w:rPr>
          <w:rFonts w:ascii="Arial" w:hAnsi="Arial" w:cs="Arial"/>
          <w:sz w:val="24"/>
          <w:szCs w:val="24"/>
        </w:rPr>
        <w:t xml:space="preserve"> </w:t>
      </w:r>
    </w:p>
    <w:p w14:paraId="1F20DDCC" w14:textId="77777777" w:rsidR="004510F7" w:rsidRPr="006E2176" w:rsidRDefault="004510F7" w:rsidP="00B6028C">
      <w:pPr>
        <w:pStyle w:val="ListParagraph"/>
        <w:numPr>
          <w:ilvl w:val="0"/>
          <w:numId w:val="25"/>
        </w:numPr>
        <w:rPr>
          <w:rFonts w:ascii="Arial" w:hAnsi="Arial" w:cs="Arial"/>
          <w:sz w:val="24"/>
          <w:szCs w:val="24"/>
        </w:rPr>
      </w:pPr>
      <w:r w:rsidRPr="006E2176">
        <w:rPr>
          <w:rFonts w:ascii="Arial" w:hAnsi="Arial" w:cs="Arial"/>
          <w:sz w:val="24"/>
          <w:szCs w:val="24"/>
        </w:rPr>
        <w:t xml:space="preserve">an addiction to alcohol or </w:t>
      </w:r>
      <w:proofErr w:type="gramStart"/>
      <w:r w:rsidRPr="006E2176">
        <w:rPr>
          <w:rFonts w:ascii="Arial" w:hAnsi="Arial" w:cs="Arial"/>
          <w:sz w:val="24"/>
          <w:szCs w:val="24"/>
        </w:rPr>
        <w:t>drugs</w:t>
      </w:r>
      <w:r w:rsidR="00DA42F1" w:rsidRPr="006E2176">
        <w:rPr>
          <w:rFonts w:ascii="Arial" w:hAnsi="Arial" w:cs="Arial"/>
          <w:sz w:val="24"/>
          <w:szCs w:val="24"/>
        </w:rPr>
        <w:t>;</w:t>
      </w:r>
      <w:proofErr w:type="gramEnd"/>
      <w:r w:rsidRPr="006E2176">
        <w:rPr>
          <w:rFonts w:ascii="Arial" w:hAnsi="Arial" w:cs="Arial"/>
          <w:sz w:val="24"/>
          <w:szCs w:val="24"/>
        </w:rPr>
        <w:t xml:space="preserve"> </w:t>
      </w:r>
    </w:p>
    <w:p w14:paraId="4AE997F3" w14:textId="77777777" w:rsidR="004510F7" w:rsidRPr="006E2176" w:rsidRDefault="004510F7" w:rsidP="00B6028C">
      <w:pPr>
        <w:pStyle w:val="ListParagraph"/>
        <w:numPr>
          <w:ilvl w:val="0"/>
          <w:numId w:val="25"/>
        </w:numPr>
        <w:rPr>
          <w:rFonts w:ascii="Arial" w:hAnsi="Arial" w:cs="Arial"/>
          <w:sz w:val="24"/>
          <w:szCs w:val="24"/>
        </w:rPr>
      </w:pPr>
      <w:r w:rsidRPr="006E2176">
        <w:rPr>
          <w:rFonts w:ascii="Arial" w:hAnsi="Arial" w:cs="Arial"/>
          <w:sz w:val="24"/>
          <w:szCs w:val="24"/>
        </w:rPr>
        <w:t xml:space="preserve">failing faculties of old </w:t>
      </w:r>
      <w:proofErr w:type="gramStart"/>
      <w:r w:rsidRPr="006E2176">
        <w:rPr>
          <w:rFonts w:ascii="Arial" w:hAnsi="Arial" w:cs="Arial"/>
          <w:sz w:val="24"/>
          <w:szCs w:val="24"/>
        </w:rPr>
        <w:t>age</w:t>
      </w:r>
      <w:r w:rsidR="00DA42F1" w:rsidRPr="006E2176">
        <w:rPr>
          <w:rFonts w:ascii="Arial" w:hAnsi="Arial" w:cs="Arial"/>
          <w:sz w:val="24"/>
          <w:szCs w:val="24"/>
        </w:rPr>
        <w:t>;</w:t>
      </w:r>
      <w:proofErr w:type="gramEnd"/>
      <w:r w:rsidRPr="006E2176">
        <w:rPr>
          <w:rFonts w:ascii="Arial" w:hAnsi="Arial" w:cs="Arial"/>
          <w:sz w:val="24"/>
          <w:szCs w:val="24"/>
        </w:rPr>
        <w:t xml:space="preserve"> </w:t>
      </w:r>
    </w:p>
    <w:p w14:paraId="7E7731FF" w14:textId="77777777" w:rsidR="004510F7" w:rsidRPr="006E2176" w:rsidRDefault="004510F7" w:rsidP="00B6028C">
      <w:pPr>
        <w:pStyle w:val="ListParagraph"/>
        <w:numPr>
          <w:ilvl w:val="0"/>
          <w:numId w:val="25"/>
        </w:numPr>
        <w:rPr>
          <w:rFonts w:ascii="Arial" w:hAnsi="Arial" w:cs="Arial"/>
          <w:sz w:val="24"/>
          <w:szCs w:val="24"/>
        </w:rPr>
      </w:pPr>
      <w:r w:rsidRPr="006E2176">
        <w:rPr>
          <w:rFonts w:ascii="Arial" w:hAnsi="Arial" w:cs="Arial"/>
          <w:sz w:val="24"/>
          <w:szCs w:val="24"/>
        </w:rPr>
        <w:t xml:space="preserve">an unpaid </w:t>
      </w:r>
      <w:proofErr w:type="gramStart"/>
      <w:r w:rsidRPr="006E2176">
        <w:rPr>
          <w:rFonts w:ascii="Arial" w:hAnsi="Arial" w:cs="Arial"/>
          <w:sz w:val="24"/>
          <w:szCs w:val="24"/>
        </w:rPr>
        <w:t>carer</w:t>
      </w:r>
      <w:r w:rsidR="00DA42F1" w:rsidRPr="006E2176">
        <w:rPr>
          <w:rFonts w:ascii="Arial" w:hAnsi="Arial" w:cs="Arial"/>
          <w:sz w:val="24"/>
          <w:szCs w:val="24"/>
        </w:rPr>
        <w:t>;</w:t>
      </w:r>
      <w:proofErr w:type="gramEnd"/>
      <w:r w:rsidRPr="006E2176">
        <w:rPr>
          <w:rFonts w:ascii="Arial" w:hAnsi="Arial" w:cs="Arial"/>
          <w:sz w:val="24"/>
          <w:szCs w:val="24"/>
        </w:rPr>
        <w:t xml:space="preserve"> </w:t>
      </w:r>
    </w:p>
    <w:p w14:paraId="3DC5F2FB" w14:textId="77777777" w:rsidR="004510F7" w:rsidRPr="006E2176" w:rsidRDefault="004510F7" w:rsidP="00B6028C">
      <w:pPr>
        <w:pStyle w:val="ListParagraph"/>
        <w:numPr>
          <w:ilvl w:val="0"/>
          <w:numId w:val="25"/>
        </w:numPr>
        <w:rPr>
          <w:rFonts w:ascii="Arial" w:hAnsi="Arial" w:cs="Arial"/>
          <w:sz w:val="24"/>
          <w:szCs w:val="24"/>
        </w:rPr>
      </w:pPr>
      <w:r w:rsidRPr="006E2176">
        <w:rPr>
          <w:rFonts w:ascii="Arial" w:hAnsi="Arial" w:cs="Arial"/>
          <w:sz w:val="24"/>
          <w:szCs w:val="24"/>
        </w:rPr>
        <w:t xml:space="preserve">those who are </w:t>
      </w:r>
      <w:proofErr w:type="gramStart"/>
      <w:r w:rsidRPr="006E2176">
        <w:rPr>
          <w:rFonts w:ascii="Arial" w:hAnsi="Arial" w:cs="Arial"/>
          <w:sz w:val="24"/>
          <w:szCs w:val="24"/>
        </w:rPr>
        <w:t>homeless</w:t>
      </w:r>
      <w:r w:rsidR="00DA42F1" w:rsidRPr="006E2176">
        <w:rPr>
          <w:rFonts w:ascii="Arial" w:hAnsi="Arial" w:cs="Arial"/>
          <w:sz w:val="24"/>
          <w:szCs w:val="24"/>
        </w:rPr>
        <w:t>;</w:t>
      </w:r>
      <w:proofErr w:type="gramEnd"/>
      <w:r w:rsidRPr="006E2176">
        <w:rPr>
          <w:rFonts w:ascii="Arial" w:hAnsi="Arial" w:cs="Arial"/>
          <w:sz w:val="24"/>
          <w:szCs w:val="24"/>
        </w:rPr>
        <w:t xml:space="preserve"> </w:t>
      </w:r>
    </w:p>
    <w:p w14:paraId="6E075E06" w14:textId="77777777" w:rsidR="004510F7" w:rsidRPr="006E2176" w:rsidRDefault="004510F7" w:rsidP="00B6028C">
      <w:pPr>
        <w:pStyle w:val="ListParagraph"/>
        <w:numPr>
          <w:ilvl w:val="0"/>
          <w:numId w:val="25"/>
        </w:numPr>
        <w:rPr>
          <w:rFonts w:ascii="Arial" w:hAnsi="Arial" w:cs="Arial"/>
          <w:sz w:val="24"/>
          <w:szCs w:val="24"/>
        </w:rPr>
      </w:pPr>
      <w:r w:rsidRPr="006E2176">
        <w:rPr>
          <w:rFonts w:ascii="Arial" w:hAnsi="Arial" w:cs="Arial"/>
          <w:sz w:val="24"/>
          <w:szCs w:val="24"/>
        </w:rPr>
        <w:t xml:space="preserve">immigrant families or </w:t>
      </w:r>
      <w:proofErr w:type="gramStart"/>
      <w:r w:rsidRPr="006E2176">
        <w:rPr>
          <w:rFonts w:ascii="Arial" w:hAnsi="Arial" w:cs="Arial"/>
          <w:sz w:val="24"/>
          <w:szCs w:val="24"/>
        </w:rPr>
        <w:t>individuals</w:t>
      </w:r>
      <w:r w:rsidR="00DA42F1" w:rsidRPr="006E2176">
        <w:rPr>
          <w:rFonts w:ascii="Arial" w:hAnsi="Arial" w:cs="Arial"/>
          <w:sz w:val="24"/>
          <w:szCs w:val="24"/>
        </w:rPr>
        <w:t>;</w:t>
      </w:r>
      <w:proofErr w:type="gramEnd"/>
      <w:r w:rsidRPr="006E2176">
        <w:rPr>
          <w:rFonts w:ascii="Arial" w:hAnsi="Arial" w:cs="Arial"/>
          <w:sz w:val="24"/>
          <w:szCs w:val="24"/>
        </w:rPr>
        <w:t xml:space="preserve"> </w:t>
      </w:r>
    </w:p>
    <w:p w14:paraId="2BAEFA07" w14:textId="77777777" w:rsidR="004510F7" w:rsidRPr="006E2176" w:rsidRDefault="004510F7" w:rsidP="00B6028C">
      <w:pPr>
        <w:pStyle w:val="ListParagraph"/>
        <w:numPr>
          <w:ilvl w:val="0"/>
          <w:numId w:val="25"/>
        </w:numPr>
        <w:rPr>
          <w:rFonts w:ascii="Arial" w:hAnsi="Arial" w:cs="Arial"/>
          <w:sz w:val="24"/>
          <w:szCs w:val="24"/>
        </w:rPr>
      </w:pPr>
      <w:r w:rsidRPr="006E2176">
        <w:rPr>
          <w:rFonts w:ascii="Arial" w:hAnsi="Arial" w:cs="Arial"/>
          <w:sz w:val="24"/>
          <w:szCs w:val="24"/>
        </w:rPr>
        <w:t xml:space="preserve">victims of domestic abuse – direct violence and/or significant emotional </w:t>
      </w:r>
      <w:proofErr w:type="gramStart"/>
      <w:r w:rsidRPr="006E2176">
        <w:rPr>
          <w:rFonts w:ascii="Arial" w:hAnsi="Arial" w:cs="Arial"/>
          <w:sz w:val="24"/>
          <w:szCs w:val="24"/>
        </w:rPr>
        <w:t>coercion</w:t>
      </w:r>
      <w:r w:rsidR="00DA42F1" w:rsidRPr="006E2176">
        <w:rPr>
          <w:rFonts w:ascii="Arial" w:hAnsi="Arial" w:cs="Arial"/>
          <w:sz w:val="24"/>
          <w:szCs w:val="24"/>
        </w:rPr>
        <w:t>;</w:t>
      </w:r>
      <w:proofErr w:type="gramEnd"/>
      <w:r w:rsidRPr="006E2176">
        <w:rPr>
          <w:rFonts w:ascii="Arial" w:hAnsi="Arial" w:cs="Arial"/>
          <w:sz w:val="24"/>
          <w:szCs w:val="24"/>
        </w:rPr>
        <w:t xml:space="preserve"> </w:t>
      </w:r>
    </w:p>
    <w:p w14:paraId="72BA9D1B" w14:textId="77777777" w:rsidR="004510F7" w:rsidRPr="006E2176" w:rsidRDefault="004510F7" w:rsidP="00B6028C">
      <w:pPr>
        <w:pStyle w:val="ListParagraph"/>
        <w:numPr>
          <w:ilvl w:val="0"/>
          <w:numId w:val="25"/>
        </w:numPr>
        <w:rPr>
          <w:rFonts w:ascii="Arial" w:hAnsi="Arial" w:cs="Arial"/>
          <w:sz w:val="24"/>
          <w:szCs w:val="24"/>
        </w:rPr>
      </w:pPr>
      <w:r w:rsidRPr="006E2176">
        <w:rPr>
          <w:rFonts w:ascii="Arial" w:hAnsi="Arial" w:cs="Arial"/>
          <w:sz w:val="24"/>
          <w:szCs w:val="24"/>
        </w:rPr>
        <w:t xml:space="preserve">a permanent or temporary reduction in physical, mental or emotional capacity brought about by life events – for example bereavement or abuse or trauma.  </w:t>
      </w:r>
    </w:p>
    <w:p w14:paraId="7C2A0858" w14:textId="77777777" w:rsidR="004510F7" w:rsidRPr="006C3B82" w:rsidRDefault="004510F7" w:rsidP="00B6028C">
      <w:pPr>
        <w:rPr>
          <w:rFonts w:ascii="Arial" w:hAnsi="Arial" w:cs="Arial"/>
          <w:sz w:val="24"/>
          <w:szCs w:val="24"/>
        </w:rPr>
      </w:pPr>
      <w:r w:rsidRPr="00316FBA">
        <w:rPr>
          <w:rFonts w:ascii="Arial" w:hAnsi="Arial" w:cs="Arial"/>
          <w:sz w:val="24"/>
          <w:szCs w:val="24"/>
        </w:rPr>
        <w:t>B.3</w:t>
      </w:r>
      <w:r w:rsidRPr="006C3B82">
        <w:rPr>
          <w:rFonts w:ascii="Arial" w:hAnsi="Arial" w:cs="Arial"/>
          <w:sz w:val="24"/>
          <w:szCs w:val="24"/>
        </w:rPr>
        <w:tab/>
        <w:t xml:space="preserve">Sometimes a person </w:t>
      </w:r>
      <w:r w:rsidR="00713A9A">
        <w:rPr>
          <w:rFonts w:ascii="Arial" w:hAnsi="Arial" w:cs="Arial"/>
          <w:sz w:val="24"/>
          <w:szCs w:val="24"/>
        </w:rPr>
        <w:t>may</w:t>
      </w:r>
      <w:r w:rsidRPr="006C3B82">
        <w:rPr>
          <w:rFonts w:ascii="Arial" w:hAnsi="Arial" w:cs="Arial"/>
          <w:sz w:val="24"/>
          <w:szCs w:val="24"/>
        </w:rPr>
        <w:t xml:space="preserve"> have more than one vulnerability which can be </w:t>
      </w:r>
      <w:proofErr w:type="gramStart"/>
      <w:r w:rsidRPr="006C3B82">
        <w:rPr>
          <w:rFonts w:ascii="Arial" w:hAnsi="Arial" w:cs="Arial"/>
          <w:sz w:val="24"/>
          <w:szCs w:val="24"/>
        </w:rPr>
        <w:t>missed;</w:t>
      </w:r>
      <w:proofErr w:type="gramEnd"/>
      <w:r w:rsidRPr="006C3B82">
        <w:rPr>
          <w:rFonts w:ascii="Arial" w:hAnsi="Arial" w:cs="Arial"/>
          <w:sz w:val="24"/>
          <w:szCs w:val="24"/>
        </w:rPr>
        <w:t xml:space="preserve"> for example, someone with a drink problem masking underlying dementia.</w:t>
      </w:r>
    </w:p>
    <w:p w14:paraId="54291B86" w14:textId="77777777" w:rsidR="004510F7" w:rsidRPr="006C3B82" w:rsidRDefault="009D20FC" w:rsidP="00B6028C">
      <w:pPr>
        <w:rPr>
          <w:rFonts w:ascii="Arial" w:hAnsi="Arial" w:cs="Arial"/>
          <w:sz w:val="24"/>
          <w:szCs w:val="24"/>
        </w:rPr>
      </w:pPr>
      <w:r>
        <w:rPr>
          <w:rFonts w:ascii="Arial" w:hAnsi="Arial" w:cs="Arial"/>
          <w:sz w:val="24"/>
          <w:szCs w:val="24"/>
        </w:rPr>
        <w:t>C</w:t>
      </w:r>
      <w:r w:rsidR="004510F7" w:rsidRPr="00316FBA">
        <w:rPr>
          <w:rFonts w:ascii="Arial" w:hAnsi="Arial" w:cs="Arial"/>
          <w:sz w:val="24"/>
          <w:szCs w:val="24"/>
        </w:rPr>
        <w:t>.</w:t>
      </w:r>
      <w:r w:rsidR="004510F7" w:rsidRPr="006C3B82">
        <w:rPr>
          <w:rFonts w:ascii="Arial" w:hAnsi="Arial" w:cs="Arial"/>
          <w:sz w:val="24"/>
          <w:szCs w:val="24"/>
        </w:rPr>
        <w:tab/>
      </w:r>
      <w:r w:rsidR="004510F7" w:rsidRPr="00316FBA">
        <w:rPr>
          <w:rFonts w:ascii="Arial" w:hAnsi="Arial" w:cs="Arial"/>
          <w:sz w:val="24"/>
          <w:szCs w:val="24"/>
        </w:rPr>
        <w:t>Definitions of Child Abuse</w:t>
      </w:r>
      <w:r w:rsidR="004510F7" w:rsidRPr="006C3B82">
        <w:rPr>
          <w:rFonts w:ascii="Arial" w:hAnsi="Arial" w:cs="Arial"/>
          <w:sz w:val="24"/>
          <w:szCs w:val="24"/>
        </w:rPr>
        <w:t xml:space="preserve"> </w:t>
      </w:r>
    </w:p>
    <w:p w14:paraId="4811BE1E" w14:textId="77777777" w:rsidR="004510F7" w:rsidRPr="006C3B82" w:rsidRDefault="004510F7" w:rsidP="00B6028C">
      <w:pPr>
        <w:rPr>
          <w:rFonts w:ascii="Arial" w:hAnsi="Arial" w:cs="Arial"/>
          <w:sz w:val="24"/>
          <w:szCs w:val="24"/>
        </w:rPr>
      </w:pPr>
      <w:r w:rsidRPr="006C3B82">
        <w:rPr>
          <w:rFonts w:ascii="Arial" w:hAnsi="Arial" w:cs="Arial"/>
          <w:sz w:val="24"/>
          <w:szCs w:val="24"/>
        </w:rPr>
        <w:t>The central government document,</w:t>
      </w:r>
      <w:r w:rsidR="003531A6" w:rsidRPr="006C3B82">
        <w:rPr>
          <w:rFonts w:ascii="Arial" w:hAnsi="Arial" w:cs="Arial"/>
          <w:sz w:val="24"/>
          <w:szCs w:val="24"/>
        </w:rPr>
        <w:t xml:space="preserve"> </w:t>
      </w:r>
      <w:r w:rsidR="00713A9A">
        <w:rPr>
          <w:rFonts w:ascii="Arial" w:hAnsi="Arial" w:cs="Arial"/>
          <w:sz w:val="24"/>
          <w:szCs w:val="24"/>
        </w:rPr>
        <w:t>‘</w:t>
      </w:r>
      <w:r w:rsidR="003531A6" w:rsidRPr="006C3B82">
        <w:rPr>
          <w:rFonts w:ascii="Arial" w:hAnsi="Arial" w:cs="Arial"/>
          <w:sz w:val="24"/>
          <w:szCs w:val="24"/>
        </w:rPr>
        <w:t>Working together to safeguard children</w:t>
      </w:r>
      <w:r w:rsidR="00713A9A">
        <w:rPr>
          <w:rFonts w:ascii="Arial" w:hAnsi="Arial" w:cs="Arial"/>
          <w:sz w:val="24"/>
          <w:szCs w:val="24"/>
        </w:rPr>
        <w:t>:</w:t>
      </w:r>
      <w:r w:rsidR="003531A6" w:rsidRPr="006C3B82">
        <w:rPr>
          <w:rFonts w:ascii="Arial" w:hAnsi="Arial" w:cs="Arial"/>
          <w:sz w:val="24"/>
          <w:szCs w:val="24"/>
        </w:rPr>
        <w:t xml:space="preserve"> A </w:t>
      </w:r>
      <w:r w:rsidR="00713A9A">
        <w:rPr>
          <w:rFonts w:ascii="Arial" w:hAnsi="Arial" w:cs="Arial"/>
          <w:sz w:val="24"/>
          <w:szCs w:val="24"/>
        </w:rPr>
        <w:t>G</w:t>
      </w:r>
      <w:r w:rsidR="003531A6" w:rsidRPr="006C3B82">
        <w:rPr>
          <w:rFonts w:ascii="Arial" w:hAnsi="Arial" w:cs="Arial"/>
          <w:sz w:val="24"/>
          <w:szCs w:val="24"/>
        </w:rPr>
        <w:t xml:space="preserve">uide to </w:t>
      </w:r>
      <w:r w:rsidR="00713A9A">
        <w:rPr>
          <w:rFonts w:ascii="Arial" w:hAnsi="Arial" w:cs="Arial"/>
          <w:sz w:val="24"/>
          <w:szCs w:val="24"/>
        </w:rPr>
        <w:t>I</w:t>
      </w:r>
      <w:r w:rsidR="003531A6" w:rsidRPr="006C3B82">
        <w:rPr>
          <w:rFonts w:ascii="Arial" w:hAnsi="Arial" w:cs="Arial"/>
          <w:sz w:val="24"/>
          <w:szCs w:val="24"/>
        </w:rPr>
        <w:t>nter-</w:t>
      </w:r>
      <w:r w:rsidR="00713A9A">
        <w:rPr>
          <w:rFonts w:ascii="Arial" w:hAnsi="Arial" w:cs="Arial"/>
          <w:sz w:val="24"/>
          <w:szCs w:val="24"/>
        </w:rPr>
        <w:t>A</w:t>
      </w:r>
      <w:r w:rsidR="003531A6" w:rsidRPr="006C3B82">
        <w:rPr>
          <w:rFonts w:ascii="Arial" w:hAnsi="Arial" w:cs="Arial"/>
          <w:sz w:val="24"/>
          <w:szCs w:val="24"/>
        </w:rPr>
        <w:t xml:space="preserve">gency </w:t>
      </w:r>
      <w:r w:rsidR="00713A9A">
        <w:rPr>
          <w:rFonts w:ascii="Arial" w:hAnsi="Arial" w:cs="Arial"/>
          <w:sz w:val="24"/>
          <w:szCs w:val="24"/>
        </w:rPr>
        <w:t>W</w:t>
      </w:r>
      <w:r w:rsidR="003531A6" w:rsidRPr="006C3B82">
        <w:rPr>
          <w:rFonts w:ascii="Arial" w:hAnsi="Arial" w:cs="Arial"/>
          <w:sz w:val="24"/>
          <w:szCs w:val="24"/>
        </w:rPr>
        <w:t>orking t</w:t>
      </w:r>
      <w:r w:rsidR="00713A9A">
        <w:rPr>
          <w:rFonts w:ascii="Arial" w:hAnsi="Arial" w:cs="Arial"/>
          <w:sz w:val="24"/>
          <w:szCs w:val="24"/>
        </w:rPr>
        <w:t>o S</w:t>
      </w:r>
      <w:r w:rsidR="003531A6" w:rsidRPr="006C3B82">
        <w:rPr>
          <w:rFonts w:ascii="Arial" w:hAnsi="Arial" w:cs="Arial"/>
          <w:sz w:val="24"/>
          <w:szCs w:val="24"/>
        </w:rPr>
        <w:t>afegu</w:t>
      </w:r>
      <w:r w:rsidR="00713A9A">
        <w:rPr>
          <w:rFonts w:ascii="Arial" w:hAnsi="Arial" w:cs="Arial"/>
          <w:sz w:val="24"/>
          <w:szCs w:val="24"/>
        </w:rPr>
        <w:t>ard and P</w:t>
      </w:r>
      <w:r w:rsidR="003531A6" w:rsidRPr="006C3B82">
        <w:rPr>
          <w:rFonts w:ascii="Arial" w:hAnsi="Arial" w:cs="Arial"/>
          <w:sz w:val="24"/>
          <w:szCs w:val="24"/>
        </w:rPr>
        <w:t xml:space="preserve">romote the </w:t>
      </w:r>
      <w:r w:rsidR="00713A9A">
        <w:rPr>
          <w:rFonts w:ascii="Arial" w:hAnsi="Arial" w:cs="Arial"/>
          <w:sz w:val="24"/>
          <w:szCs w:val="24"/>
        </w:rPr>
        <w:t>W</w:t>
      </w:r>
      <w:r w:rsidR="003531A6" w:rsidRPr="006C3B82">
        <w:rPr>
          <w:rFonts w:ascii="Arial" w:hAnsi="Arial" w:cs="Arial"/>
          <w:sz w:val="24"/>
          <w:szCs w:val="24"/>
        </w:rPr>
        <w:t xml:space="preserve">elfare of </w:t>
      </w:r>
      <w:r w:rsidR="00713A9A">
        <w:rPr>
          <w:rFonts w:ascii="Arial" w:hAnsi="Arial" w:cs="Arial"/>
          <w:sz w:val="24"/>
          <w:szCs w:val="24"/>
        </w:rPr>
        <w:t>C</w:t>
      </w:r>
      <w:r w:rsidR="003531A6" w:rsidRPr="006C3B82">
        <w:rPr>
          <w:rFonts w:ascii="Arial" w:hAnsi="Arial" w:cs="Arial"/>
          <w:sz w:val="24"/>
          <w:szCs w:val="24"/>
        </w:rPr>
        <w:t>hildren</w:t>
      </w:r>
      <w:r w:rsidR="00713A9A">
        <w:rPr>
          <w:rFonts w:ascii="Arial" w:hAnsi="Arial" w:cs="Arial"/>
          <w:sz w:val="24"/>
          <w:szCs w:val="24"/>
        </w:rPr>
        <w:t>’</w:t>
      </w:r>
      <w:r w:rsidR="003531A6" w:rsidRPr="006C3B82">
        <w:rPr>
          <w:rFonts w:ascii="Arial" w:hAnsi="Arial" w:cs="Arial"/>
          <w:sz w:val="24"/>
          <w:szCs w:val="24"/>
        </w:rPr>
        <w:t xml:space="preserve">, </w:t>
      </w:r>
      <w:r w:rsidRPr="006C3B82">
        <w:rPr>
          <w:rFonts w:ascii="Arial" w:hAnsi="Arial" w:cs="Arial"/>
          <w:sz w:val="24"/>
          <w:szCs w:val="24"/>
        </w:rPr>
        <w:t>Department for Education 2015,</w:t>
      </w:r>
      <w:r w:rsidR="00DC00F6" w:rsidRPr="006C3B82">
        <w:rPr>
          <w:rFonts w:ascii="Arial" w:hAnsi="Arial" w:cs="Arial"/>
          <w:sz w:val="24"/>
          <w:szCs w:val="24"/>
        </w:rPr>
        <w:t xml:space="preserve"> pp. 92-3,</w:t>
      </w:r>
      <w:r w:rsidRPr="006C3B82">
        <w:rPr>
          <w:rFonts w:ascii="Arial" w:hAnsi="Arial" w:cs="Arial"/>
          <w:sz w:val="24"/>
          <w:szCs w:val="24"/>
        </w:rPr>
        <w:t xml:space="preserve"> categorises and defines child abuse as follows:</w:t>
      </w:r>
      <w:r w:rsidR="00A24636" w:rsidRPr="006C3B82">
        <w:rPr>
          <w:rFonts w:ascii="Arial" w:hAnsi="Arial" w:cs="Arial"/>
          <w:sz w:val="24"/>
          <w:szCs w:val="24"/>
        </w:rPr>
        <w:t xml:space="preserve"> </w:t>
      </w:r>
    </w:p>
    <w:p w14:paraId="6BB767F4" w14:textId="3EA835AE" w:rsidR="004510F7" w:rsidRPr="006C3B82" w:rsidRDefault="004510F7" w:rsidP="00B6028C">
      <w:pPr>
        <w:rPr>
          <w:rFonts w:ascii="Arial" w:hAnsi="Arial" w:cs="Arial"/>
          <w:sz w:val="24"/>
          <w:szCs w:val="24"/>
        </w:rPr>
      </w:pPr>
      <w:r w:rsidRPr="00316FBA">
        <w:rPr>
          <w:rFonts w:ascii="Arial" w:hAnsi="Arial" w:cs="Arial"/>
          <w:sz w:val="24"/>
          <w:szCs w:val="24"/>
        </w:rPr>
        <w:t>C.1</w:t>
      </w:r>
      <w:r w:rsidRPr="006C3B82">
        <w:rPr>
          <w:rFonts w:ascii="Arial" w:hAnsi="Arial" w:cs="Arial"/>
          <w:sz w:val="24"/>
          <w:szCs w:val="24"/>
        </w:rPr>
        <w:tab/>
      </w:r>
      <w:r w:rsidRPr="00316FBA">
        <w:rPr>
          <w:rFonts w:ascii="Arial" w:hAnsi="Arial" w:cs="Arial"/>
          <w:sz w:val="24"/>
          <w:szCs w:val="24"/>
        </w:rPr>
        <w:t>Physical Abuse</w:t>
      </w:r>
      <w:r w:rsidRPr="006C3B82">
        <w:rPr>
          <w:rFonts w:ascii="Arial" w:hAnsi="Arial" w:cs="Arial"/>
          <w:sz w:val="24"/>
          <w:szCs w:val="24"/>
        </w:rPr>
        <w:t xml:space="preserve"> </w:t>
      </w:r>
    </w:p>
    <w:p w14:paraId="761BDA6C" w14:textId="77777777" w:rsidR="004510F7" w:rsidRDefault="004510F7" w:rsidP="00B6028C">
      <w:pPr>
        <w:rPr>
          <w:rFonts w:ascii="Arial" w:hAnsi="Arial" w:cs="Arial"/>
          <w:sz w:val="24"/>
          <w:szCs w:val="24"/>
        </w:rPr>
      </w:pPr>
      <w:r w:rsidRPr="006C3B82">
        <w:rPr>
          <w:rFonts w:ascii="Arial" w:hAnsi="Arial" w:cs="Arial"/>
          <w:sz w:val="24"/>
          <w:szCs w:val="24"/>
        </w:rPr>
        <w:t xml:space="preserve">Physical abuse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63D77625" w14:textId="77777777" w:rsidR="004510F7" w:rsidRPr="006C3B82" w:rsidRDefault="004510F7" w:rsidP="00B6028C">
      <w:pPr>
        <w:rPr>
          <w:rFonts w:ascii="Arial" w:hAnsi="Arial" w:cs="Arial"/>
          <w:sz w:val="24"/>
          <w:szCs w:val="24"/>
        </w:rPr>
      </w:pPr>
      <w:r w:rsidRPr="00316FBA">
        <w:rPr>
          <w:rFonts w:ascii="Arial" w:hAnsi="Arial" w:cs="Arial"/>
          <w:sz w:val="24"/>
          <w:szCs w:val="24"/>
        </w:rPr>
        <w:t>C.2</w:t>
      </w:r>
      <w:r w:rsidRPr="006C3B82">
        <w:rPr>
          <w:rFonts w:ascii="Arial" w:hAnsi="Arial" w:cs="Arial"/>
          <w:sz w:val="24"/>
          <w:szCs w:val="24"/>
        </w:rPr>
        <w:tab/>
      </w:r>
      <w:r w:rsidRPr="00316FBA">
        <w:rPr>
          <w:rFonts w:ascii="Arial" w:hAnsi="Arial" w:cs="Arial"/>
          <w:sz w:val="24"/>
          <w:szCs w:val="24"/>
        </w:rPr>
        <w:t>Emotional Abuse</w:t>
      </w:r>
      <w:r w:rsidRPr="006C3B82">
        <w:rPr>
          <w:rFonts w:ascii="Arial" w:hAnsi="Arial" w:cs="Arial"/>
          <w:sz w:val="24"/>
          <w:szCs w:val="24"/>
        </w:rPr>
        <w:t xml:space="preserve"> </w:t>
      </w:r>
    </w:p>
    <w:p w14:paraId="5BDC5590" w14:textId="77777777" w:rsidR="004510F7" w:rsidRPr="006C3B82" w:rsidRDefault="004510F7" w:rsidP="00B6028C">
      <w:pPr>
        <w:rPr>
          <w:rFonts w:ascii="Arial" w:hAnsi="Arial" w:cs="Arial"/>
          <w:sz w:val="24"/>
          <w:szCs w:val="24"/>
        </w:rPr>
      </w:pPr>
      <w:r w:rsidRPr="006C3B82">
        <w:rPr>
          <w:rFonts w:ascii="Arial" w:hAnsi="Arial" w:cs="Arial"/>
          <w:sz w:val="24"/>
          <w:szCs w:val="24"/>
        </w:rPr>
        <w:t>Emotional abuse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which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though it may occur alone.</w:t>
      </w:r>
      <w:r w:rsidR="00A24636" w:rsidRPr="006C3B82">
        <w:rPr>
          <w:rFonts w:ascii="Arial" w:hAnsi="Arial" w:cs="Arial"/>
          <w:sz w:val="24"/>
          <w:szCs w:val="24"/>
        </w:rPr>
        <w:t xml:space="preserve"> </w:t>
      </w:r>
    </w:p>
    <w:p w14:paraId="2ECB5346" w14:textId="77777777" w:rsidR="004510F7" w:rsidRPr="006C3B82" w:rsidRDefault="004510F7" w:rsidP="00B6028C">
      <w:pPr>
        <w:rPr>
          <w:rFonts w:ascii="Arial" w:hAnsi="Arial" w:cs="Arial"/>
          <w:sz w:val="24"/>
          <w:szCs w:val="24"/>
        </w:rPr>
      </w:pPr>
      <w:r w:rsidRPr="00316FBA">
        <w:rPr>
          <w:rFonts w:ascii="Arial" w:hAnsi="Arial" w:cs="Arial"/>
          <w:sz w:val="24"/>
          <w:szCs w:val="24"/>
        </w:rPr>
        <w:t>C.3</w:t>
      </w:r>
      <w:r w:rsidRPr="006C3B82">
        <w:rPr>
          <w:rFonts w:ascii="Arial" w:hAnsi="Arial" w:cs="Arial"/>
          <w:sz w:val="24"/>
          <w:szCs w:val="24"/>
        </w:rPr>
        <w:tab/>
      </w:r>
      <w:r w:rsidRPr="00316FBA">
        <w:rPr>
          <w:rFonts w:ascii="Arial" w:hAnsi="Arial" w:cs="Arial"/>
          <w:sz w:val="24"/>
          <w:szCs w:val="24"/>
        </w:rPr>
        <w:t>Sexual Abuse</w:t>
      </w:r>
      <w:r w:rsidRPr="006C3B82">
        <w:rPr>
          <w:rFonts w:ascii="Arial" w:hAnsi="Arial" w:cs="Arial"/>
          <w:sz w:val="24"/>
          <w:szCs w:val="24"/>
        </w:rPr>
        <w:t xml:space="preserve"> </w:t>
      </w:r>
    </w:p>
    <w:p w14:paraId="494675BA" w14:textId="77777777" w:rsidR="004510F7" w:rsidRPr="006C3B82" w:rsidRDefault="004510F7" w:rsidP="00B6028C">
      <w:pPr>
        <w:rPr>
          <w:rFonts w:ascii="Arial" w:hAnsi="Arial" w:cs="Arial"/>
          <w:sz w:val="24"/>
          <w:szCs w:val="24"/>
        </w:rPr>
      </w:pPr>
      <w:r w:rsidRPr="006C3B82">
        <w:rPr>
          <w:rFonts w:ascii="Arial" w:hAnsi="Arial" w:cs="Arial"/>
          <w:sz w:val="24"/>
          <w:szCs w:val="24"/>
        </w:rPr>
        <w:t>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r w:rsidR="00A24636" w:rsidRPr="006C3B82">
        <w:rPr>
          <w:rFonts w:ascii="Arial" w:hAnsi="Arial" w:cs="Arial"/>
          <w:sz w:val="24"/>
          <w:szCs w:val="24"/>
        </w:rPr>
        <w:t xml:space="preserve"> </w:t>
      </w:r>
      <w:r w:rsidRPr="006C3B82">
        <w:rPr>
          <w:rFonts w:ascii="Arial" w:hAnsi="Arial" w:cs="Arial"/>
          <w:sz w:val="24"/>
          <w:szCs w:val="24"/>
        </w:rPr>
        <w:t xml:space="preserve"> </w:t>
      </w:r>
    </w:p>
    <w:p w14:paraId="2F1F3D7C" w14:textId="77777777" w:rsidR="004510F7" w:rsidRPr="006C3B82" w:rsidRDefault="004510F7" w:rsidP="00B6028C">
      <w:pPr>
        <w:rPr>
          <w:rFonts w:ascii="Arial" w:hAnsi="Arial" w:cs="Arial"/>
          <w:sz w:val="24"/>
          <w:szCs w:val="24"/>
        </w:rPr>
      </w:pPr>
      <w:r w:rsidRPr="00316FBA">
        <w:rPr>
          <w:rFonts w:ascii="Arial" w:hAnsi="Arial" w:cs="Arial"/>
          <w:sz w:val="24"/>
          <w:szCs w:val="24"/>
        </w:rPr>
        <w:t>C.4</w:t>
      </w:r>
      <w:r w:rsidRPr="006C3B82">
        <w:rPr>
          <w:rFonts w:ascii="Arial" w:hAnsi="Arial" w:cs="Arial"/>
          <w:sz w:val="24"/>
          <w:szCs w:val="24"/>
        </w:rPr>
        <w:tab/>
      </w:r>
      <w:r w:rsidRPr="00316FBA">
        <w:rPr>
          <w:rFonts w:ascii="Arial" w:hAnsi="Arial" w:cs="Arial"/>
          <w:sz w:val="24"/>
          <w:szCs w:val="24"/>
        </w:rPr>
        <w:t>Neglect</w:t>
      </w:r>
      <w:r w:rsidRPr="006C3B82">
        <w:rPr>
          <w:rFonts w:ascii="Arial" w:hAnsi="Arial" w:cs="Arial"/>
          <w:sz w:val="24"/>
          <w:szCs w:val="24"/>
        </w:rPr>
        <w:t xml:space="preserve"> </w:t>
      </w:r>
    </w:p>
    <w:p w14:paraId="5C867A83" w14:textId="77777777" w:rsidR="004510F7" w:rsidRPr="006C3B82" w:rsidRDefault="004510F7" w:rsidP="00B6028C">
      <w:pPr>
        <w:rPr>
          <w:rFonts w:ascii="Arial" w:hAnsi="Arial" w:cs="Arial"/>
          <w:sz w:val="24"/>
          <w:szCs w:val="24"/>
        </w:rPr>
      </w:pPr>
      <w:r w:rsidRPr="006C3B82">
        <w:rPr>
          <w:rFonts w:ascii="Arial" w:hAnsi="Arial" w:cs="Arial"/>
          <w:sz w:val="24"/>
          <w:szCs w:val="24"/>
        </w:rPr>
        <w:t xml:space="preserve">Neglect is the persistent failure to meet a child’s basic physical and/or psychological needs, likely to result in serious impairment of the child’s health or development.  Neglect may occur during pregnancy as a result of maternal substance abuse.  Once a child is born, neglect may involve a parent or carer failing to: </w:t>
      </w:r>
    </w:p>
    <w:p w14:paraId="2E16E3D5" w14:textId="77777777" w:rsidR="004510F7" w:rsidRPr="006E2176" w:rsidRDefault="004510F7" w:rsidP="00B6028C">
      <w:pPr>
        <w:pStyle w:val="ListParagraph"/>
        <w:numPr>
          <w:ilvl w:val="0"/>
          <w:numId w:val="26"/>
        </w:numPr>
        <w:rPr>
          <w:rFonts w:ascii="Arial" w:hAnsi="Arial" w:cs="Arial"/>
          <w:sz w:val="24"/>
          <w:szCs w:val="24"/>
        </w:rPr>
      </w:pPr>
      <w:r w:rsidRPr="006E2176">
        <w:rPr>
          <w:rFonts w:ascii="Arial" w:hAnsi="Arial" w:cs="Arial"/>
          <w:sz w:val="24"/>
          <w:szCs w:val="24"/>
        </w:rPr>
        <w:t>provide adequate food, clothing and shelter (including exclusion from home or abandonment</w:t>
      </w:r>
      <w:proofErr w:type="gramStart"/>
      <w:r w:rsidRPr="006E2176">
        <w:rPr>
          <w:rFonts w:ascii="Arial" w:hAnsi="Arial" w:cs="Arial"/>
          <w:sz w:val="24"/>
          <w:szCs w:val="24"/>
        </w:rPr>
        <w:t>);</w:t>
      </w:r>
      <w:proofErr w:type="gramEnd"/>
      <w:r w:rsidRPr="006E2176">
        <w:rPr>
          <w:rFonts w:ascii="Arial" w:hAnsi="Arial" w:cs="Arial"/>
          <w:sz w:val="24"/>
          <w:szCs w:val="24"/>
        </w:rPr>
        <w:t xml:space="preserve"> </w:t>
      </w:r>
    </w:p>
    <w:p w14:paraId="3F2F3FF7" w14:textId="77777777" w:rsidR="004510F7" w:rsidRPr="006E2176" w:rsidRDefault="004510F7" w:rsidP="00B6028C">
      <w:pPr>
        <w:pStyle w:val="ListParagraph"/>
        <w:numPr>
          <w:ilvl w:val="0"/>
          <w:numId w:val="26"/>
        </w:numPr>
        <w:rPr>
          <w:rFonts w:ascii="Arial" w:hAnsi="Arial" w:cs="Arial"/>
          <w:sz w:val="24"/>
          <w:szCs w:val="24"/>
        </w:rPr>
      </w:pPr>
      <w:r w:rsidRPr="006E2176">
        <w:rPr>
          <w:rFonts w:ascii="Arial" w:hAnsi="Arial" w:cs="Arial"/>
          <w:sz w:val="24"/>
          <w:szCs w:val="24"/>
        </w:rPr>
        <w:t xml:space="preserve">protect a child from physical and emotional harm or </w:t>
      </w:r>
      <w:proofErr w:type="gramStart"/>
      <w:r w:rsidRPr="006E2176">
        <w:rPr>
          <w:rFonts w:ascii="Arial" w:hAnsi="Arial" w:cs="Arial"/>
          <w:sz w:val="24"/>
          <w:szCs w:val="24"/>
        </w:rPr>
        <w:t>danger;</w:t>
      </w:r>
      <w:proofErr w:type="gramEnd"/>
      <w:r w:rsidRPr="006E2176">
        <w:rPr>
          <w:rFonts w:ascii="Arial" w:hAnsi="Arial" w:cs="Arial"/>
          <w:sz w:val="24"/>
          <w:szCs w:val="24"/>
        </w:rPr>
        <w:t xml:space="preserve"> </w:t>
      </w:r>
    </w:p>
    <w:p w14:paraId="12B5BB8D" w14:textId="77777777" w:rsidR="004510F7" w:rsidRPr="006E2176" w:rsidRDefault="004510F7" w:rsidP="00B6028C">
      <w:pPr>
        <w:pStyle w:val="ListParagraph"/>
        <w:numPr>
          <w:ilvl w:val="0"/>
          <w:numId w:val="26"/>
        </w:numPr>
        <w:rPr>
          <w:rFonts w:ascii="Arial" w:hAnsi="Arial" w:cs="Arial"/>
          <w:sz w:val="24"/>
          <w:szCs w:val="24"/>
        </w:rPr>
      </w:pPr>
      <w:r w:rsidRPr="006E2176">
        <w:rPr>
          <w:rFonts w:ascii="Arial" w:hAnsi="Arial" w:cs="Arial"/>
          <w:sz w:val="24"/>
          <w:szCs w:val="24"/>
        </w:rPr>
        <w:t xml:space="preserve">ensure adequate supervision (including the use of inadequate </w:t>
      </w:r>
      <w:proofErr w:type="gramStart"/>
      <w:r w:rsidRPr="006E2176">
        <w:rPr>
          <w:rFonts w:ascii="Arial" w:hAnsi="Arial" w:cs="Arial"/>
          <w:sz w:val="24"/>
          <w:szCs w:val="24"/>
        </w:rPr>
        <w:t>care-givers</w:t>
      </w:r>
      <w:proofErr w:type="gramEnd"/>
      <w:r w:rsidRPr="006E2176">
        <w:rPr>
          <w:rFonts w:ascii="Arial" w:hAnsi="Arial" w:cs="Arial"/>
          <w:sz w:val="24"/>
          <w:szCs w:val="24"/>
        </w:rPr>
        <w:t xml:space="preserve">); or </w:t>
      </w:r>
    </w:p>
    <w:p w14:paraId="60E8DB60" w14:textId="77777777" w:rsidR="004510F7" w:rsidRPr="006E2176" w:rsidRDefault="004510F7" w:rsidP="00B6028C">
      <w:pPr>
        <w:pStyle w:val="ListParagraph"/>
        <w:numPr>
          <w:ilvl w:val="0"/>
          <w:numId w:val="26"/>
        </w:numPr>
        <w:rPr>
          <w:rFonts w:ascii="Arial" w:hAnsi="Arial" w:cs="Arial"/>
          <w:sz w:val="24"/>
          <w:szCs w:val="24"/>
        </w:rPr>
      </w:pPr>
      <w:r w:rsidRPr="006E2176">
        <w:rPr>
          <w:rFonts w:ascii="Arial" w:hAnsi="Arial" w:cs="Arial"/>
          <w:sz w:val="24"/>
          <w:szCs w:val="24"/>
        </w:rPr>
        <w:t xml:space="preserve">ensure access to appropriate medical care or treatment. </w:t>
      </w:r>
    </w:p>
    <w:p w14:paraId="6034D2D5" w14:textId="77777777" w:rsidR="00F01FC0" w:rsidRPr="006C3B82" w:rsidRDefault="004510F7" w:rsidP="00B6028C">
      <w:pPr>
        <w:rPr>
          <w:rFonts w:ascii="Arial" w:hAnsi="Arial" w:cs="Arial"/>
          <w:sz w:val="24"/>
          <w:szCs w:val="24"/>
          <w:highlight w:val="lightGray"/>
        </w:rPr>
      </w:pPr>
      <w:r w:rsidRPr="006C3B82">
        <w:rPr>
          <w:rFonts w:ascii="Arial" w:hAnsi="Arial" w:cs="Arial"/>
          <w:sz w:val="24"/>
          <w:szCs w:val="24"/>
        </w:rPr>
        <w:t>It may also include neglect of, or unresponsiveness to, a child’s basic emotional needs.</w:t>
      </w:r>
    </w:p>
    <w:p w14:paraId="499C5D85" w14:textId="77777777" w:rsidR="001D0CD8" w:rsidRDefault="004510F7" w:rsidP="00B6028C">
      <w:pPr>
        <w:rPr>
          <w:rFonts w:ascii="Arial" w:hAnsi="Arial" w:cs="Arial"/>
          <w:sz w:val="24"/>
          <w:szCs w:val="24"/>
        </w:rPr>
      </w:pPr>
      <w:r w:rsidRPr="00316FBA">
        <w:rPr>
          <w:rFonts w:ascii="Arial" w:hAnsi="Arial" w:cs="Arial"/>
          <w:sz w:val="24"/>
          <w:szCs w:val="24"/>
        </w:rPr>
        <w:t>D.</w:t>
      </w:r>
      <w:r w:rsidRPr="006C3B82">
        <w:rPr>
          <w:rFonts w:ascii="Arial" w:hAnsi="Arial" w:cs="Arial"/>
          <w:sz w:val="24"/>
          <w:szCs w:val="24"/>
        </w:rPr>
        <w:t xml:space="preserve"> </w:t>
      </w:r>
      <w:r w:rsidRPr="00316FBA">
        <w:rPr>
          <w:rFonts w:ascii="Arial" w:hAnsi="Arial" w:cs="Arial"/>
          <w:sz w:val="24"/>
          <w:szCs w:val="24"/>
        </w:rPr>
        <w:t>Vulnerable Adults</w:t>
      </w:r>
      <w:r w:rsidRPr="006C3B82">
        <w:rPr>
          <w:rFonts w:ascii="Arial" w:hAnsi="Arial" w:cs="Arial"/>
          <w:sz w:val="24"/>
          <w:szCs w:val="24"/>
        </w:rPr>
        <w:t xml:space="preserve"> </w:t>
      </w:r>
    </w:p>
    <w:p w14:paraId="59752C27" w14:textId="7B09FF84" w:rsidR="004510F7" w:rsidRPr="001D0CD8" w:rsidRDefault="001D0CD8" w:rsidP="00B6028C">
      <w:pPr>
        <w:rPr>
          <w:rFonts w:ascii="Arial" w:hAnsi="Arial" w:cs="Arial"/>
          <w:b/>
          <w:sz w:val="24"/>
          <w:szCs w:val="24"/>
        </w:rPr>
      </w:pPr>
      <w:r w:rsidRPr="001D0CD8">
        <w:rPr>
          <w:rFonts w:ascii="Arial" w:hAnsi="Arial" w:cs="Arial"/>
          <w:b/>
          <w:sz w:val="24"/>
          <w:szCs w:val="24"/>
        </w:rPr>
        <w:t>See Appendix E</w:t>
      </w:r>
    </w:p>
    <w:p w14:paraId="7F2BC588" w14:textId="77777777" w:rsidR="004510F7" w:rsidRPr="006C3B82" w:rsidRDefault="004510F7" w:rsidP="00B6028C">
      <w:pPr>
        <w:rPr>
          <w:rFonts w:ascii="Arial" w:hAnsi="Arial" w:cs="Arial"/>
          <w:sz w:val="24"/>
          <w:szCs w:val="24"/>
        </w:rPr>
      </w:pPr>
      <w:r w:rsidRPr="00316FBA">
        <w:rPr>
          <w:rFonts w:ascii="Arial" w:hAnsi="Arial" w:cs="Arial"/>
          <w:sz w:val="24"/>
          <w:szCs w:val="24"/>
        </w:rPr>
        <w:t>D.1</w:t>
      </w:r>
      <w:r w:rsidRPr="006C3B82">
        <w:rPr>
          <w:rFonts w:ascii="Arial" w:hAnsi="Arial" w:cs="Arial"/>
          <w:sz w:val="24"/>
          <w:szCs w:val="24"/>
        </w:rPr>
        <w:tab/>
        <w:t>All vulnerable adults should be treated with respect and dignity. Their privacy should be respected. They should be allowed to lead as independent a life as possible. They are entitled to the full protection of the law as much as anyone else.</w:t>
      </w:r>
      <w:r w:rsidR="00A24636" w:rsidRPr="006C3B82">
        <w:rPr>
          <w:rFonts w:ascii="Arial" w:hAnsi="Arial" w:cs="Arial"/>
          <w:sz w:val="24"/>
          <w:szCs w:val="24"/>
        </w:rPr>
        <w:t xml:space="preserve"> </w:t>
      </w:r>
    </w:p>
    <w:p w14:paraId="4D45EBCA" w14:textId="77777777" w:rsidR="004510F7" w:rsidRPr="006C3B82" w:rsidRDefault="004510F7" w:rsidP="00B6028C">
      <w:pPr>
        <w:rPr>
          <w:rFonts w:ascii="Arial" w:hAnsi="Arial" w:cs="Arial"/>
          <w:sz w:val="24"/>
          <w:szCs w:val="24"/>
        </w:rPr>
      </w:pPr>
      <w:r w:rsidRPr="00316FBA">
        <w:rPr>
          <w:rFonts w:ascii="Arial" w:hAnsi="Arial" w:cs="Arial"/>
          <w:sz w:val="24"/>
          <w:szCs w:val="24"/>
        </w:rPr>
        <w:t>D.2</w:t>
      </w:r>
      <w:r w:rsidRPr="006C3B82">
        <w:rPr>
          <w:rFonts w:ascii="Arial" w:hAnsi="Arial" w:cs="Arial"/>
          <w:sz w:val="24"/>
          <w:szCs w:val="24"/>
        </w:rPr>
        <w:tab/>
        <w:t xml:space="preserve">All adults, including vulnerable adults, have a fundamental human right to choose how and with whom they live, even if to outsiders this appears to involve a degree of risk. The only occasion when that right should be superseded is in situations where other people are put at risk or where the adult is mentally </w:t>
      </w:r>
      <w:proofErr w:type="gramStart"/>
      <w:r w:rsidRPr="006C3B82">
        <w:rPr>
          <w:rFonts w:ascii="Arial" w:hAnsi="Arial" w:cs="Arial"/>
          <w:sz w:val="24"/>
          <w:szCs w:val="24"/>
        </w:rPr>
        <w:t>incapacitated</w:t>
      </w:r>
      <w:proofErr w:type="gramEnd"/>
      <w:r w:rsidRPr="006C3B82">
        <w:rPr>
          <w:rFonts w:ascii="Arial" w:hAnsi="Arial" w:cs="Arial"/>
          <w:sz w:val="24"/>
          <w:szCs w:val="24"/>
        </w:rPr>
        <w:t xml:space="preserve"> and decisions need to be taken on the basis of their best interests.</w:t>
      </w:r>
    </w:p>
    <w:p w14:paraId="0E73881E" w14:textId="77777777" w:rsidR="004510F7" w:rsidRPr="006C3B82" w:rsidRDefault="004510F7" w:rsidP="00B6028C">
      <w:pPr>
        <w:rPr>
          <w:rFonts w:ascii="Arial" w:hAnsi="Arial" w:cs="Arial"/>
          <w:sz w:val="24"/>
          <w:szCs w:val="24"/>
        </w:rPr>
      </w:pPr>
      <w:r w:rsidRPr="00316FBA">
        <w:rPr>
          <w:rFonts w:ascii="Arial" w:hAnsi="Arial" w:cs="Arial"/>
          <w:sz w:val="24"/>
          <w:szCs w:val="24"/>
        </w:rPr>
        <w:t>D.3</w:t>
      </w:r>
      <w:r w:rsidRPr="006C3B82">
        <w:rPr>
          <w:rFonts w:ascii="Arial" w:hAnsi="Arial" w:cs="Arial"/>
          <w:sz w:val="24"/>
          <w:szCs w:val="24"/>
        </w:rPr>
        <w:tab/>
      </w:r>
      <w:r w:rsidRPr="00316FBA">
        <w:rPr>
          <w:rFonts w:ascii="Arial" w:hAnsi="Arial" w:cs="Arial"/>
          <w:sz w:val="24"/>
          <w:szCs w:val="24"/>
        </w:rPr>
        <w:t>Who Abuses Vulnerable adults?</w:t>
      </w:r>
      <w:r w:rsidRPr="006C3B82">
        <w:rPr>
          <w:rFonts w:ascii="Arial" w:hAnsi="Arial" w:cs="Arial"/>
          <w:sz w:val="24"/>
          <w:szCs w:val="24"/>
        </w:rPr>
        <w:t xml:space="preserve"> </w:t>
      </w:r>
    </w:p>
    <w:p w14:paraId="01399150" w14:textId="77777777" w:rsidR="004510F7" w:rsidRPr="006C3B82" w:rsidRDefault="004510F7" w:rsidP="00B6028C">
      <w:pPr>
        <w:rPr>
          <w:rFonts w:ascii="Arial" w:hAnsi="Arial" w:cs="Arial"/>
          <w:sz w:val="24"/>
          <w:szCs w:val="24"/>
        </w:rPr>
      </w:pPr>
      <w:r w:rsidRPr="006C3B82">
        <w:rPr>
          <w:rFonts w:ascii="Arial" w:hAnsi="Arial" w:cs="Arial"/>
          <w:sz w:val="24"/>
          <w:szCs w:val="24"/>
        </w:rPr>
        <w:t xml:space="preserve">Potentially anyone, adult or child, might be the abuser of a vulnerable adult. Abuse may sometimes be </w:t>
      </w:r>
      <w:proofErr w:type="gramStart"/>
      <w:r w:rsidRPr="006C3B82">
        <w:rPr>
          <w:rFonts w:ascii="Arial" w:hAnsi="Arial" w:cs="Arial"/>
          <w:sz w:val="24"/>
          <w:szCs w:val="24"/>
        </w:rPr>
        <w:t>deliberate</w:t>
      </w:r>
      <w:proofErr w:type="gramEnd"/>
      <w:r w:rsidRPr="006C3B82">
        <w:rPr>
          <w:rFonts w:ascii="Arial" w:hAnsi="Arial" w:cs="Arial"/>
          <w:sz w:val="24"/>
          <w:szCs w:val="24"/>
        </w:rPr>
        <w:t xml:space="preserve"> but it may also be an unintended consequence of ignorance or lack of awareness. Alternatively, it may arise from frustration or lack of support. The list can include: </w:t>
      </w:r>
    </w:p>
    <w:p w14:paraId="18885633" w14:textId="77777777" w:rsidR="004510F7" w:rsidRPr="006E2176" w:rsidRDefault="004510F7" w:rsidP="00B6028C">
      <w:pPr>
        <w:pStyle w:val="ListParagraph"/>
        <w:numPr>
          <w:ilvl w:val="0"/>
          <w:numId w:val="27"/>
        </w:numPr>
        <w:rPr>
          <w:rFonts w:ascii="Arial" w:hAnsi="Arial" w:cs="Arial"/>
          <w:sz w:val="24"/>
          <w:szCs w:val="24"/>
        </w:rPr>
      </w:pPr>
      <w:r w:rsidRPr="006E2176">
        <w:rPr>
          <w:rFonts w:ascii="Arial" w:hAnsi="Arial" w:cs="Arial"/>
          <w:sz w:val="24"/>
          <w:szCs w:val="24"/>
        </w:rPr>
        <w:t>relatives of the vulnerable person including husband, wife, partner, son or</w:t>
      </w:r>
    </w:p>
    <w:p w14:paraId="415F957B" w14:textId="77777777" w:rsidR="004510F7" w:rsidRPr="006E2176" w:rsidRDefault="004510F7" w:rsidP="00B6028C">
      <w:pPr>
        <w:pStyle w:val="ListParagraph"/>
        <w:rPr>
          <w:rFonts w:ascii="Arial" w:hAnsi="Arial" w:cs="Arial"/>
          <w:sz w:val="24"/>
          <w:szCs w:val="24"/>
        </w:rPr>
      </w:pPr>
      <w:r w:rsidRPr="006E2176">
        <w:rPr>
          <w:rFonts w:ascii="Arial" w:hAnsi="Arial" w:cs="Arial"/>
          <w:sz w:val="24"/>
          <w:szCs w:val="24"/>
        </w:rPr>
        <w:t xml:space="preserve">daughter. It will sometimes include a relative who is a main </w:t>
      </w:r>
      <w:proofErr w:type="gramStart"/>
      <w:r w:rsidRPr="006E2176">
        <w:rPr>
          <w:rFonts w:ascii="Arial" w:hAnsi="Arial" w:cs="Arial"/>
          <w:sz w:val="24"/>
          <w:szCs w:val="24"/>
        </w:rPr>
        <w:t>carer;</w:t>
      </w:r>
      <w:proofErr w:type="gramEnd"/>
      <w:r w:rsidRPr="006E2176">
        <w:rPr>
          <w:rFonts w:ascii="Arial" w:hAnsi="Arial" w:cs="Arial"/>
          <w:sz w:val="24"/>
          <w:szCs w:val="24"/>
        </w:rPr>
        <w:t xml:space="preserve"> </w:t>
      </w:r>
    </w:p>
    <w:p w14:paraId="0AF66272" w14:textId="77777777" w:rsidR="004510F7" w:rsidRPr="006E2176" w:rsidRDefault="004510F7" w:rsidP="00B6028C">
      <w:pPr>
        <w:pStyle w:val="ListParagraph"/>
        <w:numPr>
          <w:ilvl w:val="0"/>
          <w:numId w:val="27"/>
        </w:numPr>
        <w:rPr>
          <w:rFonts w:ascii="Arial" w:hAnsi="Arial" w:cs="Arial"/>
          <w:sz w:val="24"/>
          <w:szCs w:val="24"/>
        </w:rPr>
      </w:pPr>
      <w:proofErr w:type="gramStart"/>
      <w:r w:rsidRPr="006E2176">
        <w:rPr>
          <w:rFonts w:ascii="Arial" w:hAnsi="Arial" w:cs="Arial"/>
          <w:sz w:val="24"/>
          <w:szCs w:val="24"/>
        </w:rPr>
        <w:t>neighbours;</w:t>
      </w:r>
      <w:proofErr w:type="gramEnd"/>
      <w:r w:rsidRPr="006E2176">
        <w:rPr>
          <w:rFonts w:ascii="Arial" w:hAnsi="Arial" w:cs="Arial"/>
          <w:sz w:val="24"/>
          <w:szCs w:val="24"/>
        </w:rPr>
        <w:t xml:space="preserve"> </w:t>
      </w:r>
    </w:p>
    <w:p w14:paraId="292B679D" w14:textId="77777777" w:rsidR="004510F7" w:rsidRPr="006E2176" w:rsidRDefault="004510F7" w:rsidP="00B6028C">
      <w:pPr>
        <w:pStyle w:val="ListParagraph"/>
        <w:numPr>
          <w:ilvl w:val="0"/>
          <w:numId w:val="27"/>
        </w:numPr>
        <w:rPr>
          <w:rFonts w:ascii="Arial" w:hAnsi="Arial" w:cs="Arial"/>
          <w:sz w:val="24"/>
          <w:szCs w:val="24"/>
        </w:rPr>
      </w:pPr>
      <w:r w:rsidRPr="006E2176">
        <w:rPr>
          <w:rFonts w:ascii="Arial" w:hAnsi="Arial" w:cs="Arial"/>
          <w:sz w:val="24"/>
          <w:szCs w:val="24"/>
        </w:rPr>
        <w:t xml:space="preserve">workers in places of </w:t>
      </w:r>
      <w:proofErr w:type="gramStart"/>
      <w:r w:rsidRPr="006E2176">
        <w:rPr>
          <w:rFonts w:ascii="Arial" w:hAnsi="Arial" w:cs="Arial"/>
          <w:sz w:val="24"/>
          <w:szCs w:val="24"/>
        </w:rPr>
        <w:t>worship;</w:t>
      </w:r>
      <w:proofErr w:type="gramEnd"/>
      <w:r w:rsidRPr="006E2176">
        <w:rPr>
          <w:rFonts w:ascii="Arial" w:hAnsi="Arial" w:cs="Arial"/>
          <w:sz w:val="24"/>
          <w:szCs w:val="24"/>
        </w:rPr>
        <w:t xml:space="preserve"> </w:t>
      </w:r>
    </w:p>
    <w:p w14:paraId="0132AE5B" w14:textId="77777777" w:rsidR="004510F7" w:rsidRPr="006E2176" w:rsidRDefault="004510F7" w:rsidP="00B6028C">
      <w:pPr>
        <w:pStyle w:val="ListParagraph"/>
        <w:numPr>
          <w:ilvl w:val="0"/>
          <w:numId w:val="27"/>
        </w:numPr>
        <w:rPr>
          <w:rFonts w:ascii="Arial" w:hAnsi="Arial" w:cs="Arial"/>
          <w:sz w:val="24"/>
          <w:szCs w:val="24"/>
        </w:rPr>
      </w:pPr>
      <w:r w:rsidRPr="006E2176">
        <w:rPr>
          <w:rFonts w:ascii="Arial" w:hAnsi="Arial" w:cs="Arial"/>
          <w:sz w:val="24"/>
          <w:szCs w:val="24"/>
        </w:rPr>
        <w:t xml:space="preserve">people who are themselves vulnerable and/or are users of a care </w:t>
      </w:r>
      <w:proofErr w:type="gramStart"/>
      <w:r w:rsidRPr="006E2176">
        <w:rPr>
          <w:rFonts w:ascii="Arial" w:hAnsi="Arial" w:cs="Arial"/>
          <w:sz w:val="24"/>
          <w:szCs w:val="24"/>
        </w:rPr>
        <w:t>service;</w:t>
      </w:r>
      <w:proofErr w:type="gramEnd"/>
      <w:r w:rsidRPr="006E2176">
        <w:rPr>
          <w:rFonts w:ascii="Arial" w:hAnsi="Arial" w:cs="Arial"/>
          <w:sz w:val="24"/>
          <w:szCs w:val="24"/>
        </w:rPr>
        <w:t xml:space="preserve"> </w:t>
      </w:r>
    </w:p>
    <w:p w14:paraId="10579501" w14:textId="77777777" w:rsidR="004510F7" w:rsidRPr="006E2176" w:rsidRDefault="004510F7" w:rsidP="00B6028C">
      <w:pPr>
        <w:pStyle w:val="ListParagraph"/>
        <w:numPr>
          <w:ilvl w:val="0"/>
          <w:numId w:val="27"/>
        </w:numPr>
        <w:rPr>
          <w:rFonts w:ascii="Arial" w:hAnsi="Arial" w:cs="Arial"/>
          <w:sz w:val="24"/>
          <w:szCs w:val="24"/>
        </w:rPr>
      </w:pPr>
      <w:r w:rsidRPr="006E2176">
        <w:rPr>
          <w:rFonts w:ascii="Arial" w:hAnsi="Arial" w:cs="Arial"/>
          <w:sz w:val="24"/>
          <w:szCs w:val="24"/>
        </w:rPr>
        <w:t xml:space="preserve">confidence tricksters who prey on people in their own homes.  </w:t>
      </w:r>
    </w:p>
    <w:p w14:paraId="0AFC06D5" w14:textId="77777777" w:rsidR="004510F7" w:rsidRPr="006C3B82" w:rsidRDefault="004510F7" w:rsidP="00B6028C">
      <w:pPr>
        <w:rPr>
          <w:rFonts w:ascii="Arial" w:hAnsi="Arial" w:cs="Arial"/>
          <w:sz w:val="24"/>
          <w:szCs w:val="24"/>
        </w:rPr>
      </w:pPr>
      <w:r w:rsidRPr="00316FBA">
        <w:rPr>
          <w:rFonts w:ascii="Arial" w:hAnsi="Arial" w:cs="Arial"/>
          <w:sz w:val="24"/>
          <w:szCs w:val="24"/>
        </w:rPr>
        <w:t>D.2</w:t>
      </w:r>
      <w:r w:rsidRPr="006C3B82">
        <w:rPr>
          <w:rFonts w:ascii="Arial" w:hAnsi="Arial" w:cs="Arial"/>
          <w:sz w:val="24"/>
          <w:szCs w:val="24"/>
        </w:rPr>
        <w:tab/>
      </w:r>
      <w:r w:rsidRPr="00316FBA">
        <w:rPr>
          <w:rFonts w:ascii="Arial" w:hAnsi="Arial" w:cs="Arial"/>
          <w:sz w:val="24"/>
          <w:szCs w:val="24"/>
        </w:rPr>
        <w:t>Relatives who are Main Carers</w:t>
      </w:r>
      <w:r w:rsidRPr="006C3B82">
        <w:rPr>
          <w:rFonts w:ascii="Arial" w:hAnsi="Arial" w:cs="Arial"/>
          <w:sz w:val="24"/>
          <w:szCs w:val="24"/>
        </w:rPr>
        <w:t xml:space="preserve"> </w:t>
      </w:r>
    </w:p>
    <w:p w14:paraId="019ED297" w14:textId="77777777" w:rsidR="004510F7" w:rsidRPr="006C3B82" w:rsidRDefault="004510F7" w:rsidP="00B6028C">
      <w:pPr>
        <w:rPr>
          <w:rFonts w:ascii="Arial" w:hAnsi="Arial" w:cs="Arial"/>
          <w:sz w:val="24"/>
          <w:szCs w:val="24"/>
        </w:rPr>
      </w:pPr>
      <w:r w:rsidRPr="006C3B82">
        <w:rPr>
          <w:rFonts w:ascii="Arial" w:hAnsi="Arial" w:cs="Arial"/>
          <w:sz w:val="24"/>
          <w:szCs w:val="24"/>
        </w:rPr>
        <w:t>Carers may experience considerable stress, exhaustion and frustration without respite or support. This can lead to unintended poor care or abuse. Relatives who are the main carers may also be subject to abuse by those for whom they are caring.  Such abuse is often endured for long periods and unreported.</w:t>
      </w:r>
      <w:r w:rsidR="00A24636" w:rsidRPr="006C3B82">
        <w:rPr>
          <w:rFonts w:ascii="Arial" w:hAnsi="Arial" w:cs="Arial"/>
          <w:sz w:val="24"/>
          <w:szCs w:val="24"/>
        </w:rPr>
        <w:t xml:space="preserve"> </w:t>
      </w:r>
    </w:p>
    <w:p w14:paraId="4501A556" w14:textId="77777777" w:rsidR="004510F7" w:rsidRPr="006C3B82" w:rsidRDefault="004510F7" w:rsidP="00B6028C">
      <w:pPr>
        <w:rPr>
          <w:rFonts w:ascii="Arial" w:hAnsi="Arial" w:cs="Arial"/>
          <w:sz w:val="24"/>
          <w:szCs w:val="24"/>
        </w:rPr>
      </w:pPr>
      <w:r w:rsidRPr="00316FBA">
        <w:rPr>
          <w:rFonts w:ascii="Arial" w:hAnsi="Arial" w:cs="Arial"/>
          <w:sz w:val="24"/>
          <w:szCs w:val="24"/>
        </w:rPr>
        <w:t>D.3</w:t>
      </w:r>
      <w:r w:rsidRPr="006C3B82">
        <w:rPr>
          <w:rFonts w:ascii="Arial" w:hAnsi="Arial" w:cs="Arial"/>
          <w:sz w:val="24"/>
          <w:szCs w:val="24"/>
        </w:rPr>
        <w:tab/>
      </w:r>
      <w:r w:rsidRPr="00316FBA">
        <w:rPr>
          <w:rFonts w:ascii="Arial" w:hAnsi="Arial" w:cs="Arial"/>
          <w:sz w:val="24"/>
          <w:szCs w:val="24"/>
        </w:rPr>
        <w:t>Institutions</w:t>
      </w:r>
      <w:r w:rsidRPr="006C3B82">
        <w:rPr>
          <w:rFonts w:ascii="Arial" w:hAnsi="Arial" w:cs="Arial"/>
          <w:sz w:val="24"/>
          <w:szCs w:val="24"/>
        </w:rPr>
        <w:t xml:space="preserve"> </w:t>
      </w:r>
    </w:p>
    <w:p w14:paraId="6B30B875" w14:textId="77777777" w:rsidR="004510F7" w:rsidRPr="006C3B82" w:rsidRDefault="004510F7" w:rsidP="00B6028C">
      <w:pPr>
        <w:rPr>
          <w:rFonts w:ascii="Arial" w:hAnsi="Arial" w:cs="Arial"/>
          <w:sz w:val="24"/>
          <w:szCs w:val="24"/>
        </w:rPr>
      </w:pPr>
      <w:r w:rsidRPr="006C3B82">
        <w:rPr>
          <w:rFonts w:ascii="Arial" w:hAnsi="Arial" w:cs="Arial"/>
          <w:sz w:val="24"/>
          <w:szCs w:val="24"/>
        </w:rPr>
        <w:t xml:space="preserve">All living in institutions have, by definition, a degree of vulnerability. The national Care Quality Commission (CQC) is responsible for inspecting and regulating hospitals, nursing homes and other care homes. In the CQC 2014 annual report concerns about the quality of care in some residential care homes and nursing homes were highlighted. The CQC received on average 100 complaints a day in 2013 to 2014 in England and Wales relating to such units.   </w:t>
      </w:r>
    </w:p>
    <w:p w14:paraId="472156E4" w14:textId="77777777" w:rsidR="004510F7" w:rsidRPr="006C3B82" w:rsidRDefault="004510F7" w:rsidP="00B6028C">
      <w:pPr>
        <w:rPr>
          <w:rFonts w:ascii="Arial" w:hAnsi="Arial" w:cs="Arial"/>
          <w:sz w:val="24"/>
          <w:szCs w:val="24"/>
        </w:rPr>
      </w:pPr>
      <w:r w:rsidRPr="00316FBA">
        <w:rPr>
          <w:rFonts w:ascii="Arial" w:hAnsi="Arial" w:cs="Arial"/>
          <w:sz w:val="24"/>
          <w:szCs w:val="24"/>
        </w:rPr>
        <w:t>E.</w:t>
      </w:r>
      <w:r w:rsidRPr="006C3B82">
        <w:rPr>
          <w:rFonts w:ascii="Arial" w:hAnsi="Arial" w:cs="Arial"/>
          <w:sz w:val="24"/>
          <w:szCs w:val="24"/>
        </w:rPr>
        <w:tab/>
      </w:r>
      <w:r w:rsidRPr="00316FBA">
        <w:rPr>
          <w:rFonts w:ascii="Arial" w:hAnsi="Arial" w:cs="Arial"/>
          <w:sz w:val="24"/>
          <w:szCs w:val="24"/>
        </w:rPr>
        <w:t>Definitions of Adult Abuse</w:t>
      </w:r>
      <w:r w:rsidRPr="006C3B82">
        <w:rPr>
          <w:rFonts w:ascii="Arial" w:hAnsi="Arial" w:cs="Arial"/>
          <w:sz w:val="24"/>
          <w:szCs w:val="24"/>
        </w:rPr>
        <w:t xml:space="preserve"> </w:t>
      </w:r>
    </w:p>
    <w:p w14:paraId="650F425E" w14:textId="77777777" w:rsidR="004510F7" w:rsidRPr="006C3B82" w:rsidRDefault="004510F7" w:rsidP="00B6028C">
      <w:pPr>
        <w:rPr>
          <w:rFonts w:ascii="Arial" w:hAnsi="Arial" w:cs="Arial"/>
          <w:sz w:val="24"/>
          <w:szCs w:val="24"/>
        </w:rPr>
      </w:pPr>
      <w:r w:rsidRPr="00316FBA">
        <w:rPr>
          <w:rFonts w:ascii="Arial" w:hAnsi="Arial" w:cs="Arial"/>
          <w:sz w:val="24"/>
          <w:szCs w:val="24"/>
        </w:rPr>
        <w:t>E.1</w:t>
      </w:r>
      <w:r w:rsidRPr="006C3B82">
        <w:rPr>
          <w:rFonts w:ascii="Arial" w:hAnsi="Arial" w:cs="Arial"/>
          <w:sz w:val="24"/>
          <w:szCs w:val="24"/>
        </w:rPr>
        <w:tab/>
        <w:t xml:space="preserve">Six categories of adult abuse are identified in the government publication, ‘No Secrets’ which provides guidelines on protecting vulnerable adults (Department of Health 2000). They are: </w:t>
      </w:r>
    </w:p>
    <w:p w14:paraId="1571EC50" w14:textId="77777777" w:rsidR="004510F7" w:rsidRPr="006E2176" w:rsidRDefault="004510F7" w:rsidP="00B6028C">
      <w:pPr>
        <w:pStyle w:val="ListParagraph"/>
        <w:numPr>
          <w:ilvl w:val="0"/>
          <w:numId w:val="28"/>
        </w:numPr>
        <w:rPr>
          <w:rFonts w:ascii="Arial" w:hAnsi="Arial" w:cs="Arial"/>
          <w:sz w:val="24"/>
          <w:szCs w:val="24"/>
        </w:rPr>
      </w:pPr>
      <w:r w:rsidRPr="006E2176">
        <w:rPr>
          <w:rFonts w:ascii="Arial" w:hAnsi="Arial" w:cs="Arial"/>
          <w:sz w:val="24"/>
          <w:szCs w:val="24"/>
        </w:rPr>
        <w:t xml:space="preserve">physical abuse including hitting, slapping, pushing, kicking, misuse of medication, restraint or inappropriate </w:t>
      </w:r>
      <w:proofErr w:type="gramStart"/>
      <w:r w:rsidRPr="006E2176">
        <w:rPr>
          <w:rFonts w:ascii="Arial" w:hAnsi="Arial" w:cs="Arial"/>
          <w:sz w:val="24"/>
          <w:szCs w:val="24"/>
        </w:rPr>
        <w:t>sanctions;</w:t>
      </w:r>
      <w:proofErr w:type="gramEnd"/>
    </w:p>
    <w:p w14:paraId="4E837C93" w14:textId="77777777" w:rsidR="004510F7" w:rsidRPr="006E2176" w:rsidRDefault="004510F7" w:rsidP="00B6028C">
      <w:pPr>
        <w:pStyle w:val="ListParagraph"/>
        <w:numPr>
          <w:ilvl w:val="0"/>
          <w:numId w:val="28"/>
        </w:numPr>
        <w:rPr>
          <w:rFonts w:ascii="Arial" w:hAnsi="Arial" w:cs="Arial"/>
          <w:sz w:val="24"/>
          <w:szCs w:val="24"/>
        </w:rPr>
      </w:pPr>
      <w:r w:rsidRPr="006E2176">
        <w:rPr>
          <w:rFonts w:ascii="Arial" w:hAnsi="Arial" w:cs="Arial"/>
          <w:sz w:val="24"/>
          <w:szCs w:val="24"/>
        </w:rPr>
        <w:t xml:space="preserve">sexual abuse including rape and sexual assault or sexual acts to which the vulnerable adult has not consented, or could not consent or was pressurised into </w:t>
      </w:r>
      <w:proofErr w:type="gramStart"/>
      <w:r w:rsidRPr="006E2176">
        <w:rPr>
          <w:rFonts w:ascii="Arial" w:hAnsi="Arial" w:cs="Arial"/>
          <w:sz w:val="24"/>
          <w:szCs w:val="24"/>
        </w:rPr>
        <w:t>consenting;</w:t>
      </w:r>
      <w:proofErr w:type="gramEnd"/>
    </w:p>
    <w:p w14:paraId="254EE022" w14:textId="77777777" w:rsidR="004510F7" w:rsidRPr="006E2176" w:rsidRDefault="004510F7" w:rsidP="00B6028C">
      <w:pPr>
        <w:pStyle w:val="ListParagraph"/>
        <w:numPr>
          <w:ilvl w:val="0"/>
          <w:numId w:val="28"/>
        </w:numPr>
        <w:rPr>
          <w:rFonts w:ascii="Arial" w:hAnsi="Arial" w:cs="Arial"/>
          <w:sz w:val="24"/>
          <w:szCs w:val="24"/>
        </w:rPr>
      </w:pPr>
      <w:r w:rsidRPr="006E2176">
        <w:rPr>
          <w:rFonts w:ascii="Arial" w:hAnsi="Arial" w:cs="Arial"/>
          <w:sz w:val="24"/>
          <w:szCs w:val="24"/>
        </w:rPr>
        <w:t xml:space="preserve">psychological abuse including emotional abuse, threats of harm or abandonment, deprivation of contact, humiliation, blaming, controlling, intimidation, coercion, harassment, verbal abuse, isolation or withdrawal from services or supportive </w:t>
      </w:r>
      <w:proofErr w:type="gramStart"/>
      <w:r w:rsidRPr="006E2176">
        <w:rPr>
          <w:rFonts w:ascii="Arial" w:hAnsi="Arial" w:cs="Arial"/>
          <w:sz w:val="24"/>
          <w:szCs w:val="24"/>
        </w:rPr>
        <w:t>networks;</w:t>
      </w:r>
      <w:proofErr w:type="gramEnd"/>
      <w:r w:rsidRPr="006E2176">
        <w:rPr>
          <w:rFonts w:ascii="Arial" w:hAnsi="Arial" w:cs="Arial"/>
          <w:sz w:val="24"/>
          <w:szCs w:val="24"/>
        </w:rPr>
        <w:t xml:space="preserve"> </w:t>
      </w:r>
    </w:p>
    <w:p w14:paraId="5DF92BD3" w14:textId="77777777" w:rsidR="004510F7" w:rsidRPr="006E2176" w:rsidRDefault="004510F7" w:rsidP="00B6028C">
      <w:pPr>
        <w:pStyle w:val="ListParagraph"/>
        <w:numPr>
          <w:ilvl w:val="0"/>
          <w:numId w:val="28"/>
        </w:numPr>
        <w:rPr>
          <w:rFonts w:ascii="Arial" w:hAnsi="Arial" w:cs="Arial"/>
          <w:sz w:val="24"/>
          <w:szCs w:val="24"/>
        </w:rPr>
      </w:pPr>
      <w:r w:rsidRPr="006E2176">
        <w:rPr>
          <w:rFonts w:ascii="Arial" w:hAnsi="Arial" w:cs="Arial"/>
          <w:sz w:val="24"/>
          <w:szCs w:val="24"/>
        </w:rPr>
        <w:t xml:space="preserve">financial or material abuse including theft, fraud, exploitation, pressure in connection with wills, property or inheritance or financial transactions, or the misuse or misappropriation of property, possessions or </w:t>
      </w:r>
      <w:proofErr w:type="gramStart"/>
      <w:r w:rsidRPr="006E2176">
        <w:rPr>
          <w:rFonts w:ascii="Arial" w:hAnsi="Arial" w:cs="Arial"/>
          <w:sz w:val="24"/>
          <w:szCs w:val="24"/>
        </w:rPr>
        <w:t>benefits;</w:t>
      </w:r>
      <w:proofErr w:type="gramEnd"/>
    </w:p>
    <w:p w14:paraId="3B1335B0" w14:textId="77777777" w:rsidR="004510F7" w:rsidRPr="006E2176" w:rsidRDefault="004510F7" w:rsidP="00B6028C">
      <w:pPr>
        <w:pStyle w:val="ListParagraph"/>
        <w:numPr>
          <w:ilvl w:val="0"/>
          <w:numId w:val="28"/>
        </w:numPr>
        <w:rPr>
          <w:rFonts w:ascii="Arial" w:hAnsi="Arial" w:cs="Arial"/>
          <w:sz w:val="24"/>
          <w:szCs w:val="24"/>
        </w:rPr>
      </w:pPr>
      <w:r w:rsidRPr="006E2176">
        <w:rPr>
          <w:rFonts w:ascii="Arial" w:hAnsi="Arial" w:cs="Arial"/>
          <w:sz w:val="24"/>
          <w:szCs w:val="24"/>
        </w:rPr>
        <w:t xml:space="preserve">neglect or acts of omission including ignoring medical or physical care needs, failure to provide access to appropriate health, social care or educational services, the withholding of the necessities of life, such as medication, adequate nutrition and </w:t>
      </w:r>
      <w:proofErr w:type="gramStart"/>
      <w:r w:rsidRPr="006E2176">
        <w:rPr>
          <w:rFonts w:ascii="Arial" w:hAnsi="Arial" w:cs="Arial"/>
          <w:sz w:val="24"/>
          <w:szCs w:val="24"/>
        </w:rPr>
        <w:t>heating;</w:t>
      </w:r>
      <w:proofErr w:type="gramEnd"/>
      <w:r w:rsidRPr="006E2176">
        <w:rPr>
          <w:rFonts w:ascii="Arial" w:hAnsi="Arial" w:cs="Arial"/>
          <w:sz w:val="24"/>
          <w:szCs w:val="24"/>
        </w:rPr>
        <w:t xml:space="preserve"> </w:t>
      </w:r>
    </w:p>
    <w:p w14:paraId="6AFF7A53" w14:textId="77777777" w:rsidR="004510F7" w:rsidRPr="006E2176" w:rsidRDefault="004510F7" w:rsidP="00B6028C">
      <w:pPr>
        <w:pStyle w:val="ListParagraph"/>
        <w:numPr>
          <w:ilvl w:val="0"/>
          <w:numId w:val="28"/>
        </w:numPr>
        <w:rPr>
          <w:rFonts w:ascii="Arial" w:hAnsi="Arial" w:cs="Arial"/>
          <w:sz w:val="24"/>
          <w:szCs w:val="24"/>
        </w:rPr>
      </w:pPr>
      <w:r w:rsidRPr="006E2176">
        <w:rPr>
          <w:rFonts w:ascii="Arial" w:hAnsi="Arial" w:cs="Arial"/>
          <w:sz w:val="24"/>
          <w:szCs w:val="24"/>
        </w:rPr>
        <w:t xml:space="preserve">discriminatory abuse including racist, sexist, that based on a person’s disability, and other forms of harassment, slurs or similar treatment.  </w:t>
      </w:r>
    </w:p>
    <w:p w14:paraId="6604B6BD" w14:textId="77777777" w:rsidR="004510F7" w:rsidRPr="006C3B82" w:rsidRDefault="004510F7" w:rsidP="00B6028C">
      <w:pPr>
        <w:rPr>
          <w:rFonts w:ascii="Arial" w:hAnsi="Arial" w:cs="Arial"/>
          <w:sz w:val="24"/>
          <w:szCs w:val="24"/>
        </w:rPr>
      </w:pPr>
      <w:r w:rsidRPr="006C3B82">
        <w:rPr>
          <w:rFonts w:ascii="Arial" w:hAnsi="Arial" w:cs="Arial"/>
          <w:sz w:val="24"/>
          <w:szCs w:val="24"/>
        </w:rPr>
        <w:t xml:space="preserve">To these should be added: </w:t>
      </w:r>
    </w:p>
    <w:p w14:paraId="5DE362C6" w14:textId="77777777" w:rsidR="004510F7" w:rsidRPr="006C3B82" w:rsidRDefault="004510F7" w:rsidP="00B6028C">
      <w:pPr>
        <w:rPr>
          <w:rFonts w:ascii="Arial" w:hAnsi="Arial" w:cs="Arial"/>
          <w:sz w:val="24"/>
          <w:szCs w:val="24"/>
        </w:rPr>
      </w:pPr>
      <w:r w:rsidRPr="006C3B82">
        <w:rPr>
          <w:rFonts w:ascii="Arial" w:hAnsi="Arial" w:cs="Arial"/>
          <w:sz w:val="24"/>
          <w:szCs w:val="24"/>
        </w:rPr>
        <w:t xml:space="preserve">Survivors of abuse which may have been in childhood or adulthood and who may need specific pastoral care. </w:t>
      </w:r>
    </w:p>
    <w:p w14:paraId="77513844" w14:textId="77777777" w:rsidR="004510F7" w:rsidRPr="006C3B82" w:rsidRDefault="004510F7" w:rsidP="00B6028C">
      <w:pPr>
        <w:rPr>
          <w:rFonts w:ascii="Arial" w:hAnsi="Arial" w:cs="Arial"/>
          <w:sz w:val="24"/>
          <w:szCs w:val="24"/>
        </w:rPr>
      </w:pPr>
      <w:r w:rsidRPr="00316FBA">
        <w:rPr>
          <w:rFonts w:ascii="Arial" w:hAnsi="Arial" w:cs="Arial"/>
          <w:sz w:val="24"/>
          <w:szCs w:val="24"/>
        </w:rPr>
        <w:t>E.2</w:t>
      </w:r>
      <w:r w:rsidRPr="006C3B82">
        <w:rPr>
          <w:rFonts w:ascii="Arial" w:hAnsi="Arial" w:cs="Arial"/>
          <w:sz w:val="24"/>
          <w:szCs w:val="24"/>
        </w:rPr>
        <w:tab/>
      </w:r>
      <w:r w:rsidRPr="00316FBA">
        <w:rPr>
          <w:rFonts w:ascii="Arial" w:hAnsi="Arial" w:cs="Arial"/>
          <w:sz w:val="24"/>
          <w:szCs w:val="24"/>
        </w:rPr>
        <w:t>Domestic Abuse</w:t>
      </w:r>
      <w:r w:rsidRPr="006C3B82">
        <w:rPr>
          <w:rFonts w:ascii="Arial" w:hAnsi="Arial" w:cs="Arial"/>
          <w:sz w:val="24"/>
          <w:szCs w:val="24"/>
        </w:rPr>
        <w:t xml:space="preserve"> </w:t>
      </w:r>
    </w:p>
    <w:p w14:paraId="01E88FF4" w14:textId="77777777" w:rsidR="004510F7" w:rsidRPr="006C3B82" w:rsidRDefault="004510F7" w:rsidP="00B6028C">
      <w:pPr>
        <w:rPr>
          <w:rFonts w:ascii="Arial" w:hAnsi="Arial" w:cs="Arial"/>
          <w:sz w:val="24"/>
          <w:szCs w:val="24"/>
        </w:rPr>
      </w:pPr>
      <w:r w:rsidRPr="006C3B82">
        <w:rPr>
          <w:rFonts w:ascii="Arial" w:hAnsi="Arial" w:cs="Arial"/>
          <w:sz w:val="24"/>
          <w:szCs w:val="24"/>
        </w:rPr>
        <w:t xml:space="preserve">Domestic abuse is usually a systematic, repeated and often escalating pattern of behaviour by which the abuser seeks to control, limit and humiliate, often behind closed doors.  </w:t>
      </w:r>
    </w:p>
    <w:p w14:paraId="51E731DF" w14:textId="77777777" w:rsidR="004510F7" w:rsidRPr="006C3B82" w:rsidRDefault="004510F7" w:rsidP="00B6028C">
      <w:pPr>
        <w:rPr>
          <w:rFonts w:ascii="Arial" w:hAnsi="Arial" w:cs="Arial"/>
          <w:sz w:val="24"/>
          <w:szCs w:val="24"/>
        </w:rPr>
      </w:pPr>
      <w:r w:rsidRPr="006C3B82">
        <w:rPr>
          <w:rFonts w:ascii="Arial" w:hAnsi="Arial" w:cs="Arial"/>
          <w:sz w:val="24"/>
          <w:szCs w:val="24"/>
        </w:rPr>
        <w:t xml:space="preserve">Research evidence and practice experience is increasingly highlighting the profound emotional harm and sometimes physical harm caused to children witnessing domestic abuse. </w:t>
      </w:r>
    </w:p>
    <w:p w14:paraId="2D7114A0" w14:textId="77777777" w:rsidR="004510F7" w:rsidRPr="006C3B82" w:rsidRDefault="004510F7" w:rsidP="00B6028C">
      <w:pPr>
        <w:rPr>
          <w:rFonts w:ascii="Arial" w:hAnsi="Arial" w:cs="Arial"/>
          <w:sz w:val="24"/>
          <w:szCs w:val="24"/>
        </w:rPr>
      </w:pPr>
      <w:r w:rsidRPr="006C3B82">
        <w:rPr>
          <w:rFonts w:ascii="Arial" w:hAnsi="Arial" w:cs="Arial"/>
          <w:sz w:val="24"/>
          <w:szCs w:val="24"/>
        </w:rPr>
        <w:t>Detailed guidelines are available in the Church House publication, ‘Responding to Domestic Abuse’, 2006. This may be accessed via the Cathedral intranet.</w:t>
      </w:r>
      <w:r w:rsidR="00A24636" w:rsidRPr="006C3B82">
        <w:rPr>
          <w:rFonts w:ascii="Arial" w:hAnsi="Arial" w:cs="Arial"/>
          <w:sz w:val="24"/>
          <w:szCs w:val="24"/>
        </w:rPr>
        <w:t xml:space="preserve"> </w:t>
      </w:r>
      <w:r w:rsidRPr="006C3B82">
        <w:rPr>
          <w:rFonts w:ascii="Arial" w:hAnsi="Arial" w:cs="Arial"/>
          <w:sz w:val="24"/>
          <w:szCs w:val="24"/>
        </w:rPr>
        <w:t xml:space="preserve"> </w:t>
      </w:r>
    </w:p>
    <w:p w14:paraId="66311C15" w14:textId="77777777" w:rsidR="004510F7" w:rsidRPr="006C3B82" w:rsidRDefault="004510F7" w:rsidP="00B6028C">
      <w:pPr>
        <w:rPr>
          <w:rFonts w:ascii="Arial" w:hAnsi="Arial" w:cs="Arial"/>
          <w:sz w:val="24"/>
          <w:szCs w:val="24"/>
        </w:rPr>
      </w:pPr>
      <w:r w:rsidRPr="00316FBA">
        <w:rPr>
          <w:rFonts w:ascii="Arial" w:hAnsi="Arial" w:cs="Arial"/>
          <w:sz w:val="24"/>
          <w:szCs w:val="24"/>
        </w:rPr>
        <w:t>E.3</w:t>
      </w:r>
      <w:r w:rsidRPr="006C3B82">
        <w:rPr>
          <w:rFonts w:ascii="Arial" w:hAnsi="Arial" w:cs="Arial"/>
          <w:sz w:val="24"/>
          <w:szCs w:val="24"/>
        </w:rPr>
        <w:tab/>
      </w:r>
      <w:r w:rsidRPr="00316FBA">
        <w:rPr>
          <w:rFonts w:ascii="Arial" w:hAnsi="Arial" w:cs="Arial"/>
          <w:sz w:val="24"/>
          <w:szCs w:val="24"/>
        </w:rPr>
        <w:t>Human Trafficking</w:t>
      </w:r>
      <w:r w:rsidRPr="006C3B82">
        <w:rPr>
          <w:rFonts w:ascii="Arial" w:hAnsi="Arial" w:cs="Arial"/>
          <w:sz w:val="24"/>
          <w:szCs w:val="24"/>
        </w:rPr>
        <w:t xml:space="preserve"> </w:t>
      </w:r>
    </w:p>
    <w:p w14:paraId="050F494B" w14:textId="77777777" w:rsidR="004510F7" w:rsidRPr="006C3B82" w:rsidRDefault="004510F7" w:rsidP="00B6028C">
      <w:pPr>
        <w:rPr>
          <w:rFonts w:ascii="Arial" w:hAnsi="Arial" w:cs="Arial"/>
          <w:sz w:val="24"/>
          <w:szCs w:val="24"/>
        </w:rPr>
      </w:pPr>
      <w:r w:rsidRPr="006C3B82">
        <w:rPr>
          <w:rFonts w:ascii="Arial" w:hAnsi="Arial" w:cs="Arial"/>
          <w:sz w:val="24"/>
          <w:szCs w:val="24"/>
        </w:rPr>
        <w:t xml:space="preserve">The number of people trafficked for sexual exploitation, domestic servitude, ‘sweat-shop labour’, or other exploitation has risen sharply in the UK. Violence, intimidation and restriction of liberty often go hand in hand. Detailed guidelines on the recognition of human trafficking are available on the Cathedral intranet. </w:t>
      </w:r>
    </w:p>
    <w:p w14:paraId="367B78CB" w14:textId="77777777" w:rsidR="004510F7" w:rsidRPr="006C3B82" w:rsidRDefault="004510F7" w:rsidP="00B6028C">
      <w:pPr>
        <w:rPr>
          <w:rFonts w:ascii="Arial" w:hAnsi="Arial" w:cs="Arial"/>
          <w:sz w:val="24"/>
          <w:szCs w:val="24"/>
        </w:rPr>
      </w:pPr>
      <w:r w:rsidRPr="00316FBA">
        <w:rPr>
          <w:rFonts w:ascii="Arial" w:hAnsi="Arial" w:cs="Arial"/>
          <w:sz w:val="24"/>
          <w:szCs w:val="24"/>
        </w:rPr>
        <w:t>F.</w:t>
      </w:r>
      <w:r w:rsidRPr="006C3B82">
        <w:rPr>
          <w:rFonts w:ascii="Arial" w:hAnsi="Arial" w:cs="Arial"/>
          <w:sz w:val="24"/>
          <w:szCs w:val="24"/>
        </w:rPr>
        <w:tab/>
      </w:r>
      <w:r w:rsidRPr="00316FBA">
        <w:rPr>
          <w:rFonts w:ascii="Arial" w:hAnsi="Arial" w:cs="Arial"/>
          <w:sz w:val="24"/>
          <w:szCs w:val="24"/>
        </w:rPr>
        <w:t>Abuse, Neglect and Exploitation</w:t>
      </w:r>
    </w:p>
    <w:p w14:paraId="39D5E694" w14:textId="77777777" w:rsidR="004510F7" w:rsidRPr="006C3B82" w:rsidRDefault="004510F7" w:rsidP="00B6028C">
      <w:pPr>
        <w:rPr>
          <w:rFonts w:ascii="Arial" w:hAnsi="Arial" w:cs="Arial"/>
          <w:sz w:val="24"/>
          <w:szCs w:val="24"/>
        </w:rPr>
      </w:pPr>
      <w:r w:rsidRPr="00316FBA">
        <w:rPr>
          <w:rFonts w:ascii="Arial" w:hAnsi="Arial" w:cs="Arial"/>
          <w:sz w:val="24"/>
          <w:szCs w:val="24"/>
        </w:rPr>
        <w:t>Children</w:t>
      </w:r>
    </w:p>
    <w:p w14:paraId="5DFB85A5" w14:textId="77777777" w:rsidR="004510F7" w:rsidRPr="006C3B82" w:rsidRDefault="004510F7" w:rsidP="00B6028C">
      <w:pPr>
        <w:rPr>
          <w:rFonts w:ascii="Arial" w:hAnsi="Arial" w:cs="Arial"/>
          <w:sz w:val="24"/>
          <w:szCs w:val="24"/>
        </w:rPr>
      </w:pPr>
      <w:r w:rsidRPr="00316FBA">
        <w:rPr>
          <w:rFonts w:ascii="Arial" w:hAnsi="Arial" w:cs="Arial"/>
          <w:sz w:val="24"/>
          <w:szCs w:val="24"/>
        </w:rPr>
        <w:t>F.1</w:t>
      </w:r>
      <w:r w:rsidRPr="006C3B82">
        <w:rPr>
          <w:rFonts w:ascii="Arial" w:hAnsi="Arial" w:cs="Arial"/>
          <w:sz w:val="24"/>
          <w:szCs w:val="24"/>
        </w:rPr>
        <w:tab/>
      </w:r>
      <w:r w:rsidRPr="00316FBA">
        <w:rPr>
          <w:rFonts w:ascii="Arial" w:hAnsi="Arial" w:cs="Arial"/>
          <w:sz w:val="24"/>
          <w:szCs w:val="24"/>
        </w:rPr>
        <w:t>Children with a Disability</w:t>
      </w:r>
      <w:r w:rsidRPr="006C3B82">
        <w:rPr>
          <w:rFonts w:ascii="Arial" w:hAnsi="Arial" w:cs="Arial"/>
          <w:sz w:val="24"/>
          <w:szCs w:val="24"/>
        </w:rPr>
        <w:t xml:space="preserve"> </w:t>
      </w:r>
    </w:p>
    <w:p w14:paraId="1542E888" w14:textId="77777777" w:rsidR="004510F7" w:rsidRPr="006C3B82" w:rsidRDefault="004510F7" w:rsidP="00B6028C">
      <w:pPr>
        <w:rPr>
          <w:rFonts w:ascii="Arial" w:hAnsi="Arial" w:cs="Arial"/>
          <w:sz w:val="24"/>
          <w:szCs w:val="24"/>
        </w:rPr>
      </w:pPr>
      <w:r w:rsidRPr="006C3B82">
        <w:rPr>
          <w:rFonts w:ascii="Arial" w:hAnsi="Arial" w:cs="Arial"/>
          <w:sz w:val="24"/>
          <w:szCs w:val="24"/>
        </w:rPr>
        <w:t>The abuse of children may take many forms. Children and young people with disabilities (physical, sensory and/or learning difficulties) are especially vulnerable and need special care and protection.</w:t>
      </w:r>
      <w:r w:rsidR="00A24636" w:rsidRPr="006C3B82">
        <w:rPr>
          <w:rFonts w:ascii="Arial" w:hAnsi="Arial" w:cs="Arial"/>
          <w:sz w:val="24"/>
          <w:szCs w:val="24"/>
        </w:rPr>
        <w:t xml:space="preserve">   </w:t>
      </w:r>
    </w:p>
    <w:p w14:paraId="42DF57DD" w14:textId="77777777" w:rsidR="004510F7" w:rsidRPr="006C3B82" w:rsidRDefault="004510F7" w:rsidP="00B6028C">
      <w:pPr>
        <w:rPr>
          <w:rFonts w:ascii="Arial" w:hAnsi="Arial" w:cs="Arial"/>
          <w:sz w:val="24"/>
          <w:szCs w:val="24"/>
        </w:rPr>
      </w:pPr>
      <w:r w:rsidRPr="00316FBA">
        <w:rPr>
          <w:rFonts w:ascii="Arial" w:hAnsi="Arial" w:cs="Arial"/>
          <w:sz w:val="24"/>
          <w:szCs w:val="24"/>
        </w:rPr>
        <w:t>F.2</w:t>
      </w:r>
      <w:r w:rsidRPr="006C3B82">
        <w:rPr>
          <w:rFonts w:ascii="Arial" w:hAnsi="Arial" w:cs="Arial"/>
          <w:sz w:val="24"/>
          <w:szCs w:val="24"/>
        </w:rPr>
        <w:tab/>
      </w:r>
      <w:r w:rsidRPr="00316FBA">
        <w:rPr>
          <w:rFonts w:ascii="Arial" w:hAnsi="Arial" w:cs="Arial"/>
          <w:sz w:val="24"/>
          <w:szCs w:val="24"/>
        </w:rPr>
        <w:t>Racial, Cultural and Religious issues</w:t>
      </w:r>
      <w:r w:rsidRPr="006C3B82">
        <w:rPr>
          <w:rFonts w:ascii="Arial" w:hAnsi="Arial" w:cs="Arial"/>
          <w:sz w:val="24"/>
          <w:szCs w:val="24"/>
        </w:rPr>
        <w:t xml:space="preserve"> </w:t>
      </w:r>
    </w:p>
    <w:p w14:paraId="0D3A8471" w14:textId="77777777" w:rsidR="004510F7" w:rsidRPr="006C3B82" w:rsidRDefault="004510F7" w:rsidP="00B6028C">
      <w:pPr>
        <w:rPr>
          <w:rFonts w:ascii="Arial" w:hAnsi="Arial" w:cs="Arial"/>
          <w:sz w:val="24"/>
          <w:szCs w:val="24"/>
        </w:rPr>
      </w:pPr>
      <w:r w:rsidRPr="006C3B82">
        <w:rPr>
          <w:rFonts w:ascii="Arial" w:hAnsi="Arial" w:cs="Arial"/>
          <w:sz w:val="24"/>
          <w:szCs w:val="24"/>
        </w:rPr>
        <w:t>Crucial to any assessment is knowledge and sensitivity to racial, cultural and religious patterns. While different practices must be taken into account, all children have a right to protection. Differences in child rearing do not justify child abuse; no racial group advocates the abuse of children. Equally, these issues apply within the safeguarding context of vulnerable adults.</w:t>
      </w:r>
      <w:r w:rsidR="00A24636" w:rsidRPr="006C3B82">
        <w:rPr>
          <w:rFonts w:ascii="Arial" w:hAnsi="Arial" w:cs="Arial"/>
          <w:sz w:val="24"/>
          <w:szCs w:val="24"/>
        </w:rPr>
        <w:t xml:space="preserve"> </w:t>
      </w:r>
    </w:p>
    <w:p w14:paraId="18F79DA6" w14:textId="77777777" w:rsidR="004510F7" w:rsidRPr="006C3B82" w:rsidRDefault="004510F7" w:rsidP="00B6028C">
      <w:pPr>
        <w:rPr>
          <w:rFonts w:ascii="Arial" w:hAnsi="Arial" w:cs="Arial"/>
          <w:sz w:val="24"/>
          <w:szCs w:val="24"/>
        </w:rPr>
      </w:pPr>
      <w:r w:rsidRPr="00316FBA">
        <w:rPr>
          <w:rFonts w:ascii="Arial" w:hAnsi="Arial" w:cs="Arial"/>
          <w:sz w:val="24"/>
          <w:szCs w:val="24"/>
        </w:rPr>
        <w:t>F.3</w:t>
      </w:r>
      <w:r w:rsidRPr="006C3B82">
        <w:rPr>
          <w:rFonts w:ascii="Arial" w:hAnsi="Arial" w:cs="Arial"/>
          <w:sz w:val="24"/>
          <w:szCs w:val="24"/>
        </w:rPr>
        <w:tab/>
      </w:r>
      <w:r w:rsidRPr="00316FBA">
        <w:rPr>
          <w:rFonts w:ascii="Arial" w:hAnsi="Arial" w:cs="Arial"/>
          <w:sz w:val="24"/>
          <w:szCs w:val="24"/>
        </w:rPr>
        <w:t>Statutory Definitions</w:t>
      </w:r>
      <w:r w:rsidRPr="006C3B82">
        <w:rPr>
          <w:rFonts w:ascii="Arial" w:hAnsi="Arial" w:cs="Arial"/>
          <w:sz w:val="24"/>
          <w:szCs w:val="24"/>
        </w:rPr>
        <w:t xml:space="preserve"> </w:t>
      </w:r>
    </w:p>
    <w:p w14:paraId="6E679E6D" w14:textId="77777777" w:rsidR="004510F7" w:rsidRPr="006C3B82" w:rsidRDefault="004510F7" w:rsidP="00B6028C">
      <w:pPr>
        <w:rPr>
          <w:rFonts w:ascii="Arial" w:hAnsi="Arial" w:cs="Arial"/>
          <w:sz w:val="24"/>
          <w:szCs w:val="24"/>
        </w:rPr>
      </w:pPr>
      <w:r w:rsidRPr="006C3B82">
        <w:rPr>
          <w:rFonts w:ascii="Arial" w:hAnsi="Arial" w:cs="Arial"/>
          <w:sz w:val="24"/>
          <w:szCs w:val="24"/>
        </w:rPr>
        <w:t xml:space="preserve">The central government document, ‘Working Together to Safeguard Children’, HM Government, DfE Publications, 2015, defines child abuse in terms of: </w:t>
      </w:r>
    </w:p>
    <w:p w14:paraId="1835B37C" w14:textId="77777777" w:rsidR="004510F7" w:rsidRPr="006E2176" w:rsidRDefault="004510F7" w:rsidP="00B6028C">
      <w:pPr>
        <w:pStyle w:val="ListParagraph"/>
        <w:numPr>
          <w:ilvl w:val="0"/>
          <w:numId w:val="29"/>
        </w:numPr>
        <w:rPr>
          <w:rFonts w:ascii="Arial" w:hAnsi="Arial" w:cs="Arial"/>
          <w:sz w:val="24"/>
          <w:szCs w:val="24"/>
        </w:rPr>
      </w:pPr>
      <w:r w:rsidRPr="006E2176">
        <w:rPr>
          <w:rFonts w:ascii="Arial" w:hAnsi="Arial" w:cs="Arial"/>
          <w:sz w:val="24"/>
          <w:szCs w:val="24"/>
        </w:rPr>
        <w:t xml:space="preserve">physical abuse; emotional </w:t>
      </w:r>
      <w:proofErr w:type="gramStart"/>
      <w:r w:rsidRPr="006E2176">
        <w:rPr>
          <w:rFonts w:ascii="Arial" w:hAnsi="Arial" w:cs="Arial"/>
          <w:sz w:val="24"/>
          <w:szCs w:val="24"/>
        </w:rPr>
        <w:t>abuse;</w:t>
      </w:r>
      <w:proofErr w:type="gramEnd"/>
    </w:p>
    <w:p w14:paraId="5F336780" w14:textId="77777777" w:rsidR="004510F7" w:rsidRPr="006E2176" w:rsidRDefault="004510F7" w:rsidP="00B6028C">
      <w:pPr>
        <w:pStyle w:val="ListParagraph"/>
        <w:numPr>
          <w:ilvl w:val="0"/>
          <w:numId w:val="29"/>
        </w:numPr>
        <w:rPr>
          <w:rFonts w:ascii="Arial" w:hAnsi="Arial" w:cs="Arial"/>
          <w:sz w:val="24"/>
          <w:szCs w:val="24"/>
        </w:rPr>
      </w:pPr>
      <w:r w:rsidRPr="006E2176">
        <w:rPr>
          <w:rFonts w:ascii="Arial" w:hAnsi="Arial" w:cs="Arial"/>
          <w:sz w:val="24"/>
          <w:szCs w:val="24"/>
        </w:rPr>
        <w:t xml:space="preserve">sexual </w:t>
      </w:r>
      <w:proofErr w:type="gramStart"/>
      <w:r w:rsidRPr="006E2176">
        <w:rPr>
          <w:rFonts w:ascii="Arial" w:hAnsi="Arial" w:cs="Arial"/>
          <w:sz w:val="24"/>
          <w:szCs w:val="24"/>
        </w:rPr>
        <w:t>abuse;</w:t>
      </w:r>
      <w:proofErr w:type="gramEnd"/>
      <w:r w:rsidRPr="006E2176">
        <w:rPr>
          <w:rFonts w:ascii="Arial" w:hAnsi="Arial" w:cs="Arial"/>
          <w:sz w:val="24"/>
          <w:szCs w:val="24"/>
        </w:rPr>
        <w:t xml:space="preserve"> </w:t>
      </w:r>
    </w:p>
    <w:p w14:paraId="52166FF7" w14:textId="77777777" w:rsidR="004510F7" w:rsidRPr="006E2176" w:rsidRDefault="004510F7" w:rsidP="00B6028C">
      <w:pPr>
        <w:pStyle w:val="ListParagraph"/>
        <w:numPr>
          <w:ilvl w:val="0"/>
          <w:numId w:val="29"/>
        </w:numPr>
        <w:rPr>
          <w:rFonts w:ascii="Arial" w:hAnsi="Arial" w:cs="Arial"/>
          <w:sz w:val="24"/>
          <w:szCs w:val="24"/>
        </w:rPr>
      </w:pPr>
      <w:r w:rsidRPr="006E2176">
        <w:rPr>
          <w:rFonts w:ascii="Arial" w:hAnsi="Arial" w:cs="Arial"/>
          <w:sz w:val="24"/>
          <w:szCs w:val="24"/>
        </w:rPr>
        <w:t xml:space="preserve">neglect.   </w:t>
      </w:r>
    </w:p>
    <w:p w14:paraId="41D24819" w14:textId="77777777" w:rsidR="004510F7" w:rsidRPr="006C3B82" w:rsidRDefault="004510F7" w:rsidP="00B6028C">
      <w:pPr>
        <w:rPr>
          <w:rFonts w:ascii="Arial" w:hAnsi="Arial" w:cs="Arial"/>
          <w:sz w:val="24"/>
          <w:szCs w:val="24"/>
        </w:rPr>
      </w:pPr>
      <w:r w:rsidRPr="006C3B82">
        <w:rPr>
          <w:rFonts w:ascii="Arial" w:hAnsi="Arial" w:cs="Arial"/>
          <w:sz w:val="24"/>
          <w:szCs w:val="24"/>
        </w:rPr>
        <w:t>Full definitions of these categorie</w:t>
      </w:r>
      <w:r w:rsidR="00A24636" w:rsidRPr="006C3B82">
        <w:rPr>
          <w:rFonts w:ascii="Arial" w:hAnsi="Arial" w:cs="Arial"/>
          <w:sz w:val="24"/>
          <w:szCs w:val="24"/>
        </w:rPr>
        <w:t xml:space="preserve">s are set out below in </w:t>
      </w:r>
      <w:proofErr w:type="gramStart"/>
      <w:r w:rsidR="00A24636" w:rsidRPr="006C3B82">
        <w:rPr>
          <w:rFonts w:ascii="Arial" w:hAnsi="Arial" w:cs="Arial"/>
          <w:sz w:val="24"/>
          <w:szCs w:val="24"/>
        </w:rPr>
        <w:t>Appendix</w:t>
      </w:r>
      <w:proofErr w:type="gramEnd"/>
    </w:p>
    <w:p w14:paraId="3B24BA1A" w14:textId="77777777" w:rsidR="004510F7" w:rsidRPr="006C3B82" w:rsidRDefault="004510F7" w:rsidP="00B6028C">
      <w:pPr>
        <w:rPr>
          <w:rFonts w:ascii="Arial" w:hAnsi="Arial" w:cs="Arial"/>
          <w:sz w:val="24"/>
          <w:szCs w:val="24"/>
        </w:rPr>
      </w:pPr>
      <w:r w:rsidRPr="00316FBA">
        <w:rPr>
          <w:rFonts w:ascii="Arial" w:hAnsi="Arial" w:cs="Arial"/>
          <w:sz w:val="24"/>
          <w:szCs w:val="24"/>
        </w:rPr>
        <w:t>F.4</w:t>
      </w:r>
      <w:r w:rsidRPr="006C3B82">
        <w:rPr>
          <w:rFonts w:ascii="Arial" w:hAnsi="Arial" w:cs="Arial"/>
          <w:sz w:val="24"/>
          <w:szCs w:val="24"/>
        </w:rPr>
        <w:tab/>
      </w:r>
      <w:r w:rsidRPr="00316FBA">
        <w:rPr>
          <w:rFonts w:ascii="Arial" w:hAnsi="Arial" w:cs="Arial"/>
          <w:sz w:val="24"/>
          <w:szCs w:val="24"/>
        </w:rPr>
        <w:t>Spiritual Abuse</w:t>
      </w:r>
      <w:r w:rsidRPr="006C3B82">
        <w:rPr>
          <w:rFonts w:ascii="Arial" w:hAnsi="Arial" w:cs="Arial"/>
          <w:sz w:val="24"/>
          <w:szCs w:val="24"/>
        </w:rPr>
        <w:t xml:space="preserve"> </w:t>
      </w:r>
    </w:p>
    <w:p w14:paraId="0B045B2E" w14:textId="77777777" w:rsidR="004510F7" w:rsidRPr="006C3B82" w:rsidRDefault="004510F7" w:rsidP="00B6028C">
      <w:pPr>
        <w:rPr>
          <w:rFonts w:ascii="Arial" w:hAnsi="Arial" w:cs="Arial"/>
          <w:sz w:val="24"/>
          <w:szCs w:val="24"/>
        </w:rPr>
      </w:pPr>
      <w:r w:rsidRPr="006C3B82">
        <w:rPr>
          <w:rFonts w:ascii="Arial" w:hAnsi="Arial" w:cs="Arial"/>
          <w:sz w:val="24"/>
          <w:szCs w:val="24"/>
        </w:rPr>
        <w:t xml:space="preserve">The enquiry into the death of Victoria Climbie found that she had been severely traumatised by ‘deliverance prayer’ sessions at her church which led her to believe that she was possessed by demons and was evil. Sensitivity and discretion </w:t>
      </w:r>
      <w:proofErr w:type="gramStart"/>
      <w:r w:rsidRPr="006C3B82">
        <w:rPr>
          <w:rFonts w:ascii="Arial" w:hAnsi="Arial" w:cs="Arial"/>
          <w:sz w:val="24"/>
          <w:szCs w:val="24"/>
        </w:rPr>
        <w:t>is</w:t>
      </w:r>
      <w:proofErr w:type="gramEnd"/>
      <w:r w:rsidRPr="006C3B82">
        <w:rPr>
          <w:rFonts w:ascii="Arial" w:hAnsi="Arial" w:cs="Arial"/>
          <w:sz w:val="24"/>
          <w:szCs w:val="24"/>
        </w:rPr>
        <w:t xml:space="preserve"> required in prayer for children. Welfare of the child is paramount. The guiding principle should always be the example of Christ himself; in his dealings with </w:t>
      </w:r>
      <w:proofErr w:type="gramStart"/>
      <w:r w:rsidRPr="006C3B82">
        <w:rPr>
          <w:rFonts w:ascii="Arial" w:hAnsi="Arial" w:cs="Arial"/>
          <w:sz w:val="24"/>
          <w:szCs w:val="24"/>
        </w:rPr>
        <w:t>children</w:t>
      </w:r>
      <w:proofErr w:type="gramEnd"/>
      <w:r w:rsidRPr="006C3B82">
        <w:rPr>
          <w:rFonts w:ascii="Arial" w:hAnsi="Arial" w:cs="Arial"/>
          <w:sz w:val="24"/>
          <w:szCs w:val="24"/>
        </w:rPr>
        <w:t xml:space="preserve"> he was always gentle and never frightening.</w:t>
      </w:r>
      <w:r w:rsidR="00A24636" w:rsidRPr="006C3B82">
        <w:rPr>
          <w:rFonts w:ascii="Arial" w:hAnsi="Arial" w:cs="Arial"/>
          <w:sz w:val="24"/>
          <w:szCs w:val="24"/>
        </w:rPr>
        <w:t xml:space="preserve"> </w:t>
      </w:r>
    </w:p>
    <w:p w14:paraId="412A9E1F" w14:textId="77777777" w:rsidR="004510F7" w:rsidRPr="006C3B82" w:rsidRDefault="004510F7" w:rsidP="00B6028C">
      <w:pPr>
        <w:rPr>
          <w:rFonts w:ascii="Arial" w:hAnsi="Arial" w:cs="Arial"/>
          <w:sz w:val="24"/>
          <w:szCs w:val="24"/>
        </w:rPr>
      </w:pPr>
      <w:r w:rsidRPr="00316FBA">
        <w:rPr>
          <w:rFonts w:ascii="Arial" w:hAnsi="Arial" w:cs="Arial"/>
          <w:sz w:val="24"/>
          <w:szCs w:val="24"/>
        </w:rPr>
        <w:t>F.5</w:t>
      </w:r>
      <w:r w:rsidRPr="006C3B82">
        <w:rPr>
          <w:rFonts w:ascii="Arial" w:hAnsi="Arial" w:cs="Arial"/>
          <w:sz w:val="24"/>
          <w:szCs w:val="24"/>
        </w:rPr>
        <w:tab/>
      </w:r>
      <w:r w:rsidRPr="00316FBA">
        <w:rPr>
          <w:rFonts w:ascii="Arial" w:hAnsi="Arial" w:cs="Arial"/>
          <w:sz w:val="24"/>
          <w:szCs w:val="24"/>
        </w:rPr>
        <w:t>Sexual Exploitation</w:t>
      </w:r>
      <w:r w:rsidRPr="006C3B82">
        <w:rPr>
          <w:rFonts w:ascii="Arial" w:hAnsi="Arial" w:cs="Arial"/>
          <w:sz w:val="24"/>
          <w:szCs w:val="24"/>
        </w:rPr>
        <w:t xml:space="preserve"> </w:t>
      </w:r>
    </w:p>
    <w:p w14:paraId="1B00DDC3" w14:textId="77777777" w:rsidR="004510F7" w:rsidRPr="006C3B82" w:rsidRDefault="004510F7" w:rsidP="00B6028C">
      <w:pPr>
        <w:rPr>
          <w:rFonts w:ascii="Arial" w:hAnsi="Arial" w:cs="Arial"/>
          <w:sz w:val="24"/>
          <w:szCs w:val="24"/>
        </w:rPr>
      </w:pPr>
      <w:r w:rsidRPr="006C3B82">
        <w:rPr>
          <w:rFonts w:ascii="Arial" w:hAnsi="Arial" w:cs="Arial"/>
          <w:sz w:val="24"/>
          <w:szCs w:val="24"/>
        </w:rPr>
        <w:t>Recent court cases have highlighted the serious problem in some cities of vulnerable adolescents being targeted by criminal gangs for sexual exploitation. Guidelines on recognising the plight of such children are on the safeguarding sect</w:t>
      </w:r>
      <w:r w:rsidR="00A24636" w:rsidRPr="006C3B82">
        <w:rPr>
          <w:rFonts w:ascii="Arial" w:hAnsi="Arial" w:cs="Arial"/>
          <w:sz w:val="24"/>
          <w:szCs w:val="24"/>
        </w:rPr>
        <w:t xml:space="preserve">ion of the Cathedral intranet. </w:t>
      </w:r>
    </w:p>
    <w:p w14:paraId="0B4834CB" w14:textId="77777777" w:rsidR="004510F7" w:rsidRPr="006C3B82" w:rsidRDefault="004510F7" w:rsidP="00B6028C">
      <w:pPr>
        <w:rPr>
          <w:rFonts w:ascii="Arial" w:hAnsi="Arial" w:cs="Arial"/>
          <w:sz w:val="24"/>
          <w:szCs w:val="24"/>
        </w:rPr>
      </w:pPr>
      <w:r w:rsidRPr="00316FBA">
        <w:rPr>
          <w:rFonts w:ascii="Arial" w:hAnsi="Arial" w:cs="Arial"/>
          <w:sz w:val="24"/>
          <w:szCs w:val="24"/>
        </w:rPr>
        <w:t>F.6</w:t>
      </w:r>
      <w:r w:rsidRPr="006C3B82">
        <w:rPr>
          <w:rFonts w:ascii="Arial" w:hAnsi="Arial" w:cs="Arial"/>
          <w:sz w:val="24"/>
          <w:szCs w:val="24"/>
        </w:rPr>
        <w:tab/>
      </w:r>
      <w:r w:rsidRPr="00316FBA">
        <w:rPr>
          <w:rFonts w:ascii="Arial" w:hAnsi="Arial" w:cs="Arial"/>
          <w:sz w:val="24"/>
          <w:szCs w:val="24"/>
        </w:rPr>
        <w:t>Abuse by Children and Young People</w:t>
      </w:r>
      <w:r w:rsidRPr="006C3B82">
        <w:rPr>
          <w:rFonts w:ascii="Arial" w:hAnsi="Arial" w:cs="Arial"/>
          <w:sz w:val="24"/>
          <w:szCs w:val="24"/>
        </w:rPr>
        <w:t xml:space="preserve"> </w:t>
      </w:r>
    </w:p>
    <w:p w14:paraId="6C1E1700" w14:textId="77777777" w:rsidR="004510F7" w:rsidRPr="006C3B82" w:rsidRDefault="004510F7" w:rsidP="00B6028C">
      <w:pPr>
        <w:rPr>
          <w:rFonts w:ascii="Arial" w:hAnsi="Arial" w:cs="Arial"/>
          <w:sz w:val="24"/>
          <w:szCs w:val="24"/>
        </w:rPr>
      </w:pPr>
      <w:r w:rsidRPr="006C3B82">
        <w:rPr>
          <w:rFonts w:ascii="Arial" w:hAnsi="Arial" w:cs="Arial"/>
          <w:sz w:val="24"/>
          <w:szCs w:val="24"/>
        </w:rPr>
        <w:t>Abuse by children and young people is more common than is generally realised, accounting for almost one third of all sexual abuse against children. While it is not unusual for children and young people to be curious about the opposite sex and for them to experiment sexually, where a child is in a position of power or responsibility over another and breaches that trust through some sexual activity, then this is abuse. Where one child forces him or herself on another child of any age, this is abuse. Such situations should be taken as seriously as if an adult were involved and should be investigated in the same way by the child protection agencies. The damaging effect on the child victim may be significant and the perpetrator might also be a victim and in need of help.</w:t>
      </w:r>
      <w:r w:rsidR="00A24636" w:rsidRPr="006C3B82">
        <w:rPr>
          <w:rFonts w:ascii="Arial" w:hAnsi="Arial" w:cs="Arial"/>
          <w:sz w:val="24"/>
          <w:szCs w:val="24"/>
        </w:rPr>
        <w:t xml:space="preserve">   </w:t>
      </w:r>
      <w:r w:rsidRPr="006C3B82">
        <w:rPr>
          <w:rFonts w:ascii="Arial" w:hAnsi="Arial" w:cs="Arial"/>
          <w:sz w:val="24"/>
          <w:szCs w:val="24"/>
        </w:rPr>
        <w:t xml:space="preserve"> </w:t>
      </w:r>
    </w:p>
    <w:p w14:paraId="5965513C" w14:textId="77777777" w:rsidR="004510F7" w:rsidRPr="006C3B82" w:rsidRDefault="004510F7" w:rsidP="00B6028C">
      <w:pPr>
        <w:rPr>
          <w:rFonts w:ascii="Arial" w:hAnsi="Arial" w:cs="Arial"/>
          <w:sz w:val="24"/>
          <w:szCs w:val="24"/>
        </w:rPr>
      </w:pPr>
      <w:r w:rsidRPr="00316FBA">
        <w:rPr>
          <w:rFonts w:ascii="Arial" w:hAnsi="Arial" w:cs="Arial"/>
          <w:sz w:val="24"/>
          <w:szCs w:val="24"/>
        </w:rPr>
        <w:t>F.7</w:t>
      </w:r>
      <w:r w:rsidRPr="006C3B82">
        <w:rPr>
          <w:rFonts w:ascii="Arial" w:hAnsi="Arial" w:cs="Arial"/>
          <w:sz w:val="24"/>
          <w:szCs w:val="24"/>
        </w:rPr>
        <w:tab/>
      </w:r>
      <w:r w:rsidRPr="00316FBA">
        <w:rPr>
          <w:rFonts w:ascii="Arial" w:hAnsi="Arial" w:cs="Arial"/>
          <w:sz w:val="24"/>
          <w:szCs w:val="24"/>
        </w:rPr>
        <w:t>Downloading of Child Pornography/Exchange of Sexual Images of Children</w:t>
      </w:r>
      <w:r w:rsidRPr="006C3B82">
        <w:rPr>
          <w:rFonts w:ascii="Arial" w:hAnsi="Arial" w:cs="Arial"/>
          <w:sz w:val="24"/>
          <w:szCs w:val="24"/>
        </w:rPr>
        <w:t xml:space="preserve"> </w:t>
      </w:r>
    </w:p>
    <w:p w14:paraId="1EEA5CEA" w14:textId="77777777" w:rsidR="004510F7" w:rsidRPr="006C3B82" w:rsidRDefault="004510F7" w:rsidP="00B6028C">
      <w:pPr>
        <w:rPr>
          <w:rFonts w:ascii="Arial" w:hAnsi="Arial" w:cs="Arial"/>
          <w:sz w:val="24"/>
          <w:szCs w:val="24"/>
        </w:rPr>
      </w:pPr>
      <w:r w:rsidRPr="006C3B82">
        <w:rPr>
          <w:rFonts w:ascii="Arial" w:hAnsi="Arial" w:cs="Arial"/>
          <w:sz w:val="24"/>
          <w:szCs w:val="24"/>
        </w:rPr>
        <w:t>The number of convictions of people who download child pornography from the internet has increased in recent years. This is classified as a sexual offence. Such offences are sometimes erroneously referred to as non-contact sexual offences; it must be remembered that children will have been abused in the making of such images. The texting of sexual messages and photographs (sometimes referred to as ‘sexting’) can be particularly problematic and abusive amongst children and young people.</w:t>
      </w:r>
      <w:r w:rsidR="00A24636" w:rsidRPr="006C3B82">
        <w:rPr>
          <w:rFonts w:ascii="Arial" w:hAnsi="Arial" w:cs="Arial"/>
          <w:sz w:val="24"/>
          <w:szCs w:val="24"/>
        </w:rPr>
        <w:t xml:space="preserve"> </w:t>
      </w:r>
      <w:r w:rsidRPr="006C3B82">
        <w:rPr>
          <w:rFonts w:ascii="Arial" w:hAnsi="Arial" w:cs="Arial"/>
          <w:sz w:val="24"/>
          <w:szCs w:val="24"/>
        </w:rPr>
        <w:t xml:space="preserve"> </w:t>
      </w:r>
    </w:p>
    <w:p w14:paraId="1FFB48FD" w14:textId="77777777" w:rsidR="004510F7" w:rsidRPr="006C3B82" w:rsidRDefault="004510F7" w:rsidP="00B6028C">
      <w:pPr>
        <w:rPr>
          <w:rFonts w:ascii="Arial" w:hAnsi="Arial" w:cs="Arial"/>
          <w:sz w:val="24"/>
          <w:szCs w:val="24"/>
        </w:rPr>
      </w:pPr>
      <w:r w:rsidRPr="00316FBA">
        <w:rPr>
          <w:rFonts w:ascii="Arial" w:hAnsi="Arial" w:cs="Arial"/>
          <w:sz w:val="24"/>
          <w:szCs w:val="24"/>
        </w:rPr>
        <w:t>F.8</w:t>
      </w:r>
      <w:r w:rsidRPr="006C3B82">
        <w:rPr>
          <w:rFonts w:ascii="Arial" w:hAnsi="Arial" w:cs="Arial"/>
          <w:sz w:val="24"/>
          <w:szCs w:val="24"/>
        </w:rPr>
        <w:tab/>
      </w:r>
      <w:r w:rsidRPr="00316FBA">
        <w:rPr>
          <w:rFonts w:ascii="Arial" w:hAnsi="Arial" w:cs="Arial"/>
          <w:sz w:val="24"/>
          <w:szCs w:val="24"/>
        </w:rPr>
        <w:t>e-Safety and Abuse</w:t>
      </w:r>
      <w:r w:rsidRPr="006C3B82">
        <w:rPr>
          <w:rFonts w:ascii="Arial" w:hAnsi="Arial" w:cs="Arial"/>
          <w:sz w:val="24"/>
          <w:szCs w:val="24"/>
        </w:rPr>
        <w:t xml:space="preserve"> </w:t>
      </w:r>
    </w:p>
    <w:p w14:paraId="062BCC6F" w14:textId="77777777" w:rsidR="004510F7" w:rsidRPr="006C3B82" w:rsidRDefault="004510F7" w:rsidP="00B6028C">
      <w:pPr>
        <w:rPr>
          <w:rFonts w:ascii="Arial" w:hAnsi="Arial" w:cs="Arial"/>
          <w:sz w:val="24"/>
          <w:szCs w:val="24"/>
        </w:rPr>
      </w:pPr>
      <w:r w:rsidRPr="006C3B82">
        <w:rPr>
          <w:rFonts w:ascii="Arial" w:hAnsi="Arial" w:cs="Arial"/>
          <w:sz w:val="24"/>
          <w:szCs w:val="24"/>
        </w:rPr>
        <w:t xml:space="preserve">With the constant increase in the use of electronic (e) communication technology there has been a corresponding rise in the use of e-technology to target, groom and abuse children. Adults or older children may target chat rooms, social networking sites, messaging services, mobile phones and the internet generally.  </w:t>
      </w:r>
    </w:p>
    <w:p w14:paraId="594E6C7B" w14:textId="77777777" w:rsidR="004510F7" w:rsidRPr="006C3B82" w:rsidRDefault="004510F7" w:rsidP="00B6028C">
      <w:pPr>
        <w:rPr>
          <w:rFonts w:ascii="Arial" w:hAnsi="Arial" w:cs="Arial"/>
          <w:sz w:val="24"/>
          <w:szCs w:val="24"/>
        </w:rPr>
      </w:pPr>
      <w:r w:rsidRPr="006C3B82">
        <w:rPr>
          <w:rFonts w:ascii="Arial" w:hAnsi="Arial" w:cs="Arial"/>
          <w:sz w:val="24"/>
          <w:szCs w:val="24"/>
        </w:rPr>
        <w:t xml:space="preserve">Children are particularly vulnerable to abuse by adults who pretend to be children of comparable ages on social networking sites and who try to obtain images of children and/or engineer meetings. Guidelines in the context of e-communication in a church setting have been produced by Canterbury Diocese and are available on the safeguarding section of the Cathedral intranet. </w:t>
      </w:r>
    </w:p>
    <w:p w14:paraId="31DBE198" w14:textId="7C9DA405" w:rsidR="004510F7" w:rsidRPr="006C3B82" w:rsidRDefault="004510F7" w:rsidP="00B6028C">
      <w:pPr>
        <w:rPr>
          <w:rFonts w:ascii="Arial" w:hAnsi="Arial" w:cs="Arial"/>
          <w:sz w:val="24"/>
          <w:szCs w:val="24"/>
        </w:rPr>
      </w:pPr>
      <w:r w:rsidRPr="006C3B82">
        <w:rPr>
          <w:rFonts w:ascii="Arial" w:hAnsi="Arial" w:cs="Arial"/>
          <w:sz w:val="24"/>
          <w:szCs w:val="24"/>
        </w:rPr>
        <w:t xml:space="preserve"> </w:t>
      </w:r>
      <w:r w:rsidRPr="00316FBA">
        <w:rPr>
          <w:rFonts w:ascii="Arial" w:hAnsi="Arial" w:cs="Arial"/>
          <w:sz w:val="24"/>
          <w:szCs w:val="24"/>
        </w:rPr>
        <w:t>G.</w:t>
      </w:r>
      <w:r w:rsidRPr="006C3B82">
        <w:rPr>
          <w:rFonts w:ascii="Arial" w:hAnsi="Arial" w:cs="Arial"/>
          <w:sz w:val="24"/>
          <w:szCs w:val="24"/>
        </w:rPr>
        <w:tab/>
      </w:r>
      <w:r w:rsidRPr="00316FBA">
        <w:rPr>
          <w:rFonts w:ascii="Arial" w:hAnsi="Arial" w:cs="Arial"/>
          <w:sz w:val="24"/>
          <w:szCs w:val="24"/>
        </w:rPr>
        <w:t>Signs and Symptoms of Abuse</w:t>
      </w:r>
    </w:p>
    <w:p w14:paraId="5B6A5E35" w14:textId="77777777" w:rsidR="004510F7" w:rsidRPr="006C3B82" w:rsidRDefault="004510F7" w:rsidP="00B6028C">
      <w:pPr>
        <w:rPr>
          <w:rFonts w:ascii="Arial" w:hAnsi="Arial" w:cs="Arial"/>
          <w:sz w:val="24"/>
          <w:szCs w:val="24"/>
        </w:rPr>
      </w:pPr>
      <w:r w:rsidRPr="006C3B82">
        <w:rPr>
          <w:rFonts w:ascii="Arial" w:hAnsi="Arial" w:cs="Arial"/>
          <w:sz w:val="24"/>
          <w:szCs w:val="24"/>
        </w:rPr>
        <w:t>The following behavioural signs may or may not be indications that abuse has taken place, but the pos</w:t>
      </w:r>
      <w:r w:rsidR="00A24636" w:rsidRPr="006C3B82">
        <w:rPr>
          <w:rFonts w:ascii="Arial" w:hAnsi="Arial" w:cs="Arial"/>
          <w:sz w:val="24"/>
          <w:szCs w:val="24"/>
        </w:rPr>
        <w:t xml:space="preserve">sibility should be considered: </w:t>
      </w:r>
    </w:p>
    <w:p w14:paraId="1AACF6DD" w14:textId="77777777" w:rsidR="004510F7" w:rsidRPr="006C3B82" w:rsidRDefault="004510F7" w:rsidP="00B6028C">
      <w:pPr>
        <w:rPr>
          <w:rFonts w:ascii="Arial" w:hAnsi="Arial" w:cs="Arial"/>
          <w:sz w:val="24"/>
          <w:szCs w:val="24"/>
        </w:rPr>
      </w:pPr>
      <w:r w:rsidRPr="00316FBA">
        <w:rPr>
          <w:rFonts w:ascii="Arial" w:hAnsi="Arial" w:cs="Arial"/>
          <w:sz w:val="24"/>
          <w:szCs w:val="24"/>
        </w:rPr>
        <w:t>G.1</w:t>
      </w:r>
      <w:r w:rsidRPr="006C3B82">
        <w:rPr>
          <w:rFonts w:ascii="Arial" w:hAnsi="Arial" w:cs="Arial"/>
          <w:sz w:val="24"/>
          <w:szCs w:val="24"/>
        </w:rPr>
        <w:tab/>
      </w:r>
      <w:r w:rsidRPr="00316FBA">
        <w:rPr>
          <w:rFonts w:ascii="Arial" w:hAnsi="Arial" w:cs="Arial"/>
          <w:sz w:val="24"/>
          <w:szCs w:val="24"/>
        </w:rPr>
        <w:t>Physical signs of abuse:</w:t>
      </w:r>
      <w:r w:rsidRPr="006C3B82">
        <w:rPr>
          <w:rFonts w:ascii="Arial" w:hAnsi="Arial" w:cs="Arial"/>
          <w:sz w:val="24"/>
          <w:szCs w:val="24"/>
        </w:rPr>
        <w:t xml:space="preserve"> </w:t>
      </w:r>
    </w:p>
    <w:p w14:paraId="78874D6E" w14:textId="77777777" w:rsidR="004510F7" w:rsidRPr="006E2176" w:rsidRDefault="004510F7" w:rsidP="00B6028C">
      <w:pPr>
        <w:pStyle w:val="ListParagraph"/>
        <w:numPr>
          <w:ilvl w:val="0"/>
          <w:numId w:val="30"/>
        </w:numPr>
        <w:rPr>
          <w:rFonts w:ascii="Arial" w:hAnsi="Arial" w:cs="Arial"/>
          <w:sz w:val="24"/>
          <w:szCs w:val="24"/>
        </w:rPr>
      </w:pPr>
      <w:r w:rsidRPr="006E2176">
        <w:rPr>
          <w:rFonts w:ascii="Arial" w:hAnsi="Arial" w:cs="Arial"/>
          <w:sz w:val="24"/>
          <w:szCs w:val="24"/>
        </w:rPr>
        <w:t xml:space="preserve">injuries not consistent with the </w:t>
      </w:r>
      <w:proofErr w:type="gramStart"/>
      <w:r w:rsidRPr="006E2176">
        <w:rPr>
          <w:rFonts w:ascii="Arial" w:hAnsi="Arial" w:cs="Arial"/>
          <w:sz w:val="24"/>
          <w:szCs w:val="24"/>
        </w:rPr>
        <w:t>explanation;</w:t>
      </w:r>
      <w:proofErr w:type="gramEnd"/>
    </w:p>
    <w:p w14:paraId="79B26A4C" w14:textId="77777777" w:rsidR="004510F7" w:rsidRPr="006E2176" w:rsidRDefault="004510F7" w:rsidP="00B6028C">
      <w:pPr>
        <w:pStyle w:val="ListParagraph"/>
        <w:numPr>
          <w:ilvl w:val="0"/>
          <w:numId w:val="30"/>
        </w:numPr>
        <w:rPr>
          <w:rFonts w:ascii="Arial" w:hAnsi="Arial" w:cs="Arial"/>
          <w:sz w:val="24"/>
          <w:szCs w:val="24"/>
        </w:rPr>
      </w:pPr>
      <w:r w:rsidRPr="006E2176">
        <w:rPr>
          <w:rFonts w:ascii="Arial" w:hAnsi="Arial" w:cs="Arial"/>
          <w:sz w:val="24"/>
          <w:szCs w:val="24"/>
        </w:rPr>
        <w:t xml:space="preserve">injuries which occur to the body in places which are not normally exposed </w:t>
      </w:r>
      <w:proofErr w:type="gramStart"/>
      <w:r w:rsidRPr="006E2176">
        <w:rPr>
          <w:rFonts w:ascii="Arial" w:hAnsi="Arial" w:cs="Arial"/>
          <w:sz w:val="24"/>
          <w:szCs w:val="24"/>
        </w:rPr>
        <w:t>to</w:t>
      </w:r>
      <w:proofErr w:type="gramEnd"/>
    </w:p>
    <w:p w14:paraId="4CA4D0D5" w14:textId="77777777" w:rsidR="004510F7" w:rsidRPr="006E2176" w:rsidRDefault="004510F7" w:rsidP="00572F30">
      <w:pPr>
        <w:pStyle w:val="ListParagraph"/>
        <w:rPr>
          <w:rFonts w:ascii="Arial" w:hAnsi="Arial" w:cs="Arial"/>
          <w:sz w:val="24"/>
          <w:szCs w:val="24"/>
        </w:rPr>
      </w:pPr>
      <w:r w:rsidRPr="006E2176">
        <w:rPr>
          <w:rFonts w:ascii="Arial" w:hAnsi="Arial" w:cs="Arial"/>
          <w:sz w:val="24"/>
          <w:szCs w:val="24"/>
        </w:rPr>
        <w:t xml:space="preserve">falls, rough games, </w:t>
      </w:r>
      <w:proofErr w:type="gramStart"/>
      <w:r w:rsidRPr="006E2176">
        <w:rPr>
          <w:rFonts w:ascii="Arial" w:hAnsi="Arial" w:cs="Arial"/>
          <w:sz w:val="24"/>
          <w:szCs w:val="24"/>
        </w:rPr>
        <w:t>etc.;</w:t>
      </w:r>
      <w:proofErr w:type="gramEnd"/>
    </w:p>
    <w:p w14:paraId="69EC5285" w14:textId="77777777" w:rsidR="004510F7" w:rsidRPr="006E2176" w:rsidRDefault="004510F7" w:rsidP="00B6028C">
      <w:pPr>
        <w:pStyle w:val="ListParagraph"/>
        <w:numPr>
          <w:ilvl w:val="0"/>
          <w:numId w:val="30"/>
        </w:numPr>
        <w:rPr>
          <w:rFonts w:ascii="Arial" w:hAnsi="Arial" w:cs="Arial"/>
          <w:sz w:val="24"/>
          <w:szCs w:val="24"/>
        </w:rPr>
      </w:pPr>
      <w:r w:rsidRPr="006E2176">
        <w:rPr>
          <w:rFonts w:ascii="Arial" w:hAnsi="Arial" w:cs="Arial"/>
          <w:sz w:val="24"/>
          <w:szCs w:val="24"/>
        </w:rPr>
        <w:t xml:space="preserve">injuries which have not received medical </w:t>
      </w:r>
      <w:proofErr w:type="gramStart"/>
      <w:r w:rsidRPr="006E2176">
        <w:rPr>
          <w:rFonts w:ascii="Arial" w:hAnsi="Arial" w:cs="Arial"/>
          <w:sz w:val="24"/>
          <w:szCs w:val="24"/>
        </w:rPr>
        <w:t>attention;</w:t>
      </w:r>
      <w:proofErr w:type="gramEnd"/>
      <w:r w:rsidRPr="006E2176">
        <w:rPr>
          <w:rFonts w:ascii="Arial" w:hAnsi="Arial" w:cs="Arial"/>
          <w:sz w:val="24"/>
          <w:szCs w:val="24"/>
        </w:rPr>
        <w:t xml:space="preserve"> </w:t>
      </w:r>
    </w:p>
    <w:p w14:paraId="2A269BAC" w14:textId="77777777" w:rsidR="004510F7" w:rsidRPr="006E2176" w:rsidRDefault="004510F7" w:rsidP="00B6028C">
      <w:pPr>
        <w:pStyle w:val="ListParagraph"/>
        <w:numPr>
          <w:ilvl w:val="0"/>
          <w:numId w:val="30"/>
        </w:numPr>
        <w:rPr>
          <w:rFonts w:ascii="Arial" w:hAnsi="Arial" w:cs="Arial"/>
          <w:sz w:val="24"/>
          <w:szCs w:val="24"/>
        </w:rPr>
      </w:pPr>
      <w:r w:rsidRPr="006E2176">
        <w:rPr>
          <w:rFonts w:ascii="Arial" w:hAnsi="Arial" w:cs="Arial"/>
          <w:sz w:val="24"/>
          <w:szCs w:val="24"/>
        </w:rPr>
        <w:t>neglect – undernourishment, failure to grow, constant hunger, stealing or</w:t>
      </w:r>
    </w:p>
    <w:p w14:paraId="262EE9C8" w14:textId="77777777" w:rsidR="004510F7" w:rsidRPr="006E2176" w:rsidRDefault="004510F7" w:rsidP="00572F30">
      <w:pPr>
        <w:pStyle w:val="ListParagraph"/>
        <w:rPr>
          <w:rFonts w:ascii="Arial" w:hAnsi="Arial" w:cs="Arial"/>
          <w:sz w:val="24"/>
          <w:szCs w:val="24"/>
        </w:rPr>
      </w:pPr>
      <w:r w:rsidRPr="006E2176">
        <w:rPr>
          <w:rFonts w:ascii="Arial" w:hAnsi="Arial" w:cs="Arial"/>
          <w:sz w:val="24"/>
          <w:szCs w:val="24"/>
        </w:rPr>
        <w:t xml:space="preserve">gorging food, untreated illnesses, inadequate care, </w:t>
      </w:r>
      <w:proofErr w:type="gramStart"/>
      <w:r w:rsidRPr="006E2176">
        <w:rPr>
          <w:rFonts w:ascii="Arial" w:hAnsi="Arial" w:cs="Arial"/>
          <w:sz w:val="24"/>
          <w:szCs w:val="24"/>
        </w:rPr>
        <w:t>etc.;</w:t>
      </w:r>
      <w:proofErr w:type="gramEnd"/>
      <w:r w:rsidRPr="006E2176">
        <w:rPr>
          <w:rFonts w:ascii="Arial" w:hAnsi="Arial" w:cs="Arial"/>
          <w:sz w:val="24"/>
          <w:szCs w:val="24"/>
        </w:rPr>
        <w:t xml:space="preserve"> </w:t>
      </w:r>
    </w:p>
    <w:p w14:paraId="70CB5E64" w14:textId="77777777" w:rsidR="004510F7" w:rsidRPr="006E2176" w:rsidRDefault="004510F7" w:rsidP="00B6028C">
      <w:pPr>
        <w:pStyle w:val="ListParagraph"/>
        <w:numPr>
          <w:ilvl w:val="0"/>
          <w:numId w:val="30"/>
        </w:numPr>
        <w:rPr>
          <w:rFonts w:ascii="Arial" w:hAnsi="Arial" w:cs="Arial"/>
          <w:sz w:val="24"/>
          <w:szCs w:val="24"/>
        </w:rPr>
      </w:pPr>
      <w:r w:rsidRPr="006E2176">
        <w:rPr>
          <w:rFonts w:ascii="Arial" w:hAnsi="Arial" w:cs="Arial"/>
          <w:sz w:val="24"/>
          <w:szCs w:val="24"/>
        </w:rPr>
        <w:t>bruises, burns, bites, fractures, etc., which do not have an accidental</w:t>
      </w:r>
    </w:p>
    <w:p w14:paraId="44F12022" w14:textId="77777777" w:rsidR="004510F7" w:rsidRPr="006E2176" w:rsidRDefault="004510F7" w:rsidP="00572F30">
      <w:pPr>
        <w:pStyle w:val="ListParagraph"/>
        <w:rPr>
          <w:rFonts w:ascii="Arial" w:hAnsi="Arial" w:cs="Arial"/>
          <w:sz w:val="24"/>
          <w:szCs w:val="24"/>
        </w:rPr>
      </w:pPr>
      <w:proofErr w:type="gramStart"/>
      <w:r w:rsidRPr="006E2176">
        <w:rPr>
          <w:rFonts w:ascii="Arial" w:hAnsi="Arial" w:cs="Arial"/>
          <w:sz w:val="24"/>
          <w:szCs w:val="24"/>
        </w:rPr>
        <w:t>explanation;</w:t>
      </w:r>
      <w:proofErr w:type="gramEnd"/>
      <w:r w:rsidRPr="006E2176">
        <w:rPr>
          <w:rFonts w:ascii="Arial" w:hAnsi="Arial" w:cs="Arial"/>
          <w:sz w:val="24"/>
          <w:szCs w:val="24"/>
        </w:rPr>
        <w:t xml:space="preserve"> </w:t>
      </w:r>
    </w:p>
    <w:p w14:paraId="716A914A" w14:textId="77777777" w:rsidR="004510F7" w:rsidRPr="006E2176" w:rsidRDefault="004510F7" w:rsidP="00B6028C">
      <w:pPr>
        <w:pStyle w:val="ListParagraph"/>
        <w:numPr>
          <w:ilvl w:val="0"/>
          <w:numId w:val="30"/>
        </w:numPr>
        <w:rPr>
          <w:rFonts w:ascii="Arial" w:hAnsi="Arial" w:cs="Arial"/>
          <w:sz w:val="24"/>
          <w:szCs w:val="24"/>
        </w:rPr>
      </w:pPr>
      <w:r w:rsidRPr="006E2176">
        <w:rPr>
          <w:rFonts w:ascii="Arial" w:hAnsi="Arial" w:cs="Arial"/>
          <w:sz w:val="24"/>
          <w:szCs w:val="24"/>
        </w:rPr>
        <w:t xml:space="preserve">female circumcision (which is illegal in the United Kingdom).  </w:t>
      </w:r>
    </w:p>
    <w:p w14:paraId="2054B507" w14:textId="77777777" w:rsidR="004510F7" w:rsidRPr="006C3B82" w:rsidRDefault="004510F7" w:rsidP="00B6028C">
      <w:pPr>
        <w:rPr>
          <w:rFonts w:ascii="Arial" w:hAnsi="Arial" w:cs="Arial"/>
          <w:sz w:val="24"/>
          <w:szCs w:val="24"/>
        </w:rPr>
      </w:pPr>
      <w:r w:rsidRPr="00316FBA">
        <w:rPr>
          <w:rFonts w:ascii="Arial" w:hAnsi="Arial" w:cs="Arial"/>
          <w:sz w:val="24"/>
          <w:szCs w:val="24"/>
        </w:rPr>
        <w:t>G.2</w:t>
      </w:r>
      <w:r w:rsidRPr="006C3B82">
        <w:rPr>
          <w:rFonts w:ascii="Arial" w:hAnsi="Arial" w:cs="Arial"/>
          <w:sz w:val="24"/>
          <w:szCs w:val="24"/>
        </w:rPr>
        <w:tab/>
      </w:r>
      <w:r w:rsidRPr="00316FBA">
        <w:rPr>
          <w:rFonts w:ascii="Arial" w:hAnsi="Arial" w:cs="Arial"/>
          <w:sz w:val="24"/>
          <w:szCs w:val="24"/>
        </w:rPr>
        <w:t>Signs of Emotional of abuse:</w:t>
      </w:r>
      <w:r w:rsidRPr="006C3B82">
        <w:rPr>
          <w:rFonts w:ascii="Arial" w:hAnsi="Arial" w:cs="Arial"/>
          <w:sz w:val="24"/>
          <w:szCs w:val="24"/>
        </w:rPr>
        <w:t xml:space="preserve"> </w:t>
      </w:r>
    </w:p>
    <w:p w14:paraId="6CB18BCE" w14:textId="77777777" w:rsidR="004510F7" w:rsidRPr="00713A9A" w:rsidRDefault="004510F7" w:rsidP="00B6028C">
      <w:pPr>
        <w:pStyle w:val="ListParagraph"/>
        <w:numPr>
          <w:ilvl w:val="0"/>
          <w:numId w:val="31"/>
        </w:numPr>
        <w:rPr>
          <w:rFonts w:ascii="Arial" w:hAnsi="Arial" w:cs="Arial"/>
          <w:sz w:val="24"/>
          <w:szCs w:val="24"/>
        </w:rPr>
      </w:pPr>
      <w:r w:rsidRPr="00713A9A">
        <w:rPr>
          <w:rFonts w:ascii="Arial" w:hAnsi="Arial" w:cs="Arial"/>
          <w:sz w:val="24"/>
          <w:szCs w:val="24"/>
        </w:rPr>
        <w:t>changes or regression in mood or behaviour, particularly where a child</w:t>
      </w:r>
      <w:r w:rsidR="00713A9A">
        <w:rPr>
          <w:rFonts w:ascii="Arial" w:hAnsi="Arial" w:cs="Arial"/>
          <w:sz w:val="24"/>
          <w:szCs w:val="24"/>
        </w:rPr>
        <w:t xml:space="preserve"> </w:t>
      </w:r>
      <w:r w:rsidRPr="00713A9A">
        <w:rPr>
          <w:rFonts w:ascii="Arial" w:hAnsi="Arial" w:cs="Arial"/>
          <w:sz w:val="24"/>
          <w:szCs w:val="24"/>
        </w:rPr>
        <w:t xml:space="preserve">withdraws or becomes </w:t>
      </w:r>
      <w:proofErr w:type="gramStart"/>
      <w:r w:rsidRPr="00713A9A">
        <w:rPr>
          <w:rFonts w:ascii="Arial" w:hAnsi="Arial" w:cs="Arial"/>
          <w:sz w:val="24"/>
          <w:szCs w:val="24"/>
        </w:rPr>
        <w:t>clinging;</w:t>
      </w:r>
      <w:proofErr w:type="gramEnd"/>
    </w:p>
    <w:p w14:paraId="724D5BDD" w14:textId="77777777" w:rsidR="004510F7" w:rsidRPr="006E2176" w:rsidRDefault="004510F7" w:rsidP="00B6028C">
      <w:pPr>
        <w:pStyle w:val="ListParagraph"/>
        <w:numPr>
          <w:ilvl w:val="0"/>
          <w:numId w:val="31"/>
        </w:numPr>
        <w:rPr>
          <w:rFonts w:ascii="Arial" w:hAnsi="Arial" w:cs="Arial"/>
          <w:sz w:val="24"/>
          <w:szCs w:val="24"/>
        </w:rPr>
      </w:pPr>
      <w:r w:rsidRPr="006E2176">
        <w:rPr>
          <w:rFonts w:ascii="Arial" w:hAnsi="Arial" w:cs="Arial"/>
          <w:sz w:val="24"/>
          <w:szCs w:val="24"/>
        </w:rPr>
        <w:t xml:space="preserve">depression/ extreme </w:t>
      </w:r>
      <w:proofErr w:type="gramStart"/>
      <w:r w:rsidRPr="006E2176">
        <w:rPr>
          <w:rFonts w:ascii="Arial" w:hAnsi="Arial" w:cs="Arial"/>
          <w:sz w:val="24"/>
          <w:szCs w:val="24"/>
        </w:rPr>
        <w:t>anxiety;</w:t>
      </w:r>
      <w:proofErr w:type="gramEnd"/>
      <w:r w:rsidRPr="006E2176">
        <w:rPr>
          <w:rFonts w:ascii="Arial" w:hAnsi="Arial" w:cs="Arial"/>
          <w:sz w:val="24"/>
          <w:szCs w:val="24"/>
        </w:rPr>
        <w:t xml:space="preserve"> </w:t>
      </w:r>
    </w:p>
    <w:p w14:paraId="1CCA1B35" w14:textId="77777777" w:rsidR="004510F7" w:rsidRPr="006E2176" w:rsidRDefault="004510F7" w:rsidP="00B6028C">
      <w:pPr>
        <w:pStyle w:val="ListParagraph"/>
        <w:numPr>
          <w:ilvl w:val="0"/>
          <w:numId w:val="31"/>
        </w:numPr>
        <w:rPr>
          <w:rFonts w:ascii="Arial" w:hAnsi="Arial" w:cs="Arial"/>
          <w:sz w:val="24"/>
          <w:szCs w:val="24"/>
        </w:rPr>
      </w:pPr>
      <w:r w:rsidRPr="006E2176">
        <w:rPr>
          <w:rFonts w:ascii="Arial" w:hAnsi="Arial" w:cs="Arial"/>
          <w:sz w:val="24"/>
          <w:szCs w:val="24"/>
        </w:rPr>
        <w:t xml:space="preserve">nervousness, ‘frozen </w:t>
      </w:r>
      <w:proofErr w:type="gramStart"/>
      <w:r w:rsidRPr="006E2176">
        <w:rPr>
          <w:rFonts w:ascii="Arial" w:hAnsi="Arial" w:cs="Arial"/>
          <w:sz w:val="24"/>
          <w:szCs w:val="24"/>
        </w:rPr>
        <w:t>watchfulness’;</w:t>
      </w:r>
      <w:proofErr w:type="gramEnd"/>
    </w:p>
    <w:p w14:paraId="108285B7" w14:textId="77777777" w:rsidR="004510F7" w:rsidRPr="006E2176" w:rsidRDefault="004510F7" w:rsidP="00B6028C">
      <w:pPr>
        <w:pStyle w:val="ListParagraph"/>
        <w:numPr>
          <w:ilvl w:val="0"/>
          <w:numId w:val="31"/>
        </w:numPr>
        <w:rPr>
          <w:rFonts w:ascii="Arial" w:hAnsi="Arial" w:cs="Arial"/>
          <w:sz w:val="24"/>
          <w:szCs w:val="24"/>
        </w:rPr>
      </w:pPr>
      <w:r w:rsidRPr="006E2176">
        <w:rPr>
          <w:rFonts w:ascii="Arial" w:hAnsi="Arial" w:cs="Arial"/>
          <w:sz w:val="24"/>
          <w:szCs w:val="24"/>
        </w:rPr>
        <w:t xml:space="preserve">obsessions or </w:t>
      </w:r>
      <w:proofErr w:type="gramStart"/>
      <w:r w:rsidRPr="006E2176">
        <w:rPr>
          <w:rFonts w:ascii="Arial" w:hAnsi="Arial" w:cs="Arial"/>
          <w:sz w:val="24"/>
          <w:szCs w:val="24"/>
        </w:rPr>
        <w:t>phobias;</w:t>
      </w:r>
      <w:proofErr w:type="gramEnd"/>
      <w:r w:rsidRPr="006E2176">
        <w:rPr>
          <w:rFonts w:ascii="Arial" w:hAnsi="Arial" w:cs="Arial"/>
          <w:sz w:val="24"/>
          <w:szCs w:val="24"/>
        </w:rPr>
        <w:t xml:space="preserve"> </w:t>
      </w:r>
    </w:p>
    <w:p w14:paraId="7A507F90" w14:textId="77777777" w:rsidR="004510F7" w:rsidRPr="006E2176" w:rsidRDefault="004510F7" w:rsidP="00B6028C">
      <w:pPr>
        <w:pStyle w:val="ListParagraph"/>
        <w:numPr>
          <w:ilvl w:val="0"/>
          <w:numId w:val="31"/>
        </w:numPr>
        <w:rPr>
          <w:rFonts w:ascii="Arial" w:hAnsi="Arial" w:cs="Arial"/>
          <w:sz w:val="24"/>
          <w:szCs w:val="24"/>
        </w:rPr>
      </w:pPr>
      <w:r w:rsidRPr="006E2176">
        <w:rPr>
          <w:rFonts w:ascii="Arial" w:hAnsi="Arial" w:cs="Arial"/>
          <w:sz w:val="24"/>
          <w:szCs w:val="24"/>
        </w:rPr>
        <w:t xml:space="preserve">sudden underachievement or extreme lack of </w:t>
      </w:r>
      <w:proofErr w:type="gramStart"/>
      <w:r w:rsidRPr="006E2176">
        <w:rPr>
          <w:rFonts w:ascii="Arial" w:hAnsi="Arial" w:cs="Arial"/>
          <w:sz w:val="24"/>
          <w:szCs w:val="24"/>
        </w:rPr>
        <w:t>concentration;</w:t>
      </w:r>
      <w:proofErr w:type="gramEnd"/>
      <w:r w:rsidRPr="006E2176">
        <w:rPr>
          <w:rFonts w:ascii="Arial" w:hAnsi="Arial" w:cs="Arial"/>
          <w:sz w:val="24"/>
          <w:szCs w:val="24"/>
        </w:rPr>
        <w:t xml:space="preserve"> </w:t>
      </w:r>
    </w:p>
    <w:p w14:paraId="7D3ABF74" w14:textId="77777777" w:rsidR="004510F7" w:rsidRPr="006E2176" w:rsidRDefault="004510F7" w:rsidP="00B6028C">
      <w:pPr>
        <w:pStyle w:val="ListParagraph"/>
        <w:numPr>
          <w:ilvl w:val="0"/>
          <w:numId w:val="31"/>
        </w:numPr>
        <w:rPr>
          <w:rFonts w:ascii="Arial" w:hAnsi="Arial" w:cs="Arial"/>
          <w:sz w:val="24"/>
          <w:szCs w:val="24"/>
        </w:rPr>
      </w:pPr>
      <w:r w:rsidRPr="006E2176">
        <w:rPr>
          <w:rFonts w:ascii="Arial" w:hAnsi="Arial" w:cs="Arial"/>
          <w:sz w:val="24"/>
          <w:szCs w:val="24"/>
        </w:rPr>
        <w:t xml:space="preserve">over-readiness to relate to </w:t>
      </w:r>
      <w:proofErr w:type="gramStart"/>
      <w:r w:rsidRPr="006E2176">
        <w:rPr>
          <w:rFonts w:ascii="Arial" w:hAnsi="Arial" w:cs="Arial"/>
          <w:sz w:val="24"/>
          <w:szCs w:val="24"/>
        </w:rPr>
        <w:t>strangers;</w:t>
      </w:r>
      <w:proofErr w:type="gramEnd"/>
      <w:r w:rsidRPr="006E2176">
        <w:rPr>
          <w:rFonts w:ascii="Arial" w:hAnsi="Arial" w:cs="Arial"/>
          <w:sz w:val="24"/>
          <w:szCs w:val="24"/>
        </w:rPr>
        <w:t xml:space="preserve"> </w:t>
      </w:r>
    </w:p>
    <w:p w14:paraId="51CFC6FE" w14:textId="77777777" w:rsidR="004510F7" w:rsidRPr="006E2176" w:rsidRDefault="004510F7" w:rsidP="00B6028C">
      <w:pPr>
        <w:pStyle w:val="ListParagraph"/>
        <w:numPr>
          <w:ilvl w:val="0"/>
          <w:numId w:val="31"/>
        </w:numPr>
        <w:rPr>
          <w:rFonts w:ascii="Arial" w:hAnsi="Arial" w:cs="Arial"/>
          <w:sz w:val="24"/>
          <w:szCs w:val="24"/>
        </w:rPr>
      </w:pPr>
      <w:r w:rsidRPr="006E2176">
        <w:rPr>
          <w:rFonts w:ascii="Arial" w:hAnsi="Arial" w:cs="Arial"/>
          <w:sz w:val="24"/>
          <w:szCs w:val="24"/>
        </w:rPr>
        <w:t xml:space="preserve">excessive attention-seeking </w:t>
      </w:r>
      <w:proofErr w:type="gramStart"/>
      <w:r w:rsidRPr="006E2176">
        <w:rPr>
          <w:rFonts w:ascii="Arial" w:hAnsi="Arial" w:cs="Arial"/>
          <w:sz w:val="24"/>
          <w:szCs w:val="24"/>
        </w:rPr>
        <w:t>behaviour;</w:t>
      </w:r>
      <w:proofErr w:type="gramEnd"/>
      <w:r w:rsidRPr="006E2176">
        <w:rPr>
          <w:rFonts w:ascii="Arial" w:hAnsi="Arial" w:cs="Arial"/>
          <w:sz w:val="24"/>
          <w:szCs w:val="24"/>
        </w:rPr>
        <w:t xml:space="preserve"> </w:t>
      </w:r>
    </w:p>
    <w:p w14:paraId="2B11CFDF" w14:textId="77777777" w:rsidR="004510F7" w:rsidRPr="006E2176" w:rsidRDefault="004510F7" w:rsidP="00B6028C">
      <w:pPr>
        <w:pStyle w:val="ListParagraph"/>
        <w:numPr>
          <w:ilvl w:val="0"/>
          <w:numId w:val="31"/>
        </w:numPr>
        <w:rPr>
          <w:rFonts w:ascii="Arial" w:hAnsi="Arial" w:cs="Arial"/>
          <w:sz w:val="24"/>
          <w:szCs w:val="24"/>
        </w:rPr>
      </w:pPr>
      <w:r w:rsidRPr="006E2176">
        <w:rPr>
          <w:rFonts w:ascii="Arial" w:hAnsi="Arial" w:cs="Arial"/>
          <w:sz w:val="24"/>
          <w:szCs w:val="24"/>
        </w:rPr>
        <w:t xml:space="preserve">persistent </w:t>
      </w:r>
      <w:proofErr w:type="gramStart"/>
      <w:r w:rsidRPr="006E2176">
        <w:rPr>
          <w:rFonts w:ascii="Arial" w:hAnsi="Arial" w:cs="Arial"/>
          <w:sz w:val="24"/>
          <w:szCs w:val="24"/>
        </w:rPr>
        <w:t>tiredness;</w:t>
      </w:r>
      <w:proofErr w:type="gramEnd"/>
      <w:r w:rsidRPr="006E2176">
        <w:rPr>
          <w:rFonts w:ascii="Arial" w:hAnsi="Arial" w:cs="Arial"/>
          <w:sz w:val="24"/>
          <w:szCs w:val="24"/>
        </w:rPr>
        <w:t xml:space="preserve"> </w:t>
      </w:r>
    </w:p>
    <w:p w14:paraId="6560706E" w14:textId="77777777" w:rsidR="004510F7" w:rsidRPr="006E2176" w:rsidRDefault="004510F7" w:rsidP="00B6028C">
      <w:pPr>
        <w:pStyle w:val="ListParagraph"/>
        <w:numPr>
          <w:ilvl w:val="0"/>
          <w:numId w:val="31"/>
        </w:numPr>
        <w:rPr>
          <w:rFonts w:ascii="Arial" w:hAnsi="Arial" w:cs="Arial"/>
          <w:sz w:val="24"/>
          <w:szCs w:val="24"/>
        </w:rPr>
      </w:pPr>
      <w:r w:rsidRPr="006E2176">
        <w:rPr>
          <w:rFonts w:ascii="Arial" w:hAnsi="Arial" w:cs="Arial"/>
          <w:sz w:val="24"/>
          <w:szCs w:val="24"/>
        </w:rPr>
        <w:t xml:space="preserve">very low </w:t>
      </w:r>
      <w:proofErr w:type="gramStart"/>
      <w:r w:rsidRPr="006E2176">
        <w:rPr>
          <w:rFonts w:ascii="Arial" w:hAnsi="Arial" w:cs="Arial"/>
          <w:sz w:val="24"/>
          <w:szCs w:val="24"/>
        </w:rPr>
        <w:t>self-esteem;</w:t>
      </w:r>
      <w:proofErr w:type="gramEnd"/>
    </w:p>
    <w:p w14:paraId="3FC624AC" w14:textId="77777777" w:rsidR="004510F7" w:rsidRPr="006E2176" w:rsidRDefault="004510F7" w:rsidP="00B6028C">
      <w:pPr>
        <w:pStyle w:val="ListParagraph"/>
        <w:numPr>
          <w:ilvl w:val="0"/>
          <w:numId w:val="31"/>
        </w:numPr>
        <w:rPr>
          <w:rFonts w:ascii="Arial" w:hAnsi="Arial" w:cs="Arial"/>
          <w:sz w:val="24"/>
          <w:szCs w:val="24"/>
        </w:rPr>
      </w:pPr>
      <w:r w:rsidRPr="006E2176">
        <w:rPr>
          <w:rFonts w:ascii="Arial" w:hAnsi="Arial" w:cs="Arial"/>
          <w:sz w:val="24"/>
          <w:szCs w:val="24"/>
        </w:rPr>
        <w:t xml:space="preserve">unduly aggressive behaviour. </w:t>
      </w:r>
    </w:p>
    <w:p w14:paraId="2F79A5DD" w14:textId="77777777" w:rsidR="004510F7" w:rsidRPr="00316FBA" w:rsidRDefault="004510F7" w:rsidP="00B6028C">
      <w:pPr>
        <w:rPr>
          <w:rFonts w:ascii="Arial" w:hAnsi="Arial" w:cs="Arial"/>
          <w:sz w:val="24"/>
          <w:szCs w:val="24"/>
        </w:rPr>
      </w:pPr>
      <w:r w:rsidRPr="00316FBA">
        <w:rPr>
          <w:rFonts w:ascii="Arial" w:hAnsi="Arial" w:cs="Arial"/>
          <w:sz w:val="24"/>
          <w:szCs w:val="24"/>
        </w:rPr>
        <w:t>G.3</w:t>
      </w:r>
      <w:r w:rsidRPr="00316FBA">
        <w:rPr>
          <w:rFonts w:ascii="Arial" w:hAnsi="Arial" w:cs="Arial"/>
          <w:sz w:val="24"/>
          <w:szCs w:val="24"/>
        </w:rPr>
        <w:tab/>
        <w:t xml:space="preserve">Signs of possible sexual abuse: </w:t>
      </w:r>
    </w:p>
    <w:p w14:paraId="68DCDEC8" w14:textId="77777777" w:rsidR="004510F7" w:rsidRPr="006E2176" w:rsidRDefault="004510F7" w:rsidP="00B6028C">
      <w:pPr>
        <w:pStyle w:val="ListParagraph"/>
        <w:numPr>
          <w:ilvl w:val="0"/>
          <w:numId w:val="31"/>
        </w:numPr>
        <w:rPr>
          <w:rFonts w:ascii="Arial" w:hAnsi="Arial" w:cs="Arial"/>
          <w:sz w:val="24"/>
          <w:szCs w:val="24"/>
        </w:rPr>
      </w:pPr>
      <w:r w:rsidRPr="006E2176">
        <w:rPr>
          <w:rFonts w:ascii="Arial" w:hAnsi="Arial" w:cs="Arial"/>
          <w:sz w:val="24"/>
          <w:szCs w:val="24"/>
        </w:rPr>
        <w:t xml:space="preserve">any allegations made by a child concerning sexual </w:t>
      </w:r>
      <w:proofErr w:type="gramStart"/>
      <w:r w:rsidRPr="006E2176">
        <w:rPr>
          <w:rFonts w:ascii="Arial" w:hAnsi="Arial" w:cs="Arial"/>
          <w:sz w:val="24"/>
          <w:szCs w:val="24"/>
        </w:rPr>
        <w:t>abuse;</w:t>
      </w:r>
      <w:proofErr w:type="gramEnd"/>
      <w:r w:rsidRPr="006E2176">
        <w:rPr>
          <w:rFonts w:ascii="Arial" w:hAnsi="Arial" w:cs="Arial"/>
          <w:sz w:val="24"/>
          <w:szCs w:val="24"/>
        </w:rPr>
        <w:t xml:space="preserve"> </w:t>
      </w:r>
    </w:p>
    <w:p w14:paraId="7C5B9424" w14:textId="77777777" w:rsidR="004510F7" w:rsidRPr="006E2176" w:rsidRDefault="004510F7" w:rsidP="00B6028C">
      <w:pPr>
        <w:pStyle w:val="ListParagraph"/>
        <w:numPr>
          <w:ilvl w:val="0"/>
          <w:numId w:val="31"/>
        </w:numPr>
        <w:rPr>
          <w:rFonts w:ascii="Arial" w:hAnsi="Arial" w:cs="Arial"/>
          <w:sz w:val="24"/>
          <w:szCs w:val="24"/>
        </w:rPr>
      </w:pPr>
      <w:r w:rsidRPr="006E2176">
        <w:rPr>
          <w:rFonts w:ascii="Arial" w:hAnsi="Arial" w:cs="Arial"/>
          <w:sz w:val="24"/>
          <w:szCs w:val="24"/>
        </w:rPr>
        <w:t>child with excessive preoccupation with sexual matters and detailed</w:t>
      </w:r>
    </w:p>
    <w:p w14:paraId="604F2216" w14:textId="77777777" w:rsidR="004510F7" w:rsidRPr="006E2176" w:rsidRDefault="004510F7" w:rsidP="0010256C">
      <w:pPr>
        <w:pStyle w:val="ListParagraph"/>
        <w:rPr>
          <w:rFonts w:ascii="Arial" w:hAnsi="Arial" w:cs="Arial"/>
          <w:sz w:val="24"/>
          <w:szCs w:val="24"/>
        </w:rPr>
      </w:pPr>
      <w:r w:rsidRPr="006E2176">
        <w:rPr>
          <w:rFonts w:ascii="Arial" w:hAnsi="Arial" w:cs="Arial"/>
          <w:sz w:val="24"/>
          <w:szCs w:val="24"/>
        </w:rPr>
        <w:t xml:space="preserve">knowledge of adult sexual </w:t>
      </w:r>
      <w:proofErr w:type="gramStart"/>
      <w:r w:rsidRPr="006E2176">
        <w:rPr>
          <w:rFonts w:ascii="Arial" w:hAnsi="Arial" w:cs="Arial"/>
          <w:sz w:val="24"/>
          <w:szCs w:val="24"/>
        </w:rPr>
        <w:t>behaviour;</w:t>
      </w:r>
      <w:proofErr w:type="gramEnd"/>
    </w:p>
    <w:p w14:paraId="56DB8D51" w14:textId="77777777" w:rsidR="004510F7" w:rsidRPr="006E2176" w:rsidRDefault="004510F7" w:rsidP="00B6028C">
      <w:pPr>
        <w:pStyle w:val="ListParagraph"/>
        <w:numPr>
          <w:ilvl w:val="0"/>
          <w:numId w:val="31"/>
        </w:numPr>
        <w:rPr>
          <w:rFonts w:ascii="Arial" w:hAnsi="Arial" w:cs="Arial"/>
          <w:sz w:val="24"/>
          <w:szCs w:val="24"/>
        </w:rPr>
      </w:pPr>
      <w:r w:rsidRPr="006E2176">
        <w:rPr>
          <w:rFonts w:ascii="Arial" w:hAnsi="Arial" w:cs="Arial"/>
          <w:sz w:val="24"/>
          <w:szCs w:val="24"/>
        </w:rPr>
        <w:t xml:space="preserve">sexual activity through words, play or </w:t>
      </w:r>
      <w:proofErr w:type="gramStart"/>
      <w:r w:rsidRPr="006E2176">
        <w:rPr>
          <w:rFonts w:ascii="Arial" w:hAnsi="Arial" w:cs="Arial"/>
          <w:sz w:val="24"/>
          <w:szCs w:val="24"/>
        </w:rPr>
        <w:t>drawing;</w:t>
      </w:r>
      <w:proofErr w:type="gramEnd"/>
      <w:r w:rsidRPr="006E2176">
        <w:rPr>
          <w:rFonts w:ascii="Arial" w:hAnsi="Arial" w:cs="Arial"/>
          <w:sz w:val="24"/>
          <w:szCs w:val="24"/>
        </w:rPr>
        <w:t xml:space="preserve"> </w:t>
      </w:r>
    </w:p>
    <w:p w14:paraId="3FC948C6" w14:textId="77777777" w:rsidR="004510F7" w:rsidRPr="006E2176" w:rsidRDefault="004510F7" w:rsidP="00B6028C">
      <w:pPr>
        <w:pStyle w:val="ListParagraph"/>
        <w:numPr>
          <w:ilvl w:val="0"/>
          <w:numId w:val="31"/>
        </w:numPr>
        <w:rPr>
          <w:rFonts w:ascii="Arial" w:hAnsi="Arial" w:cs="Arial"/>
          <w:sz w:val="24"/>
          <w:szCs w:val="24"/>
        </w:rPr>
      </w:pPr>
      <w:r w:rsidRPr="006E2176">
        <w:rPr>
          <w:rFonts w:ascii="Arial" w:hAnsi="Arial" w:cs="Arial"/>
          <w:sz w:val="24"/>
          <w:szCs w:val="24"/>
        </w:rPr>
        <w:t xml:space="preserve">child who is sexually provocative or seductive with </w:t>
      </w:r>
      <w:proofErr w:type="gramStart"/>
      <w:r w:rsidRPr="006E2176">
        <w:rPr>
          <w:rFonts w:ascii="Arial" w:hAnsi="Arial" w:cs="Arial"/>
          <w:sz w:val="24"/>
          <w:szCs w:val="24"/>
        </w:rPr>
        <w:t>adults;</w:t>
      </w:r>
      <w:proofErr w:type="gramEnd"/>
    </w:p>
    <w:p w14:paraId="27F9A06F" w14:textId="77777777" w:rsidR="004510F7" w:rsidRPr="006E2176" w:rsidRDefault="004510F7" w:rsidP="00B6028C">
      <w:pPr>
        <w:pStyle w:val="ListParagraph"/>
        <w:numPr>
          <w:ilvl w:val="0"/>
          <w:numId w:val="31"/>
        </w:numPr>
        <w:rPr>
          <w:rFonts w:ascii="Arial" w:hAnsi="Arial" w:cs="Arial"/>
          <w:sz w:val="24"/>
          <w:szCs w:val="24"/>
        </w:rPr>
      </w:pPr>
      <w:r w:rsidRPr="006E2176">
        <w:rPr>
          <w:rFonts w:ascii="Arial" w:hAnsi="Arial" w:cs="Arial"/>
          <w:sz w:val="24"/>
          <w:szCs w:val="24"/>
        </w:rPr>
        <w:t>severe sleep disturbances with fears, phobias, vivid dreams or nightmares,</w:t>
      </w:r>
    </w:p>
    <w:p w14:paraId="2E8C8742" w14:textId="77777777" w:rsidR="004510F7" w:rsidRPr="006E2176" w:rsidRDefault="004510F7" w:rsidP="00B6028C">
      <w:pPr>
        <w:pStyle w:val="ListParagraph"/>
        <w:numPr>
          <w:ilvl w:val="0"/>
          <w:numId w:val="31"/>
        </w:numPr>
        <w:rPr>
          <w:rFonts w:ascii="Arial" w:hAnsi="Arial" w:cs="Arial"/>
          <w:sz w:val="24"/>
          <w:szCs w:val="24"/>
        </w:rPr>
      </w:pPr>
      <w:r w:rsidRPr="006E2176">
        <w:rPr>
          <w:rFonts w:ascii="Arial" w:hAnsi="Arial" w:cs="Arial"/>
          <w:sz w:val="24"/>
          <w:szCs w:val="24"/>
        </w:rPr>
        <w:t xml:space="preserve">sometimes with overt or veiled sexual </w:t>
      </w:r>
      <w:proofErr w:type="gramStart"/>
      <w:r w:rsidRPr="006E2176">
        <w:rPr>
          <w:rFonts w:ascii="Arial" w:hAnsi="Arial" w:cs="Arial"/>
          <w:sz w:val="24"/>
          <w:szCs w:val="24"/>
        </w:rPr>
        <w:t>connotations;</w:t>
      </w:r>
      <w:proofErr w:type="gramEnd"/>
      <w:r w:rsidRPr="006E2176">
        <w:rPr>
          <w:rFonts w:ascii="Arial" w:hAnsi="Arial" w:cs="Arial"/>
          <w:sz w:val="24"/>
          <w:szCs w:val="24"/>
        </w:rPr>
        <w:t xml:space="preserve"> </w:t>
      </w:r>
    </w:p>
    <w:p w14:paraId="602DCD03" w14:textId="77777777" w:rsidR="004510F7" w:rsidRPr="006E2176" w:rsidRDefault="004510F7" w:rsidP="00B6028C">
      <w:pPr>
        <w:pStyle w:val="ListParagraph"/>
        <w:numPr>
          <w:ilvl w:val="0"/>
          <w:numId w:val="31"/>
        </w:numPr>
        <w:rPr>
          <w:rFonts w:ascii="Arial" w:hAnsi="Arial" w:cs="Arial"/>
          <w:sz w:val="24"/>
          <w:szCs w:val="24"/>
        </w:rPr>
      </w:pPr>
      <w:r w:rsidRPr="006E2176">
        <w:rPr>
          <w:rFonts w:ascii="Arial" w:hAnsi="Arial" w:cs="Arial"/>
          <w:sz w:val="24"/>
          <w:szCs w:val="24"/>
        </w:rPr>
        <w:t xml:space="preserve">sexualised play with other </w:t>
      </w:r>
      <w:proofErr w:type="gramStart"/>
      <w:r w:rsidRPr="006E2176">
        <w:rPr>
          <w:rFonts w:ascii="Arial" w:hAnsi="Arial" w:cs="Arial"/>
          <w:sz w:val="24"/>
          <w:szCs w:val="24"/>
        </w:rPr>
        <w:t>children;</w:t>
      </w:r>
      <w:proofErr w:type="gramEnd"/>
      <w:r w:rsidRPr="006E2176">
        <w:rPr>
          <w:rFonts w:ascii="Arial" w:hAnsi="Arial" w:cs="Arial"/>
          <w:sz w:val="24"/>
          <w:szCs w:val="24"/>
        </w:rPr>
        <w:t xml:space="preserve"> </w:t>
      </w:r>
    </w:p>
    <w:p w14:paraId="581EC45B" w14:textId="77777777" w:rsidR="004510F7" w:rsidRPr="006E2176" w:rsidRDefault="004510F7" w:rsidP="00B6028C">
      <w:pPr>
        <w:pStyle w:val="ListParagraph"/>
        <w:numPr>
          <w:ilvl w:val="0"/>
          <w:numId w:val="31"/>
        </w:numPr>
        <w:rPr>
          <w:rFonts w:ascii="Arial" w:hAnsi="Arial" w:cs="Arial"/>
          <w:sz w:val="24"/>
          <w:szCs w:val="24"/>
        </w:rPr>
      </w:pPr>
      <w:r w:rsidRPr="006E2176">
        <w:rPr>
          <w:rFonts w:ascii="Arial" w:hAnsi="Arial" w:cs="Arial"/>
          <w:sz w:val="24"/>
          <w:szCs w:val="24"/>
        </w:rPr>
        <w:t xml:space="preserve">recurrent urinary tract </w:t>
      </w:r>
      <w:proofErr w:type="gramStart"/>
      <w:r w:rsidRPr="006E2176">
        <w:rPr>
          <w:rFonts w:ascii="Arial" w:hAnsi="Arial" w:cs="Arial"/>
          <w:sz w:val="24"/>
          <w:szCs w:val="24"/>
        </w:rPr>
        <w:t>infections;</w:t>
      </w:r>
      <w:proofErr w:type="gramEnd"/>
    </w:p>
    <w:p w14:paraId="2F5FAFDA" w14:textId="77777777" w:rsidR="004510F7" w:rsidRPr="006E2176" w:rsidRDefault="00DE44C9" w:rsidP="00B6028C">
      <w:pPr>
        <w:pStyle w:val="ListParagraph"/>
        <w:numPr>
          <w:ilvl w:val="0"/>
          <w:numId w:val="31"/>
        </w:numPr>
        <w:rPr>
          <w:rFonts w:ascii="Arial" w:hAnsi="Arial" w:cs="Arial"/>
          <w:sz w:val="24"/>
          <w:szCs w:val="24"/>
        </w:rPr>
      </w:pPr>
      <w:r w:rsidRPr="006E2176">
        <w:rPr>
          <w:rFonts w:ascii="Arial" w:hAnsi="Arial" w:cs="Arial"/>
          <w:sz w:val="24"/>
          <w:szCs w:val="24"/>
        </w:rPr>
        <w:t>self-harm</w:t>
      </w:r>
      <w:r w:rsidR="004510F7" w:rsidRPr="006E2176">
        <w:rPr>
          <w:rFonts w:ascii="Arial" w:hAnsi="Arial" w:cs="Arial"/>
          <w:sz w:val="24"/>
          <w:szCs w:val="24"/>
        </w:rPr>
        <w:t xml:space="preserve"> or mutilation. </w:t>
      </w:r>
    </w:p>
    <w:p w14:paraId="1F5074FE" w14:textId="77777777" w:rsidR="00111EA4" w:rsidRPr="00316FBA" w:rsidRDefault="00875096" w:rsidP="00B6028C">
      <w:pPr>
        <w:rPr>
          <w:rFonts w:ascii="Arial" w:hAnsi="Arial" w:cs="Arial"/>
          <w:b/>
          <w:sz w:val="24"/>
          <w:szCs w:val="24"/>
        </w:rPr>
      </w:pPr>
      <w:r w:rsidRPr="00316FBA">
        <w:rPr>
          <w:rFonts w:ascii="Arial" w:hAnsi="Arial" w:cs="Arial"/>
          <w:b/>
          <w:sz w:val="24"/>
          <w:szCs w:val="24"/>
        </w:rPr>
        <w:t>Contacts</w:t>
      </w:r>
    </w:p>
    <w:p w14:paraId="6CA4FD40" w14:textId="77777777" w:rsidR="00875096" w:rsidRDefault="00875096" w:rsidP="00B6028C">
      <w:pPr>
        <w:rPr>
          <w:rFonts w:ascii="Arial" w:hAnsi="Arial" w:cs="Arial"/>
          <w:color w:val="0070C0"/>
          <w:sz w:val="24"/>
          <w:szCs w:val="24"/>
        </w:rPr>
      </w:pPr>
    </w:p>
    <w:p w14:paraId="10947D4F" w14:textId="77777777" w:rsidR="00875096" w:rsidRPr="00316FBA" w:rsidRDefault="00875096" w:rsidP="00B6028C">
      <w:pPr>
        <w:rPr>
          <w:rFonts w:ascii="Arial" w:hAnsi="Arial" w:cs="Arial"/>
          <w:b/>
          <w:sz w:val="24"/>
          <w:szCs w:val="24"/>
        </w:rPr>
      </w:pPr>
      <w:r w:rsidRPr="00316FBA">
        <w:rPr>
          <w:rFonts w:ascii="Arial" w:hAnsi="Arial" w:cs="Arial"/>
          <w:b/>
          <w:sz w:val="24"/>
          <w:szCs w:val="24"/>
        </w:rPr>
        <w:t>ChildLine</w:t>
      </w:r>
    </w:p>
    <w:p w14:paraId="2B97F952" w14:textId="77777777" w:rsidR="00875096" w:rsidRPr="006C3B82" w:rsidRDefault="00875096" w:rsidP="00B6028C">
      <w:pPr>
        <w:rPr>
          <w:rFonts w:ascii="Arial" w:hAnsi="Arial" w:cs="Arial"/>
          <w:sz w:val="24"/>
          <w:szCs w:val="24"/>
        </w:rPr>
      </w:pPr>
      <w:r w:rsidRPr="006C3B82">
        <w:rPr>
          <w:rFonts w:ascii="Arial" w:hAnsi="Arial" w:cs="Arial"/>
          <w:sz w:val="24"/>
          <w:szCs w:val="24"/>
        </w:rPr>
        <w:t>0800 1111</w:t>
      </w:r>
    </w:p>
    <w:p w14:paraId="00448C6B" w14:textId="77777777" w:rsidR="00875096" w:rsidRPr="006C3B82" w:rsidRDefault="00875096" w:rsidP="00B6028C">
      <w:pPr>
        <w:rPr>
          <w:rFonts w:ascii="Arial" w:hAnsi="Arial" w:cs="Arial"/>
          <w:sz w:val="24"/>
          <w:szCs w:val="24"/>
        </w:rPr>
      </w:pPr>
      <w:r w:rsidRPr="006C3B82">
        <w:rPr>
          <w:rFonts w:ascii="Arial" w:hAnsi="Arial" w:cs="Arial"/>
          <w:sz w:val="24"/>
          <w:szCs w:val="24"/>
        </w:rPr>
        <w:t>Freepost NAT1111, London E1 6BR</w:t>
      </w:r>
    </w:p>
    <w:p w14:paraId="60CB9F3D" w14:textId="77777777" w:rsidR="00875096" w:rsidRPr="006C3B82" w:rsidRDefault="00875096" w:rsidP="00B6028C">
      <w:pPr>
        <w:rPr>
          <w:rFonts w:ascii="Arial" w:hAnsi="Arial" w:cs="Arial"/>
          <w:sz w:val="24"/>
          <w:szCs w:val="24"/>
        </w:rPr>
      </w:pPr>
      <w:r w:rsidRPr="006C3B82">
        <w:rPr>
          <w:rFonts w:ascii="Arial" w:hAnsi="Arial" w:cs="Arial"/>
          <w:sz w:val="24"/>
          <w:szCs w:val="24"/>
        </w:rPr>
        <w:t>Website: www.childline.org.uk</w:t>
      </w:r>
    </w:p>
    <w:p w14:paraId="7EA8D41B" w14:textId="77777777" w:rsidR="00875096" w:rsidRDefault="00875096" w:rsidP="00B6028C">
      <w:pPr>
        <w:rPr>
          <w:rFonts w:ascii="Arial" w:hAnsi="Arial" w:cs="Arial"/>
          <w:sz w:val="24"/>
          <w:szCs w:val="24"/>
        </w:rPr>
      </w:pPr>
      <w:r w:rsidRPr="006C3B82">
        <w:rPr>
          <w:rFonts w:ascii="Arial" w:hAnsi="Arial" w:cs="Arial"/>
          <w:sz w:val="24"/>
          <w:szCs w:val="24"/>
        </w:rPr>
        <w:t>(Children can</w:t>
      </w:r>
      <w:r>
        <w:rPr>
          <w:rFonts w:ascii="Arial" w:hAnsi="Arial" w:cs="Arial"/>
          <w:sz w:val="24"/>
          <w:szCs w:val="24"/>
        </w:rPr>
        <w:t xml:space="preserve"> also</w:t>
      </w:r>
      <w:r w:rsidRPr="006C3B82">
        <w:rPr>
          <w:rFonts w:ascii="Arial" w:hAnsi="Arial" w:cs="Arial"/>
          <w:sz w:val="24"/>
          <w:szCs w:val="24"/>
        </w:rPr>
        <w:t xml:space="preserve"> write to ChildLine if they wish</w:t>
      </w:r>
      <w:r w:rsidR="0010256C">
        <w:rPr>
          <w:rFonts w:ascii="Arial" w:hAnsi="Arial" w:cs="Arial"/>
          <w:sz w:val="24"/>
          <w:szCs w:val="24"/>
        </w:rPr>
        <w:t>.</w:t>
      </w:r>
      <w:r w:rsidRPr="006C3B82">
        <w:rPr>
          <w:rFonts w:ascii="Arial" w:hAnsi="Arial" w:cs="Arial"/>
          <w:sz w:val="24"/>
          <w:szCs w:val="24"/>
        </w:rPr>
        <w:t>)</w:t>
      </w:r>
    </w:p>
    <w:p w14:paraId="2DDDFC15" w14:textId="77777777" w:rsidR="00875096" w:rsidRPr="006C3B82" w:rsidRDefault="00875096" w:rsidP="00B6028C">
      <w:pPr>
        <w:rPr>
          <w:rFonts w:ascii="Arial" w:hAnsi="Arial" w:cs="Arial"/>
          <w:sz w:val="24"/>
          <w:szCs w:val="24"/>
        </w:rPr>
      </w:pPr>
    </w:p>
    <w:p w14:paraId="381C773D" w14:textId="77777777" w:rsidR="00875096" w:rsidRPr="00316FBA" w:rsidRDefault="00875096" w:rsidP="00B6028C">
      <w:pPr>
        <w:rPr>
          <w:rFonts w:ascii="Arial" w:hAnsi="Arial" w:cs="Arial"/>
          <w:b/>
          <w:sz w:val="24"/>
          <w:szCs w:val="24"/>
        </w:rPr>
      </w:pPr>
      <w:r w:rsidRPr="00316FBA">
        <w:rPr>
          <w:rFonts w:ascii="Arial" w:hAnsi="Arial" w:cs="Arial"/>
          <w:b/>
          <w:sz w:val="24"/>
          <w:szCs w:val="24"/>
        </w:rPr>
        <w:t>Family Lives</w:t>
      </w:r>
    </w:p>
    <w:p w14:paraId="37172F2F" w14:textId="77777777" w:rsidR="00875096" w:rsidRPr="00316FBA" w:rsidRDefault="00875096" w:rsidP="00B6028C">
      <w:pPr>
        <w:rPr>
          <w:rFonts w:ascii="Arial" w:hAnsi="Arial" w:cs="Arial"/>
          <w:sz w:val="24"/>
          <w:szCs w:val="24"/>
        </w:rPr>
      </w:pPr>
      <w:r w:rsidRPr="00316FBA">
        <w:rPr>
          <w:rFonts w:ascii="Arial" w:hAnsi="Arial" w:cs="Arial"/>
          <w:sz w:val="24"/>
          <w:szCs w:val="24"/>
        </w:rPr>
        <w:t xml:space="preserve">0808 80 2222; e-mail: </w:t>
      </w:r>
      <w:hyperlink r:id="rId38" w:history="1">
        <w:r w:rsidRPr="00316FBA">
          <w:rPr>
            <w:rStyle w:val="Hyperlink"/>
            <w:rFonts w:ascii="Arial" w:hAnsi="Arial" w:cs="Arial"/>
            <w:color w:val="auto"/>
            <w:sz w:val="24"/>
            <w:szCs w:val="24"/>
          </w:rPr>
          <w:t>parentssupport@familylives.org.uk</w:t>
        </w:r>
      </w:hyperlink>
    </w:p>
    <w:p w14:paraId="0F79F79E" w14:textId="77777777" w:rsidR="00875096" w:rsidRPr="00316FBA" w:rsidRDefault="00875096" w:rsidP="00B6028C">
      <w:pPr>
        <w:rPr>
          <w:rFonts w:ascii="Arial" w:hAnsi="Arial" w:cs="Arial"/>
          <w:b/>
          <w:sz w:val="24"/>
          <w:szCs w:val="24"/>
        </w:rPr>
      </w:pPr>
      <w:r w:rsidRPr="00316FBA">
        <w:rPr>
          <w:rFonts w:ascii="Arial" w:hAnsi="Arial" w:cs="Arial"/>
          <w:b/>
          <w:sz w:val="24"/>
          <w:szCs w:val="24"/>
        </w:rPr>
        <w:t>Police</w:t>
      </w:r>
    </w:p>
    <w:p w14:paraId="551D1E32" w14:textId="77777777" w:rsidR="00875096" w:rsidRPr="00316FBA" w:rsidRDefault="00875096" w:rsidP="00B6028C">
      <w:pPr>
        <w:rPr>
          <w:rFonts w:ascii="Arial" w:hAnsi="Arial" w:cs="Arial"/>
          <w:sz w:val="24"/>
          <w:szCs w:val="24"/>
        </w:rPr>
      </w:pPr>
      <w:r w:rsidRPr="00316FBA">
        <w:rPr>
          <w:rFonts w:ascii="Arial" w:hAnsi="Arial" w:cs="Arial"/>
          <w:sz w:val="24"/>
          <w:szCs w:val="24"/>
        </w:rPr>
        <w:t>01622 690690 (non-emergency)</w:t>
      </w:r>
    </w:p>
    <w:p w14:paraId="591C4E09" w14:textId="77777777" w:rsidR="00875096" w:rsidRPr="00316FBA" w:rsidRDefault="00875096" w:rsidP="00B6028C">
      <w:pPr>
        <w:rPr>
          <w:rFonts w:ascii="Arial" w:hAnsi="Arial" w:cs="Arial"/>
          <w:b/>
          <w:sz w:val="24"/>
          <w:szCs w:val="24"/>
        </w:rPr>
      </w:pPr>
      <w:r w:rsidRPr="00316FBA">
        <w:rPr>
          <w:rFonts w:ascii="Arial" w:hAnsi="Arial" w:cs="Arial"/>
          <w:b/>
          <w:sz w:val="24"/>
          <w:szCs w:val="24"/>
        </w:rPr>
        <w:t>Stop it Now!</w:t>
      </w:r>
    </w:p>
    <w:p w14:paraId="2DEAA25C" w14:textId="77777777" w:rsidR="00875096" w:rsidRDefault="00875096" w:rsidP="00B6028C">
      <w:pPr>
        <w:rPr>
          <w:rFonts w:ascii="Arial" w:hAnsi="Arial" w:cs="Arial"/>
          <w:sz w:val="24"/>
          <w:szCs w:val="24"/>
        </w:rPr>
      </w:pPr>
      <w:r w:rsidRPr="00316FBA">
        <w:rPr>
          <w:rFonts w:ascii="Arial" w:hAnsi="Arial" w:cs="Arial"/>
          <w:sz w:val="24"/>
          <w:szCs w:val="24"/>
        </w:rPr>
        <w:t xml:space="preserve">Stop it Now! UK and Ireland </w:t>
      </w:r>
      <w:proofErr w:type="gramStart"/>
      <w:r w:rsidRPr="00316FBA">
        <w:rPr>
          <w:rFonts w:ascii="Arial" w:hAnsi="Arial" w:cs="Arial"/>
          <w:sz w:val="24"/>
          <w:szCs w:val="24"/>
        </w:rPr>
        <w:t>is</w:t>
      </w:r>
      <w:proofErr w:type="gramEnd"/>
      <w:r w:rsidRPr="00316FBA">
        <w:rPr>
          <w:rFonts w:ascii="Arial" w:hAnsi="Arial" w:cs="Arial"/>
          <w:sz w:val="24"/>
          <w:szCs w:val="24"/>
        </w:rPr>
        <w:t xml:space="preserve"> a child sexual abuse prevention campaign:  stopitnow.org.uk 0808 1000 900</w:t>
      </w:r>
    </w:p>
    <w:p w14:paraId="1D637D43" w14:textId="77777777" w:rsidR="00CA275B" w:rsidRDefault="00CA275B" w:rsidP="00B6028C">
      <w:pPr>
        <w:rPr>
          <w:rFonts w:ascii="Arial" w:hAnsi="Arial" w:cs="Arial"/>
          <w:sz w:val="24"/>
          <w:szCs w:val="24"/>
        </w:rPr>
      </w:pPr>
    </w:p>
    <w:p w14:paraId="0CC94504" w14:textId="77777777" w:rsidR="001F1F05" w:rsidRDefault="001F1F05" w:rsidP="00B6028C">
      <w:pPr>
        <w:rPr>
          <w:rFonts w:ascii="Arial" w:hAnsi="Arial" w:cs="Arial"/>
          <w:sz w:val="24"/>
          <w:szCs w:val="24"/>
        </w:rPr>
      </w:pPr>
      <w:r>
        <w:rPr>
          <w:rFonts w:ascii="Arial" w:hAnsi="Arial" w:cs="Arial"/>
          <w:sz w:val="24"/>
          <w:szCs w:val="24"/>
        </w:rPr>
        <w:br w:type="page"/>
      </w:r>
    </w:p>
    <w:p w14:paraId="20695D7B" w14:textId="77777777" w:rsidR="001F1F05" w:rsidRDefault="001F1F05" w:rsidP="00B6028C">
      <w:pPr>
        <w:rPr>
          <w:rFonts w:ascii="Arial" w:hAnsi="Arial" w:cs="Arial"/>
          <w:sz w:val="24"/>
          <w:szCs w:val="24"/>
        </w:rPr>
        <w:sectPr w:rsidR="001F1F05" w:rsidSect="00CA275B">
          <w:footerReference w:type="default" r:id="rId39"/>
          <w:pgSz w:w="11906" w:h="16838"/>
          <w:pgMar w:top="1440" w:right="1440" w:bottom="1440" w:left="1440" w:header="708" w:footer="708" w:gutter="0"/>
          <w:cols w:space="708"/>
          <w:docGrid w:linePitch="360"/>
        </w:sectPr>
      </w:pPr>
    </w:p>
    <w:p w14:paraId="61A3B539" w14:textId="79124CE3" w:rsidR="00BE6FD1" w:rsidRPr="00BE6FD1" w:rsidRDefault="00BE6FD1" w:rsidP="00BE6FD1">
      <w:pPr>
        <w:pStyle w:val="Header"/>
        <w:jc w:val="left"/>
        <w:rPr>
          <w:b/>
          <w:sz w:val="28"/>
          <w:szCs w:val="28"/>
        </w:rPr>
      </w:pPr>
      <w:r w:rsidRPr="00BE6FD1">
        <w:rPr>
          <w:b/>
          <w:sz w:val="28"/>
          <w:szCs w:val="28"/>
        </w:rPr>
        <w:t>Appendix B</w:t>
      </w:r>
    </w:p>
    <w:p w14:paraId="15D9F860" w14:textId="433EF758" w:rsidR="00BE6FD1" w:rsidRDefault="00BE6FD1" w:rsidP="00BE6FD1">
      <w:pPr>
        <w:pStyle w:val="Header"/>
        <w:jc w:val="left"/>
      </w:pPr>
      <w:r>
        <w:rPr>
          <w:b/>
          <w:sz w:val="40"/>
          <w:szCs w:val="40"/>
        </w:rPr>
        <w:t>Responding to Safeguarding Concerns about a Child or Adult</w:t>
      </w:r>
    </w:p>
    <w:p w14:paraId="661A438E" w14:textId="28AAC1D1" w:rsidR="00BE6FD1" w:rsidRDefault="00BE6FD1" w:rsidP="00BE6FD1">
      <w:pPr>
        <w:rPr>
          <w:rFonts w:ascii="Arial" w:hAnsi="Arial" w:cs="Arial"/>
          <w:sz w:val="24"/>
          <w:szCs w:val="24"/>
        </w:rPr>
      </w:pPr>
      <w:r>
        <w:rPr>
          <w:noProof/>
          <w:lang w:eastAsia="en-GB"/>
        </w:rPr>
        <mc:AlternateContent>
          <mc:Choice Requires="wps">
            <w:drawing>
              <wp:anchor distT="0" distB="0" distL="114300" distR="114300" simplePos="0" relativeHeight="251714560" behindDoc="0" locked="0" layoutInCell="1" allowOverlap="1" wp14:anchorId="01DAECDA" wp14:editId="3657AD3C">
                <wp:simplePos x="0" y="0"/>
                <wp:positionH relativeFrom="page">
                  <wp:posOffset>1343025</wp:posOffset>
                </wp:positionH>
                <wp:positionV relativeFrom="paragraph">
                  <wp:posOffset>234950</wp:posOffset>
                </wp:positionV>
                <wp:extent cx="5429250" cy="628650"/>
                <wp:effectExtent l="57150" t="38100" r="76200" b="95250"/>
                <wp:wrapNone/>
                <wp:docPr id="19" name="Flowchart: Process 19"/>
                <wp:cNvGraphicFramePr/>
                <a:graphic xmlns:a="http://schemas.openxmlformats.org/drawingml/2006/main">
                  <a:graphicData uri="http://schemas.microsoft.com/office/word/2010/wordprocessingShape">
                    <wps:wsp>
                      <wps:cNvSpPr/>
                      <wps:spPr>
                        <a:xfrm>
                          <a:off x="0" y="0"/>
                          <a:ext cx="5429250" cy="628650"/>
                        </a:xfrm>
                        <a:prstGeom prst="flowChartProcess">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14:paraId="1F38941E" w14:textId="77777777" w:rsidR="00BE6FD1" w:rsidRDefault="00BE6FD1" w:rsidP="00BE6FD1">
                            <w:pPr>
                              <w:jc w:val="center"/>
                              <w:rPr>
                                <w:b/>
                                <w:color w:val="FF0000"/>
                                <w:sz w:val="24"/>
                                <w:szCs w:val="24"/>
                              </w:rPr>
                            </w:pPr>
                            <w:r>
                              <w:rPr>
                                <w:b/>
                                <w:color w:val="FF0000"/>
                                <w:sz w:val="24"/>
                                <w:szCs w:val="24"/>
                              </w:rPr>
                              <w:t xml:space="preserve">A </w:t>
                            </w:r>
                            <w:proofErr w:type="gramStart"/>
                            <w:r>
                              <w:rPr>
                                <w:b/>
                                <w:color w:val="FF0000"/>
                                <w:sz w:val="24"/>
                                <w:szCs w:val="24"/>
                              </w:rPr>
                              <w:t>safeguarding issues</w:t>
                            </w:r>
                            <w:proofErr w:type="gramEnd"/>
                            <w:r>
                              <w:rPr>
                                <w:b/>
                                <w:color w:val="FF0000"/>
                                <w:sz w:val="24"/>
                                <w:szCs w:val="24"/>
                              </w:rPr>
                              <w:t xml:space="preserve"> is when a child or adult is being harmed </w:t>
                            </w:r>
                          </w:p>
                          <w:p w14:paraId="042DC60F" w14:textId="72ED934B" w:rsidR="00BE6FD1" w:rsidRDefault="00BE6FD1" w:rsidP="00BE6FD1">
                            <w:pPr>
                              <w:jc w:val="center"/>
                              <w:rPr>
                                <w:b/>
                                <w:color w:val="FF0000"/>
                                <w:sz w:val="24"/>
                                <w:szCs w:val="24"/>
                              </w:rPr>
                            </w:pPr>
                            <w:r>
                              <w:rPr>
                                <w:b/>
                                <w:color w:val="FF0000"/>
                                <w:sz w:val="24"/>
                                <w:szCs w:val="24"/>
                              </w:rPr>
                              <w:t>or at risk of being harmed by others or themselves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DAECDA" id="_x0000_t109" coordsize="21600,21600" o:spt="109" path="m,l,21600r21600,l21600,xe">
                <v:stroke joinstyle="miter"/>
                <v:path gradientshapeok="t" o:connecttype="rect"/>
              </v:shapetype>
              <v:shape id="Flowchart: Process 19" o:spid="_x0000_s1033" type="#_x0000_t109" style="position:absolute;margin-left:105.75pt;margin-top:18.5pt;width:427.5pt;height:49.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cE8FAMAAA4HAAAOAAAAZHJzL2Uyb0RvYy54bWysVdtuGjEQfa/Uf7D83uxCgAQUiBAoVaU0&#10;QSVVngevl7XktV3bsKRf37G9XJJSKYrKg7Fn7LmcmTl7c7urJdly64RWY9q5yCnhiulCqPWY/ny6&#10;+3JNifOgCpBa8TF94Y7eTj5/umnMiHd1pWXBLUEjyo0aM6aV92aUZY5VvAZ3oQ1XqCy1rcHj0a6z&#10;wkKD1muZdfN8kDXaFsZqxp1D6Twp6STaL0vO/GNZOu6JHFOMzcfVxnUV1mxyA6O1BVMJ1oYBH4ii&#10;BqHQ6cHUHDyQjRV/maoFs9rp0l8wXWe6LAXjMQfMppO/yWZZgeExFwTHmQNM7v+ZZQ/bpVlYhKEx&#10;buRwG7LYlbYO/xgf2UWwXg5g8Z0nDIX9XnfY7SOmDHWD7vUA92gmO7421vmvXNckbMa0lLqZVWD9&#10;IpUr4gXbe+fTs/31FsbiTkhJrPbPwlcRCeyvhLHDN/GWI0YjGHkUO7tezaQlW8Baz/J+3ptHuRfK&#10;J2E/x18quQP/XRdJfBnE++BbKzGRtTv1chmev9PT5VVrEUYf8NQJ8bzXVSeGFfv4latDsliRt0mh&#10;aL0HUQpFIExrZ4ADFfwSx0DyIsCdKoPzEasR0JCKNGM67Hf7WHnAiS0leNzWBh84taYE5BqpgHmb&#10;sNJSHB7/q0SugoKnYgzPp9PBep6tkTu1H1poDq5KpqKqTUGqEDyPjNB2j954bpdV0ZCV3NgfgPH3&#10;Uv6FCP0a0aCkEEgX/ahBaF7345kaBQtt7UCaCtoWuw7ChOZpMQ4xxH47CS87jmPY+d1qRwRGeBWM&#10;BMlKFy8LG+KJ8+kMuxOY/T04vwCLHIbBIi/7R1zC5I2pbneUVNr+PicP95FaUEtJg5yIBf21Acsp&#10;kd8Uztmw0+uhWR8Pvf5VNwByqlmdatSmnmkcxQ42lGFxG+57ud+WVtfPSN/T4BVVoBj6Tq3THmY+&#10;cTV+ABifTuM1JE4D/l4tDdszQqj70+4ZrGm5xiNLPeg9f8LoDc2ku6EjlJ5uvC5F5KAjrliOcEDS&#10;TUSQPhCB1U/P8dbxMzb5AwAA//8DAFBLAwQUAAYACAAAACEAXTm26OEAAAALAQAADwAAAGRycy9k&#10;b3ducmV2LnhtbEyPzU7DMBCE70i8g7VIXBC104qAQpyqVEKckGj5u7qxiQPxOortNO3Tsz3BbXdn&#10;NPtNuZxcx0YzhNajhGwmgBmsvW6xkfD2+nh9ByxEhVp1Ho2EgwmwrM7PSlVov8eNGbexYRSCoVAS&#10;bIx9wXmorXEqzHxvkLQvPzgVaR0arge1p3DX8bkQOXeqRfpgVW/W1tQ/2+QoZfVij+vRH3X6fv48&#10;vD9dpYePJOXlxbS6BxbNFP/McMIndKiIaecT6sA6CfMsuyGrhMUtdToZRJ7TZUfTIhfAq5L/71D9&#10;AgAA//8DAFBLAQItABQABgAIAAAAIQC2gziS/gAAAOEBAAATAAAAAAAAAAAAAAAAAAAAAABbQ29u&#10;dGVudF9UeXBlc10ueG1sUEsBAi0AFAAGAAgAAAAhADj9If/WAAAAlAEAAAsAAAAAAAAAAAAAAAAA&#10;LwEAAF9yZWxzLy5yZWxzUEsBAi0AFAAGAAgAAAAhAHxBwTwUAwAADgcAAA4AAAAAAAAAAAAAAAAA&#10;LgIAAGRycy9lMm9Eb2MueG1sUEsBAi0AFAAGAAgAAAAhAF05tujhAAAACwEAAA8AAAAAAAAAAAAA&#10;AAAAbgUAAGRycy9kb3ducmV2LnhtbFBLBQYAAAAABAAEAPMAAAB8BgAAAAA=&#10;" fillcolor="#ffa2a1" strokecolor="#be4b48">
                <v:fill color2="#ffe5e5" rotate="t" angle="180" colors="0 #ffa2a1;22938f #ffbebd;1 #ffe5e5" focus="100%" type="gradient"/>
                <v:shadow on="t" color="black" opacity="24903f" origin=",.5" offset="0,.55556mm"/>
                <v:textbox>
                  <w:txbxContent>
                    <w:p w14:paraId="1F38941E" w14:textId="77777777" w:rsidR="00BE6FD1" w:rsidRDefault="00BE6FD1" w:rsidP="00BE6FD1">
                      <w:pPr>
                        <w:jc w:val="center"/>
                        <w:rPr>
                          <w:b/>
                          <w:color w:val="FF0000"/>
                          <w:sz w:val="24"/>
                          <w:szCs w:val="24"/>
                        </w:rPr>
                      </w:pPr>
                      <w:r>
                        <w:rPr>
                          <w:b/>
                          <w:color w:val="FF0000"/>
                          <w:sz w:val="24"/>
                          <w:szCs w:val="24"/>
                        </w:rPr>
                        <w:t xml:space="preserve">A </w:t>
                      </w:r>
                      <w:proofErr w:type="gramStart"/>
                      <w:r>
                        <w:rPr>
                          <w:b/>
                          <w:color w:val="FF0000"/>
                          <w:sz w:val="24"/>
                          <w:szCs w:val="24"/>
                        </w:rPr>
                        <w:t>safeguarding issues</w:t>
                      </w:r>
                      <w:proofErr w:type="gramEnd"/>
                      <w:r>
                        <w:rPr>
                          <w:b/>
                          <w:color w:val="FF0000"/>
                          <w:sz w:val="24"/>
                          <w:szCs w:val="24"/>
                        </w:rPr>
                        <w:t xml:space="preserve"> is when a child or adult is being harmed </w:t>
                      </w:r>
                    </w:p>
                    <w:p w14:paraId="042DC60F" w14:textId="72ED934B" w:rsidR="00BE6FD1" w:rsidRDefault="00BE6FD1" w:rsidP="00BE6FD1">
                      <w:pPr>
                        <w:jc w:val="center"/>
                        <w:rPr>
                          <w:b/>
                          <w:color w:val="FF0000"/>
                          <w:sz w:val="24"/>
                          <w:szCs w:val="24"/>
                        </w:rPr>
                      </w:pPr>
                      <w:r>
                        <w:rPr>
                          <w:b/>
                          <w:color w:val="FF0000"/>
                          <w:sz w:val="24"/>
                          <w:szCs w:val="24"/>
                        </w:rPr>
                        <w:t>or at risk of being harmed by others or themselves</w:t>
                      </w:r>
                    </w:p>
                  </w:txbxContent>
                </v:textbox>
                <w10:wrap anchorx="page"/>
              </v:shape>
            </w:pict>
          </mc:Fallback>
        </mc:AlternateContent>
      </w:r>
    </w:p>
    <w:p w14:paraId="189E7FC5" w14:textId="76AA6CE5" w:rsidR="00BE6FD1" w:rsidRDefault="00BE6FD1" w:rsidP="00BE6FD1">
      <w:pPr>
        <w:spacing w:after="200" w:line="276" w:lineRule="auto"/>
        <w:rPr>
          <w:rFonts w:ascii="Calibri" w:eastAsia="Calibri" w:hAnsi="Calibri" w:cs="Times New Roman"/>
          <w:b/>
          <w:sz w:val="40"/>
          <w:szCs w:val="40"/>
        </w:rPr>
      </w:pPr>
    </w:p>
    <w:p w14:paraId="43062DF1" w14:textId="77777777" w:rsidR="00BE6FD1" w:rsidRDefault="00BE6FD1" w:rsidP="00BE6FD1">
      <w:pPr>
        <w:spacing w:after="200" w:line="276" w:lineRule="auto"/>
        <w:rPr>
          <w:rFonts w:ascii="Calibri" w:eastAsia="Calibri" w:hAnsi="Calibri" w:cs="Times New Roman"/>
        </w:rPr>
      </w:pPr>
    </w:p>
    <w:p w14:paraId="13987299" w14:textId="777B75D1" w:rsidR="00BE6FD1" w:rsidRDefault="00BE6FD1" w:rsidP="00BE6FD1">
      <w:pPr>
        <w:spacing w:after="200" w:line="276" w:lineRule="auto"/>
        <w:rPr>
          <w:rFonts w:ascii="Calibri" w:eastAsia="Calibri" w:hAnsi="Calibri" w:cs="Times New Roman"/>
        </w:rPr>
      </w:pPr>
      <w:r>
        <w:rPr>
          <w:noProof/>
          <w:lang w:eastAsia="en-GB"/>
        </w:rPr>
        <mc:AlternateContent>
          <mc:Choice Requires="wps">
            <w:drawing>
              <wp:anchor distT="0" distB="0" distL="114300" distR="114300" simplePos="0" relativeHeight="251719680" behindDoc="0" locked="0" layoutInCell="1" allowOverlap="1" wp14:anchorId="02605AB8" wp14:editId="50C98478">
                <wp:simplePos x="0" y="0"/>
                <wp:positionH relativeFrom="page">
                  <wp:posOffset>4255135</wp:posOffset>
                </wp:positionH>
                <wp:positionV relativeFrom="paragraph">
                  <wp:posOffset>51435</wp:posOffset>
                </wp:positionV>
                <wp:extent cx="3228975" cy="647700"/>
                <wp:effectExtent l="76200" t="38100" r="85725" b="114300"/>
                <wp:wrapNone/>
                <wp:docPr id="135" name="Flowchart: Process 135"/>
                <wp:cNvGraphicFramePr/>
                <a:graphic xmlns:a="http://schemas.openxmlformats.org/drawingml/2006/main">
                  <a:graphicData uri="http://schemas.microsoft.com/office/word/2010/wordprocessingShape">
                    <wps:wsp>
                      <wps:cNvSpPr/>
                      <wps:spPr>
                        <a:xfrm>
                          <a:off x="0" y="0"/>
                          <a:ext cx="3228975" cy="647700"/>
                        </a:xfrm>
                        <a:prstGeom prst="flowChartProcess">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2E122675" w14:textId="77777777" w:rsidR="00BE6FD1" w:rsidRDefault="00BE6FD1" w:rsidP="00BE6FD1">
                            <w:pPr>
                              <w:jc w:val="center"/>
                              <w:rPr>
                                <w:b/>
                                <w:sz w:val="28"/>
                                <w:szCs w:val="28"/>
                              </w:rPr>
                            </w:pPr>
                            <w:r>
                              <w:rPr>
                                <w:b/>
                                <w:sz w:val="28"/>
                                <w:szCs w:val="28"/>
                              </w:rPr>
                              <w:t>Emergency safeguarding concerns about a child or adult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05AB8" id="Flowchart: Process 135" o:spid="_x0000_s1034" type="#_x0000_t109" style="position:absolute;margin-left:335.05pt;margin-top:4.05pt;width:254.25pt;height:51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CTsOQMAAFYHAAAOAAAAZHJzL2Uyb0RvYy54bWysVU1v2zAMvQ/YfxB8X+2kST+CukORosOA&#10;bgvWDj0zshwLkCWNUuJ0v36k7DRZt2LFsIsskRT5+CjSF++3rREbhUE7W2ajoyITykpXabsqs2/3&#10;N+/OMhEi2AqMs6rMHlXI3l++fXPR+Zkau8aZSqEgJzbMOl9mTYx+ludBNqqFcOS8sqSsHbYQ6Yir&#10;vELoyHtr8nFRnOSdw8qjkyoEkl73yuwy+a9rJeOXug4qClNmhC2mFdO65DW/vIDZCsE3Wg4w4B9Q&#10;tKAtBX1ydQ0RxBr1b65aLdEFV8cj6drc1bWWKuVA2YyKZ9ncNeBVyoXICf6JpvD/3MrPmzu/QKKh&#10;82EWaMtZbGts+Uv4xDaR9fhEltpGIUl4PB6fnZ9OMyFJdzI5PS0Sm/n+tscQPyjXCt6UWW1cN28A&#10;46IvV+ILNrchUnS6tjMfaKxutDECXXzQsUlM0PvqOQ50J1kF4R2RUSRxwNVyblBsgGo9L6bF5LqX&#10;N1CpXjodFT1KmAWIn1zVi0fHJN6hH9wkSKtwGOYsWbHkFaHO2Wf/vP4hFOOk66+NNXkh1nSQE7vP&#10;0yLRasej0VYAN+zohHqK74ggwahqKDrbIqSCMCJjebWOC9SXrpeo1G9Dbdw6Krxrqk4szRq/Avli&#10;lOS60vwaxokfOlAzTpOGVL9W+w/5s4eBFzC+gb5+xy/k+YQhFfMXeEEqq44rTkRCqxCGR+owNm6Y&#10;BzfobEw1IFzCAKEmjDTH0hfVZk9P7yORo1dN/KpXAjURGhtUahE5acrzL85GA/kDp4OjhP0AbvA9&#10;7KXaKHMvOmo+zj8TDZHKTPKj44Inu3zf1ryL2+VWaKrFGVuxZOmqxwUy8ymr4OWNpna9hRAXgDQL&#10;yTPN9/iFFu7gMnPDjiI6/PEnOdvTiCJtJjqarWUWvq8BFZH30VK/no8mE3Ib02EyPR3TAQ81y0ON&#10;XbdzRy09olfpZdqyfTS7bY2ufaDfwBVHJRVYSbHLTEbcHeaRzqSiH4lUV1dpTwPYQ7y1d17uJguP&#10;oPvtA6AfnkOkaffZ7eYwzJ6Nq96274ardXS1TrNszytVgg80vFNNhofFf4fDc7La/w4vfwIAAP//&#10;AwBQSwMEFAAGAAgAAAAhABI6ZcLcAAAACgEAAA8AAABkcnMvZG93bnJldi54bWxMj81OwzAQhO9I&#10;vIO1SNyokx7SEOJUgARC4kQacd7Gzg/Y6yh22/D2bE5w2l3NaPabcr84K85mDqMnBekmAWGo9Xqk&#10;XkFzeLnLQYSIpNF6Mgp+TIB9dX1VYqH9hT7MuY694BAKBSoYYpwKKUM7GIdh4ydDrHV+dhj5nHup&#10;Z7xwuLNymySZdDgSfxhwMs+Dab/rk1OwdJ/vadNguH/rpuzrKWwt1a9K3d4sjw8golninxlWfEaH&#10;ipmO/kQ6CKsg2yUpWxXkPFY93eUZiOO6sSKrUv6vUP0CAAD//wMAUEsBAi0AFAAGAAgAAAAhALaD&#10;OJL+AAAA4QEAABMAAAAAAAAAAAAAAAAAAAAAAFtDb250ZW50X1R5cGVzXS54bWxQSwECLQAUAAYA&#10;CAAAACEAOP0h/9YAAACUAQAACwAAAAAAAAAAAAAAAAAvAQAAX3JlbHMvLnJlbHNQSwECLQAUAAYA&#10;CAAAACEA6EAk7DkDAABWBwAADgAAAAAAAAAAAAAAAAAuAgAAZHJzL2Uyb0RvYy54bWxQSwECLQAU&#10;AAYACAAAACEAEjplwtwAAAAKAQAADwAAAAAAAAAAAAAAAACTBQAAZHJzL2Rvd25yZXYueG1sUEsF&#10;BgAAAAAEAAQA8wAAAJwGAAAAAA==&#10;" fillcolor="#9b2d2a" stroked="f">
                <v:fill color2="#ce3b37" rotate="t" angle="180" colors="0 #9b2d2a;52429f #cb3d3a;1 #ce3b37" focus="100%" type="gradient">
                  <o:fill v:ext="view" type="gradientUnscaled"/>
                </v:fill>
                <v:shadow on="t" color="black" opacity="22937f" origin=",.5" offset="0,.63889mm"/>
                <v:textbox>
                  <w:txbxContent>
                    <w:p w14:paraId="2E122675" w14:textId="77777777" w:rsidR="00BE6FD1" w:rsidRDefault="00BE6FD1" w:rsidP="00BE6FD1">
                      <w:pPr>
                        <w:jc w:val="center"/>
                        <w:rPr>
                          <w:b/>
                          <w:sz w:val="28"/>
                          <w:szCs w:val="28"/>
                        </w:rPr>
                      </w:pPr>
                      <w:r>
                        <w:rPr>
                          <w:b/>
                          <w:sz w:val="28"/>
                          <w:szCs w:val="28"/>
                        </w:rPr>
                        <w:t>Emergency safeguarding concerns about a child or adult</w:t>
                      </w:r>
                    </w:p>
                  </w:txbxContent>
                </v:textbox>
                <w10:wrap anchorx="page"/>
              </v:shape>
            </w:pict>
          </mc:Fallback>
        </mc:AlternateContent>
      </w:r>
      <w:r>
        <w:rPr>
          <w:noProof/>
          <w:lang w:eastAsia="en-GB"/>
        </w:rPr>
        <mc:AlternateContent>
          <mc:Choice Requires="wps">
            <w:drawing>
              <wp:anchor distT="0" distB="0" distL="114300" distR="114300" simplePos="0" relativeHeight="251715584" behindDoc="0" locked="0" layoutInCell="1" allowOverlap="1" wp14:anchorId="5FB7EA07" wp14:editId="087FC62B">
                <wp:simplePos x="0" y="0"/>
                <wp:positionH relativeFrom="margin">
                  <wp:align>left</wp:align>
                </wp:positionH>
                <wp:positionV relativeFrom="paragraph">
                  <wp:posOffset>51435</wp:posOffset>
                </wp:positionV>
                <wp:extent cx="3086100" cy="638175"/>
                <wp:effectExtent l="76200" t="38100" r="95250" b="123825"/>
                <wp:wrapNone/>
                <wp:docPr id="133" name="Flowchart: Process 133"/>
                <wp:cNvGraphicFramePr/>
                <a:graphic xmlns:a="http://schemas.openxmlformats.org/drawingml/2006/main">
                  <a:graphicData uri="http://schemas.microsoft.com/office/word/2010/wordprocessingShape">
                    <wps:wsp>
                      <wps:cNvSpPr/>
                      <wps:spPr>
                        <a:xfrm>
                          <a:off x="0" y="0"/>
                          <a:ext cx="3086100" cy="638175"/>
                        </a:xfrm>
                        <a:prstGeom prst="flowChartProcess">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73330694" w14:textId="77777777" w:rsidR="00BE6FD1" w:rsidRDefault="00BE6FD1" w:rsidP="00BE6FD1">
                            <w:pPr>
                              <w:jc w:val="center"/>
                              <w:rPr>
                                <w:b/>
                                <w:color w:val="FFFFFF"/>
                                <w:sz w:val="28"/>
                                <w:szCs w:val="28"/>
                              </w:rPr>
                            </w:pPr>
                            <w:r>
                              <w:rPr>
                                <w:b/>
                                <w:color w:val="FFFFFF"/>
                                <w:sz w:val="28"/>
                                <w:szCs w:val="28"/>
                              </w:rPr>
                              <w:t>Non-emergency safeguarding concerns about a child or adult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7EA07" id="Flowchart: Process 133" o:spid="_x0000_s1035" type="#_x0000_t109" style="position:absolute;margin-left:0;margin-top:4.05pt;width:243pt;height:50.25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VdANQMAAFYHAAAOAAAAZHJzL2Uyb0RvYy54bWysVU1v2zAMvQ/YfxB8Xx03SZsGdYuuRYYB&#10;XRusHXpmZDkWIEsapcTpfv0oyfnY1mFFsYstkRT5+ChS55ebVrG1QCeNLrPiaJAxobmppF6W2bfH&#10;2YdJxpwHXYEyWpTZs3DZ5cX7d+ednYpj0xhVCWTkRLtpZ8us8d5O89zxRrTgjowVmpS1wRY8bXGZ&#10;VwgdeW9VfjwYnOSdwcqi4cI5kt4kZXYR/de14P6+rp3wTJUZYfPxi/G7CN/84hymSwTbSN7DgDeg&#10;aEFqCrpzdQMe2ArlH65aydE4U/sjbtrc1LXkIuZA2RSD37J5aMCKmAuR4+yOJvf/3PK79YOdI9HQ&#10;WTd1tAxZbGpsw5/wsU0k63lHlth4xkk4HExOigFxykl3MpwUp+PAZr4/bdH5T8K0LCzKrFamu24A&#10;/TyVK/IF61vn07GteU9jNZNKMTT+SfomMkH3K3Hs6Ey0cswaImMQxQ6Xi2uFbA1U69FsUny8SfIG&#10;KpGkYwLc19yB/2KqJC6GJI5yQt+7iZks3WGYSbQKkleEOgs+0/V6Q6iAk46/NtboL7HGvfyFtEi0&#10;3PKopGYQGrY4oZ4KZ5jjoETVFz3YIsSCBERKh682oUCpdEkiYr/1tTErL/ChqTq2UCv8CuQroCTX&#10;lQy34TjyQxtqxnHUkOrXar+Qf/DQ8wLKNpDqN/xLnjsMsZi/wHNcaDGsQiIcWoHQX1KDvjH9PJih&#10;0T7WgHAxBYSaMNIci38U6z09yUckRy4b/1UuGUoi1DcoxNyHpCnPfzgrevJ7TntHEfsBXGcT7IVY&#10;C/XIutB8lH/GGiI1MNl3YbLL920dVn6z2DBJtTgLVkGyMNXzHAPzMStn+UxSu96C83NAmoXkmea7&#10;v6dP6OAyM/2KIhr88ZI82NOIIm3GOpqtZea+rwAFkfdZU7+eFaMRufVxMxqfHtMGDzWLQ41etdeG&#10;WrqgW2l5XAZ7r7bLGk37RM/AVYhKKtCcYpcZ97jdXHvak4oeEi6uruKaBrAFf6sfLN9OljCCHjdP&#10;gLa/Dp6m3Z3ZzmGY/jaukm3qhquVN7WMs2zPKxUvbGh4p3mSHprwOhzuo9X+Obz4CQAA//8DAFBL&#10;AwQUAAYACAAAACEAXXsqntwAAAAGAQAADwAAAGRycy9kb3ducmV2LnhtbEyPQUvDQBCF70L/wzKC&#10;N7uJSAgxmxIK9STFVj1422bHJDQ7G3Y3beyvd3qqx8d7fPNNuZrtIE7oQ+9IQbpMQCA1zvTUKvj8&#10;2DzmIELUZPTgCBX8YoBVtbgrdWHcmXZ42sdWMIRCoRV0MY6FlKHp0OqwdCMSdz/OWx05+lYar88M&#10;t4N8SpJMWt0TX+j0iOsOm+N+sgrydTp915djm71v/e51ewlfoX5T6uF+rl9ARJzjbQxXfVaHip0O&#10;biITxKCAH4lMSkFw+ZxnnA+8SvIMZFXK//rVHwAAAP//AwBQSwECLQAUAAYACAAAACEAtoM4kv4A&#10;AADhAQAAEwAAAAAAAAAAAAAAAAAAAAAAW0NvbnRlbnRfVHlwZXNdLnhtbFBLAQItABQABgAIAAAA&#10;IQA4/SH/1gAAAJQBAAALAAAAAAAAAAAAAAAAAC8BAABfcmVscy8ucmVsc1BLAQItABQABgAIAAAA&#10;IQBQ9VdANQMAAFYHAAAOAAAAAAAAAAAAAAAAAC4CAABkcnMvZTJvRG9jLnhtbFBLAQItABQABgAI&#10;AAAAIQBdeyqe3AAAAAYBAAAPAAAAAAAAAAAAAAAAAI8FAABkcnMvZG93bnJldi54bWxQSwUGAAAA&#10;AAQABADzAAAAmAYAAAAA&#10;" fillcolor="#2c5d98" stroked="f">
                <v:fill color2="#3a7ccb" rotate="t" angle="180" colors="0 #2c5d98;52429f #3c7bc7;1 #3a7ccb" focus="100%" type="gradient">
                  <o:fill v:ext="view" type="gradientUnscaled"/>
                </v:fill>
                <v:shadow on="t" color="black" opacity="22937f" origin=",.5" offset="0,.63889mm"/>
                <v:textbox>
                  <w:txbxContent>
                    <w:p w14:paraId="73330694" w14:textId="77777777" w:rsidR="00BE6FD1" w:rsidRDefault="00BE6FD1" w:rsidP="00BE6FD1">
                      <w:pPr>
                        <w:jc w:val="center"/>
                        <w:rPr>
                          <w:b/>
                          <w:color w:val="FFFFFF"/>
                          <w:sz w:val="28"/>
                          <w:szCs w:val="28"/>
                        </w:rPr>
                      </w:pPr>
                      <w:r>
                        <w:rPr>
                          <w:b/>
                          <w:color w:val="FFFFFF"/>
                          <w:sz w:val="28"/>
                          <w:szCs w:val="28"/>
                        </w:rPr>
                        <w:t>Non-emergency safeguarding concerns about a child or adult</w:t>
                      </w:r>
                    </w:p>
                  </w:txbxContent>
                </v:textbox>
                <w10:wrap anchorx="margin"/>
              </v:shape>
            </w:pict>
          </mc:Fallback>
        </mc:AlternateContent>
      </w:r>
    </w:p>
    <w:p w14:paraId="5A711CBD" w14:textId="62BE436A" w:rsidR="00BE6FD1" w:rsidRDefault="00BE6FD1" w:rsidP="00BE6FD1">
      <w:pPr>
        <w:rPr>
          <w:rFonts w:ascii="Arial" w:hAnsi="Arial" w:cs="Arial"/>
          <w:sz w:val="24"/>
          <w:szCs w:val="24"/>
        </w:rPr>
      </w:pPr>
    </w:p>
    <w:p w14:paraId="4068719A" w14:textId="76C64855" w:rsidR="00BE6FD1" w:rsidRDefault="00BE6FD1" w:rsidP="00BE6FD1">
      <w:r>
        <w:rPr>
          <w:noProof/>
          <w:lang w:eastAsia="en-GB"/>
        </w:rPr>
        <mc:AlternateContent>
          <mc:Choice Requires="wps">
            <w:drawing>
              <wp:anchor distT="0" distB="0" distL="114300" distR="114300" simplePos="0" relativeHeight="251725824" behindDoc="0" locked="0" layoutInCell="1" allowOverlap="1" wp14:anchorId="36C2A6E2" wp14:editId="7F8AE583">
                <wp:simplePos x="0" y="0"/>
                <wp:positionH relativeFrom="column">
                  <wp:posOffset>1695450</wp:posOffset>
                </wp:positionH>
                <wp:positionV relativeFrom="paragraph">
                  <wp:posOffset>142240</wp:posOffset>
                </wp:positionV>
                <wp:extent cx="9525" cy="495300"/>
                <wp:effectExtent l="133350" t="19050" r="66675" b="57150"/>
                <wp:wrapNone/>
                <wp:docPr id="136" name="Straight Arrow Connector 136"/>
                <wp:cNvGraphicFramePr/>
                <a:graphic xmlns:a="http://schemas.openxmlformats.org/drawingml/2006/main">
                  <a:graphicData uri="http://schemas.microsoft.com/office/word/2010/wordprocessingShape">
                    <wps:wsp>
                      <wps:cNvCnPr/>
                      <wps:spPr>
                        <a:xfrm flipH="1">
                          <a:off x="0" y="0"/>
                          <a:ext cx="9525" cy="495300"/>
                        </a:xfrm>
                        <a:prstGeom prst="straightConnector1">
                          <a:avLst/>
                        </a:prstGeom>
                        <a:noFill/>
                        <a:ln w="34925" cap="flat" cmpd="sng" algn="ctr">
                          <a:solidFill>
                            <a:srgbClr val="00B0F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5B640FE7" id="_x0000_t32" coordsize="21600,21600" o:spt="32" o:oned="t" path="m,l21600,21600e" filled="f">
                <v:path arrowok="t" fillok="f" o:connecttype="none"/>
                <o:lock v:ext="edit" shapetype="t"/>
              </v:shapetype>
              <v:shape id="Straight Arrow Connector 136" o:spid="_x0000_s1026" type="#_x0000_t32" style="position:absolute;margin-left:133.5pt;margin-top:11.2pt;width:.75pt;height:39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BOA3AEAAJsDAAAOAAAAZHJzL2Uyb0RvYy54bWysU02P0zAQvSPxHyzfabLtdkWrpitoKRwQ&#10;W2nhB0wdO7HkL41N0/57xk62WuCGuFiejOfNe28mm8eLNewsMWrvGn43qzmTTvhWu67hP74f3r3n&#10;LCZwLRjvZMOvMvLH7ds3myGs5dz33rQSGYG4uB5Cw/uUwrqqouilhTjzQTpKKo8WEoXYVS3CQOjW&#10;VPO6fqgGj21AL2SM9HU/Jvm24CslRXpSKsrETMOJWyonlvOUz2q7gXWHEHotJhrwDywsaEdNb1B7&#10;SMB+ov4LymqBPnqVZsLbyiulhSwaSM1d/Yea5x6CLFrInBhuNsX/Byu+nY/IdEuzWzxw5sDSkJ4T&#10;gu76xD4g+oHtvHNkpEeW35BjQ4hrKty5I05RDEfM8i8KLVNGhy8EWAwhiexS/L7e/JaXxAR9XC3n&#10;S84EJe5Xy0VdplGNIBksYEyfpbcsXxoeJ1Y3OmMDOH+NiWhQ4UtBLnb+oI0p4zWODQ1f3K9KN6At&#10;UwYSNbaBdEfXcQamo/UVCQvn6I1uc3kGitiddgbZGfIK1R/rwwvP357l3nuI/fiupMblSqDNJ9ey&#10;dA1kLWRHc4LoGpfxZdnSSUN2dvQy306+vRaLqxzRBpSyaVvzir2O6f76n9r+AgAA//8DAFBLAwQU&#10;AAYACAAAACEAO6krQeAAAAAKAQAADwAAAGRycy9kb3ducmV2LnhtbEyPwUrDQBCG74LvsIzgze4a&#10;alLSbIoUFARBUnvQ2zY7TYLZ2ZDdtolP73jS2wzz8c/3F5vJ9eKMY+g8abhfKBBItbcdNRr27093&#10;KxAhGrKm94QaZgywKa+vCpNbf6EKz7vYCA6hkBsNbYxDLmWoW3QmLPyAxLejH52JvI6NtKO5cLjr&#10;ZaJUKp3piD+0ZsBti/XX7uQ01PY7m1+r+PK8HbNP3H/Mb7LqtL69mR7XICJO8Q+GX31Wh5KdDv5E&#10;NoheQ5Jm3CXykCxBMJCkqwcQByaVWoIsC/m/QvkDAAD//wMAUEsBAi0AFAAGAAgAAAAhALaDOJL+&#10;AAAA4QEAABMAAAAAAAAAAAAAAAAAAAAAAFtDb250ZW50X1R5cGVzXS54bWxQSwECLQAUAAYACAAA&#10;ACEAOP0h/9YAAACUAQAACwAAAAAAAAAAAAAAAAAvAQAAX3JlbHMvLnJlbHNQSwECLQAUAAYACAAA&#10;ACEA+WgTgNwBAACbAwAADgAAAAAAAAAAAAAAAAAuAgAAZHJzL2Uyb0RvYy54bWxQSwECLQAUAAYA&#10;CAAAACEAO6krQeAAAAAKAQAADwAAAAAAAAAAAAAAAAA2BAAAZHJzL2Rvd25yZXYueG1sUEsFBgAA&#10;AAAEAAQA8wAAAEMFAAAAAA==&#10;" strokecolor="#00b0f0" strokeweight="2.75pt">
                <v:stroke endarrow="open"/>
              </v:shape>
            </w:pict>
          </mc:Fallback>
        </mc:AlternateContent>
      </w:r>
      <w:r>
        <w:rPr>
          <w:noProof/>
          <w:lang w:eastAsia="en-GB"/>
        </w:rPr>
        <mc:AlternateContent>
          <mc:Choice Requires="wps">
            <w:drawing>
              <wp:anchor distT="0" distB="0" distL="114300" distR="114300" simplePos="0" relativeHeight="251726848" behindDoc="0" locked="0" layoutInCell="1" allowOverlap="1" wp14:anchorId="73B38E64" wp14:editId="1FE36B7B">
                <wp:simplePos x="0" y="0"/>
                <wp:positionH relativeFrom="column">
                  <wp:posOffset>5019675</wp:posOffset>
                </wp:positionH>
                <wp:positionV relativeFrom="paragraph">
                  <wp:posOffset>189230</wp:posOffset>
                </wp:positionV>
                <wp:extent cx="9525" cy="495300"/>
                <wp:effectExtent l="133350" t="19050" r="66675" b="57150"/>
                <wp:wrapNone/>
                <wp:docPr id="137" name="Straight Arrow Connector 137"/>
                <wp:cNvGraphicFramePr/>
                <a:graphic xmlns:a="http://schemas.openxmlformats.org/drawingml/2006/main">
                  <a:graphicData uri="http://schemas.microsoft.com/office/word/2010/wordprocessingShape">
                    <wps:wsp>
                      <wps:cNvCnPr/>
                      <wps:spPr>
                        <a:xfrm flipH="1">
                          <a:off x="0" y="0"/>
                          <a:ext cx="9525" cy="495300"/>
                        </a:xfrm>
                        <a:prstGeom prst="straightConnector1">
                          <a:avLst/>
                        </a:prstGeom>
                        <a:noFill/>
                        <a:ln w="34925"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399117C" id="Straight Arrow Connector 137" o:spid="_x0000_s1026" type="#_x0000_t32" style="position:absolute;margin-left:395.25pt;margin-top:14.9pt;width:.75pt;height:39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VG03QEAAJsDAAAOAAAAZHJzL2Uyb0RvYy54bWysU02P0zAQvSPxHyzfabLtFmjVdIVaCgfE&#10;VtrlB0wdO7HkL41N0/57xk6oFrihzcHyeDxv5j2/bB4u1rCzxKi9a/jdrOZMOuFb7bqG/3g+vPvI&#10;WUzgWjDeyYZfZeQP27dvNkNYy7nvvWklMgJxcT2EhvcphXVVRdFLC3Hmg3SUVB4tJAqxq1qEgdCt&#10;qeZ1/b4aPLYBvZAx0ul+TPJtwVdKivSoVJSJmYbTbKmsWNZTXqvtBtYdQui1mMaA/5jCgnbU9Aa1&#10;hwTsJ+p/oKwW6KNXaSa8rbxSWsjCgdjc1X+xeeohyMKFxInhJlN8PVjx/XxEplt6u8UHzhxYeqSn&#10;hKC7PrFPiH5gO+8cCemR5Tuk2BDimgp37ohTFMMRM/2LQsuU0eErARZBiCK7FL2vN73lJTFBh6vl&#10;fMmZoMT9armoy2tUI0gGCxjTF+kty5uGx2mq2zhjAzh/i4nGoMLfBbnY+YM2pjyvcWxo+OJ+VboB&#10;uUwZSNTYBuIdXccZmI7sKxKWmaM3us3lGShid9oZZGcgCx0ONX1ZA2r3x7Xcew+xH++V1GiuBNp8&#10;di1L10DSQlZ0qjcu48vi0olDVnbUMu9Ovr0WiasckQNK28mt2WIvY9q//Ke2vwAAAP//AwBQSwME&#10;FAAGAAgAAAAhACSEBEvfAAAACgEAAA8AAABkcnMvZG93bnJldi54bWxMj8tOwzAQRfdI/IM1SGwQ&#10;tUlF04Q4VQViVwkRQGLpxtM4wo/Idtvw9wwrWI7m6N5zm83sLDthTGPwEu4WAhj6PujRDxLe355v&#10;18BSVl4rGzxK+MYEm/byolG1Dmf/iqcuD4xCfKqVBJPzVHOeeoNOpUWY0NPvEKJTmc44cB3VmcKd&#10;5YUQK+7U6KnBqAkfDfZf3dFJWB6qT3yJu0mvdk/d9kZ/LJOxUl5fzdsHYBnn/AfDrz6pQ0tO+3D0&#10;OjEroazEPaESioomEFBWBY3bEynKNfC24f8ntD8AAAD//wMAUEsBAi0AFAAGAAgAAAAhALaDOJL+&#10;AAAA4QEAABMAAAAAAAAAAAAAAAAAAAAAAFtDb250ZW50X1R5cGVzXS54bWxQSwECLQAUAAYACAAA&#10;ACEAOP0h/9YAAACUAQAACwAAAAAAAAAAAAAAAAAvAQAAX3JlbHMvLnJlbHNQSwECLQAUAAYACAAA&#10;ACEADWlRtN0BAACbAwAADgAAAAAAAAAAAAAAAAAuAgAAZHJzL2Uyb0RvYy54bWxQSwECLQAUAAYA&#10;CAAAACEAJIQES98AAAAKAQAADwAAAAAAAAAAAAAAAAA3BAAAZHJzL2Rvd25yZXYueG1sUEsFBgAA&#10;AAAEAAQA8wAAAEMFAAAAAA==&#10;" strokecolor="red" strokeweight="2.75pt">
                <v:stroke endarrow="open"/>
              </v:shape>
            </w:pict>
          </mc:Fallback>
        </mc:AlternateContent>
      </w:r>
    </w:p>
    <w:p w14:paraId="0680D901" w14:textId="5733BC29" w:rsidR="00BE6FD1" w:rsidRDefault="00BE6FD1" w:rsidP="00B6028C">
      <w:pPr>
        <w:rPr>
          <w:rFonts w:ascii="Arial" w:hAnsi="Arial" w:cs="Arial"/>
          <w:b/>
          <w:sz w:val="28"/>
          <w:szCs w:val="28"/>
        </w:rPr>
      </w:pPr>
    </w:p>
    <w:p w14:paraId="62D4C9E0" w14:textId="7550AD1E" w:rsidR="00BE6FD1" w:rsidRDefault="00BE6FD1" w:rsidP="00B6028C">
      <w:pPr>
        <w:rPr>
          <w:rFonts w:ascii="Arial" w:hAnsi="Arial" w:cs="Arial"/>
          <w:b/>
          <w:sz w:val="28"/>
          <w:szCs w:val="28"/>
        </w:rPr>
      </w:pPr>
      <w:r>
        <w:rPr>
          <w:noProof/>
          <w:lang w:eastAsia="en-GB"/>
        </w:rPr>
        <mc:AlternateContent>
          <mc:Choice Requires="wps">
            <w:drawing>
              <wp:anchor distT="0" distB="0" distL="114300" distR="114300" simplePos="0" relativeHeight="251716608" behindDoc="0" locked="0" layoutInCell="1" allowOverlap="1" wp14:anchorId="71B5C8EB" wp14:editId="20281003">
                <wp:simplePos x="0" y="0"/>
                <wp:positionH relativeFrom="column">
                  <wp:posOffset>389890</wp:posOffset>
                </wp:positionH>
                <wp:positionV relativeFrom="paragraph">
                  <wp:posOffset>58420</wp:posOffset>
                </wp:positionV>
                <wp:extent cx="2505075" cy="485775"/>
                <wp:effectExtent l="0" t="0" r="28575" b="28575"/>
                <wp:wrapNone/>
                <wp:docPr id="30" name="Flowchart: Process 30"/>
                <wp:cNvGraphicFramePr/>
                <a:graphic xmlns:a="http://schemas.openxmlformats.org/drawingml/2006/main">
                  <a:graphicData uri="http://schemas.microsoft.com/office/word/2010/wordprocessingShape">
                    <wps:wsp>
                      <wps:cNvSpPr/>
                      <wps:spPr>
                        <a:xfrm>
                          <a:off x="0" y="0"/>
                          <a:ext cx="2505075" cy="485775"/>
                        </a:xfrm>
                        <a:prstGeom prst="flowChartProcess">
                          <a:avLst/>
                        </a:prstGeom>
                        <a:solidFill>
                          <a:sysClr val="window" lastClr="FFFFFF"/>
                        </a:solidFill>
                        <a:ln w="25400" cap="flat" cmpd="sng" algn="ctr">
                          <a:solidFill>
                            <a:srgbClr val="00B0F0"/>
                          </a:solidFill>
                          <a:prstDash val="solid"/>
                        </a:ln>
                        <a:effectLst/>
                      </wps:spPr>
                      <wps:txbx>
                        <w:txbxContent>
                          <w:p w14:paraId="36E43FCA" w14:textId="77777777" w:rsidR="00BE6FD1" w:rsidRDefault="00BE6FD1" w:rsidP="00BE6FD1">
                            <w:pPr>
                              <w:spacing w:after="0" w:line="240" w:lineRule="auto"/>
                              <w:jc w:val="center"/>
                            </w:pPr>
                            <w:r>
                              <w:t>Contact senior member of staff and/or Head of H.R.</w:t>
                            </w:r>
                          </w:p>
                          <w:p w14:paraId="6D6FFFE6" w14:textId="77777777" w:rsidR="00BE6FD1" w:rsidRDefault="00BE6FD1" w:rsidP="00BE6FD1">
                            <w:pPr>
                              <w:spacing w:after="0" w:line="240" w:lineRule="auto"/>
                              <w:jc w:val="center"/>
                            </w:pPr>
                            <w:r>
                              <w:t>and complete logging a concern form</w:t>
                            </w:r>
                          </w:p>
                          <w:p w14:paraId="7CB8FA62" w14:textId="77777777" w:rsidR="00BE6FD1" w:rsidRDefault="00BE6FD1" w:rsidP="00BE6F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5C8EB" id="Flowchart: Process 30" o:spid="_x0000_s1036" type="#_x0000_t109" style="position:absolute;margin-left:30.7pt;margin-top:4.6pt;width:197.25pt;height:38.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7EaQIAAOMEAAAOAAAAZHJzL2Uyb0RvYy54bWysVN9v2jAQfp+0/8Hy+5qAYO1QQ8VATJOq&#10;Fqmd+nw4Nonk2N7ZkLC/fmcnQNvtaRoP5s73+/N3ub3rGs0OEn1tTcFHVzln0ghb1mZX8B/P6083&#10;nPkApgRtjSz4UXp+N//44bZ1Mzm2ldWlREZJjJ+1ruBVCG6WZV5UsgF/ZZ00ZFQWGwik4i4rEVrK&#10;3uhsnOefs9Zi6dAK6T3drnojn6f8SkkRHpXyMjBdcOotpBPTuY1nNr+F2Q7BVbUY2oB/6KKB2lDR&#10;c6oVBGB7rP9I1dQCrbcqXAnbZFapWsg0A00zyt9N81SBk2kWAse7M0z+/6UVD4cnt0GCoXV+5kmM&#10;U3QKm/hP/bEugXU8gyW7wARdjqf5NL+ecibINrmZXpNMabJLtEMfvknbsCgUXGnbLivAsOmfK+EF&#10;h3sf+rCTeyzsra7Lda11Uo5+qZEdgN6Qnr60LWcafKDLgq/Tb6j8Jkwb1sY2Jzk9vAAil9IQSGxc&#10;WXBvdpyB3hFrRcDUy5toj7vtuWqef83XiSw03hu32PQKfNV3l0xDL9rE3mXi4DDjBeIohW7bsZpa&#10;GaXM8Wpry+MGGdqep96JdU0F7mnYDSARkyahZQuPdEQ4C24HibPK4q+/3Ud/4gtZOWuJ6DT6zz2g&#10;JAy/G2LSl9FkEjcjKZPp9ZgUfG3ZvraYfbO09A4jWmsnkhj9gz6JCm3zQju5iFXJBEZQ7R7kQVmG&#10;fgFpq4VcLJIbbYODcG+enIjJI3QR2ufuBdANBApEvQd7WgqYveNO7xsjjV3sg1V1ItYFVyJnVGiT&#10;Ek2HrY+r+lpPXpdv0/w3AAAA//8DAFBLAwQUAAYACAAAACEA2pMAId0AAAAHAQAADwAAAGRycy9k&#10;b3ducmV2LnhtbEyOsW7CMBRF90r8g/WQuhUHRFJI84IQUocODKUMHU38mkSJn0PskJSvrzu149W9&#10;Ovdku8m04ka9qy0jLBcRCOLC6ppLhPPH69MGhPOKtWotE8I3Odjls4dMpdqO/E63ky9FgLBLFULl&#10;fZdK6YqKjHIL2xGH7sv2RvkQ+1LqXo0Bblq5iqJEGlVzeKhUR4eKiuY0GAQy9vrZjF1yGO7mfn4z&#10;+tgcNeLjfNq/gPA0+b8x/OoHdciD08UOrJ1oEZLlOiwRtisQoV7H8RbEBWETP4PMM/nfP/8BAAD/&#10;/wMAUEsBAi0AFAAGAAgAAAAhALaDOJL+AAAA4QEAABMAAAAAAAAAAAAAAAAAAAAAAFtDb250ZW50&#10;X1R5cGVzXS54bWxQSwECLQAUAAYACAAAACEAOP0h/9YAAACUAQAACwAAAAAAAAAAAAAAAAAvAQAA&#10;X3JlbHMvLnJlbHNQSwECLQAUAAYACAAAACEAjwkuxGkCAADjBAAADgAAAAAAAAAAAAAAAAAuAgAA&#10;ZHJzL2Uyb0RvYy54bWxQSwECLQAUAAYACAAAACEA2pMAId0AAAAHAQAADwAAAAAAAAAAAAAAAADD&#10;BAAAZHJzL2Rvd25yZXYueG1sUEsFBgAAAAAEAAQA8wAAAM0FAAAAAA==&#10;" fillcolor="window" strokecolor="#00b0f0" strokeweight="2pt">
                <v:textbox>
                  <w:txbxContent>
                    <w:p w14:paraId="36E43FCA" w14:textId="77777777" w:rsidR="00BE6FD1" w:rsidRDefault="00BE6FD1" w:rsidP="00BE6FD1">
                      <w:pPr>
                        <w:spacing w:after="0" w:line="240" w:lineRule="auto"/>
                        <w:jc w:val="center"/>
                      </w:pPr>
                      <w:r>
                        <w:t>Contact senior member of staff and/or Head of H.R.</w:t>
                      </w:r>
                    </w:p>
                    <w:p w14:paraId="6D6FFFE6" w14:textId="77777777" w:rsidR="00BE6FD1" w:rsidRDefault="00BE6FD1" w:rsidP="00BE6FD1">
                      <w:pPr>
                        <w:spacing w:after="0" w:line="240" w:lineRule="auto"/>
                        <w:jc w:val="center"/>
                      </w:pPr>
                      <w:r>
                        <w:t>and complete logging a concern form</w:t>
                      </w:r>
                    </w:p>
                    <w:p w14:paraId="7CB8FA62" w14:textId="77777777" w:rsidR="00BE6FD1" w:rsidRDefault="00BE6FD1" w:rsidP="00BE6FD1">
                      <w:pPr>
                        <w:jc w:val="center"/>
                      </w:pPr>
                    </w:p>
                  </w:txbxContent>
                </v:textbox>
              </v:shape>
            </w:pict>
          </mc:Fallback>
        </mc:AlternateContent>
      </w:r>
      <w:r>
        <w:rPr>
          <w:noProof/>
          <w:lang w:eastAsia="en-GB"/>
        </w:rPr>
        <mc:AlternateContent>
          <mc:Choice Requires="wps">
            <w:drawing>
              <wp:anchor distT="0" distB="0" distL="114300" distR="114300" simplePos="0" relativeHeight="251722752" behindDoc="0" locked="0" layoutInCell="1" allowOverlap="1" wp14:anchorId="360461D0" wp14:editId="32666EAB">
                <wp:simplePos x="0" y="0"/>
                <wp:positionH relativeFrom="column">
                  <wp:posOffset>3486150</wp:posOffset>
                </wp:positionH>
                <wp:positionV relativeFrom="paragraph">
                  <wp:posOffset>144145</wp:posOffset>
                </wp:positionV>
                <wp:extent cx="3000375" cy="507365"/>
                <wp:effectExtent l="0" t="0" r="28575" b="26035"/>
                <wp:wrapNone/>
                <wp:docPr id="27" name="Flowchart: Process 27"/>
                <wp:cNvGraphicFramePr/>
                <a:graphic xmlns:a="http://schemas.openxmlformats.org/drawingml/2006/main">
                  <a:graphicData uri="http://schemas.microsoft.com/office/word/2010/wordprocessingShape">
                    <wps:wsp>
                      <wps:cNvSpPr/>
                      <wps:spPr>
                        <a:xfrm>
                          <a:off x="0" y="0"/>
                          <a:ext cx="3000375" cy="507365"/>
                        </a:xfrm>
                        <a:prstGeom prst="flowChartProcess">
                          <a:avLst/>
                        </a:prstGeom>
                        <a:solidFill>
                          <a:sysClr val="window" lastClr="FFFFFF"/>
                        </a:solidFill>
                        <a:ln w="25400" cap="flat" cmpd="sng" algn="ctr">
                          <a:solidFill>
                            <a:srgbClr val="FF0000"/>
                          </a:solidFill>
                          <a:prstDash val="solid"/>
                        </a:ln>
                        <a:effectLst/>
                      </wps:spPr>
                      <wps:txbx>
                        <w:txbxContent>
                          <w:p w14:paraId="5F3D8858" w14:textId="77777777" w:rsidR="00BE6FD1" w:rsidRDefault="00BE6FD1" w:rsidP="00BE6FD1">
                            <w:pPr>
                              <w:spacing w:after="0" w:line="240" w:lineRule="auto"/>
                              <w:jc w:val="center"/>
                            </w:pPr>
                            <w:r>
                              <w:t>Contact Cathedral Security on</w:t>
                            </w:r>
                          </w:p>
                          <w:p w14:paraId="56A48237" w14:textId="77777777" w:rsidR="00BE6FD1" w:rsidRDefault="00BE6FD1" w:rsidP="00BE6FD1">
                            <w:pPr>
                              <w:spacing w:after="0" w:line="240" w:lineRule="auto"/>
                              <w:jc w:val="center"/>
                            </w:pPr>
                            <w:r>
                              <w:t xml:space="preserve">01227 866237, or internal 6237 </w:t>
                            </w:r>
                          </w:p>
                          <w:p w14:paraId="0024678E" w14:textId="77777777" w:rsidR="00BE6FD1" w:rsidRDefault="00BE6FD1" w:rsidP="00BE6FD1">
                            <w:pPr>
                              <w:spacing w:after="0" w:line="240" w:lineRule="auto"/>
                              <w:jc w:val="center"/>
                            </w:pPr>
                          </w:p>
                          <w:p w14:paraId="0FA55176" w14:textId="77777777" w:rsidR="00BE6FD1" w:rsidRDefault="00BE6FD1" w:rsidP="00BE6F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461D0" id="Flowchart: Process 27" o:spid="_x0000_s1037" type="#_x0000_t109" style="position:absolute;margin-left:274.5pt;margin-top:11.35pt;width:236.25pt;height:39.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8awIAAOMEAAAOAAAAZHJzL2Uyb0RvYy54bWysVN9v2jAQfp+0/8Hy+5pAoe1QQ4WomCZV&#10;LVI79dk4Nonk+LyzIWF//c5OgLbb0zQezJ3v9+fvcnvXNYbtFfoabMFHFzlnykooa7st+I+X1Zcb&#10;znwQthQGrCr4QXl+N//86bZ1MzWGCkypkFES62etK3gVgptlmZeVaoS/AKcsGTVgIwKpuM1KFC1l&#10;b0w2zvOrrAUsHYJU3tPtfW/k85RfayXDk9ZeBWYKTr2FdGI6N/HM5rditkXhqloObYh/6KIRtaWi&#10;p1T3Igi2w/qPVE0tETzocCGhyUDrWqo0A00zyj9M81wJp9IsBI53J5j8/0srH/fPbo0EQ+v8zJMY&#10;p+g0NvGf+mNdAutwAkt1gUm6vMzz/PJ6ypkk2zS/vryaRjSzc7RDH74paFgUCq4NtMtKYFj3z5Xw&#10;EvsHH/qwo3ss7MHU5ao2JikHvzTI9oLekJ6+hJYzI3ygy4Kv0m+o/C7MWNYWfDyd5PTwUhC5tBGB&#10;xMaVBfd2y5kwW2KtDJh6eRftcbs5VV2taNhEFhrvnVts+l74qu8umYZejI29q8TBYcYzxFEK3aZj&#10;NbUyGsWQeLWB8rBGhtDz1Du5qqnAAw27FkjEpElo2cITHRHOgsMgcVYB/vrbffQnvpCVs5aITqP/&#10;3AlUhOF3S0z6OppM4mYkZTK9HpOCby2btxa7a5ZA7zCitXYyidE/mKOoEZpX2slFrEomYSXV7kEe&#10;lGXoF5C2WqrFIrnRNjgRHuyzkzF5hC5C+9K9CnQDgQJR7xGOSyFmH7jT+8ZIC4tdAF0nYp1xJXJG&#10;hTYp0XTY+riqb/Xkdf42zX8DAAD//wMAUEsDBBQABgAIAAAAIQCs1uZ74QAAAAsBAAAPAAAAZHJz&#10;L2Rvd25yZXYueG1sTI/BTsMwEETvSPyDtUjcqNOIBghxqorQC1wggNrjNlmSgL2OYjdN/x6XC9xm&#10;NaPZN9lyMlqMNLjOsoL5LAJBXNm640bB+9v66haE88g1asuk4EgOlvn5WYZpbQ/8SmPpGxFK2KWo&#10;oPW+T6V0VUsG3cz2xMH7tINBH86hkfWAh1ButIyjKJEGOw4fWuzpoaXqu9wbBavtWLxsi6PeJF8f&#10;XfFcPq03j6jU5cW0ugfhafJ/YTjhB3TIA9PO7rl2QitYXN+FLV5BHN+AOAWieL4AsftVCcg8k/83&#10;5D8AAAD//wMAUEsBAi0AFAAGAAgAAAAhALaDOJL+AAAA4QEAABMAAAAAAAAAAAAAAAAAAAAAAFtD&#10;b250ZW50X1R5cGVzXS54bWxQSwECLQAUAAYACAAAACEAOP0h/9YAAACUAQAACwAAAAAAAAAAAAAA&#10;AAAvAQAAX3JlbHMvLnJlbHNQSwECLQAUAAYACAAAACEAPqbP/GsCAADjBAAADgAAAAAAAAAAAAAA&#10;AAAuAgAAZHJzL2Uyb0RvYy54bWxQSwECLQAUAAYACAAAACEArNbme+EAAAALAQAADwAAAAAAAAAA&#10;AAAAAADFBAAAZHJzL2Rvd25yZXYueG1sUEsFBgAAAAAEAAQA8wAAANMFAAAAAA==&#10;" fillcolor="window" strokecolor="red" strokeweight="2pt">
                <v:textbox>
                  <w:txbxContent>
                    <w:p w14:paraId="5F3D8858" w14:textId="77777777" w:rsidR="00BE6FD1" w:rsidRDefault="00BE6FD1" w:rsidP="00BE6FD1">
                      <w:pPr>
                        <w:spacing w:after="0" w:line="240" w:lineRule="auto"/>
                        <w:jc w:val="center"/>
                      </w:pPr>
                      <w:r>
                        <w:t>Contact Cathedral Security on</w:t>
                      </w:r>
                    </w:p>
                    <w:p w14:paraId="56A48237" w14:textId="77777777" w:rsidR="00BE6FD1" w:rsidRDefault="00BE6FD1" w:rsidP="00BE6FD1">
                      <w:pPr>
                        <w:spacing w:after="0" w:line="240" w:lineRule="auto"/>
                        <w:jc w:val="center"/>
                      </w:pPr>
                      <w:r>
                        <w:t xml:space="preserve">01227 866237, or internal 6237 </w:t>
                      </w:r>
                    </w:p>
                    <w:p w14:paraId="0024678E" w14:textId="77777777" w:rsidR="00BE6FD1" w:rsidRDefault="00BE6FD1" w:rsidP="00BE6FD1">
                      <w:pPr>
                        <w:spacing w:after="0" w:line="240" w:lineRule="auto"/>
                        <w:jc w:val="center"/>
                      </w:pPr>
                    </w:p>
                    <w:p w14:paraId="0FA55176" w14:textId="77777777" w:rsidR="00BE6FD1" w:rsidRDefault="00BE6FD1" w:rsidP="00BE6FD1"/>
                  </w:txbxContent>
                </v:textbox>
              </v:shape>
            </w:pict>
          </mc:Fallback>
        </mc:AlternateContent>
      </w:r>
    </w:p>
    <w:p w14:paraId="69BC8445" w14:textId="03208874" w:rsidR="00BE6FD1" w:rsidRDefault="00BE6FD1" w:rsidP="00B6028C">
      <w:pPr>
        <w:rPr>
          <w:rFonts w:ascii="Arial" w:hAnsi="Arial" w:cs="Arial"/>
          <w:b/>
          <w:sz w:val="28"/>
          <w:szCs w:val="28"/>
        </w:rPr>
      </w:pPr>
      <w:r>
        <w:rPr>
          <w:noProof/>
          <w:lang w:eastAsia="en-GB"/>
        </w:rPr>
        <mc:AlternateContent>
          <mc:Choice Requires="wps">
            <w:drawing>
              <wp:anchor distT="0" distB="0" distL="114300" distR="114300" simplePos="0" relativeHeight="251720704" behindDoc="0" locked="0" layoutInCell="1" allowOverlap="1" wp14:anchorId="1A56A689" wp14:editId="180413F4">
                <wp:simplePos x="0" y="0"/>
                <wp:positionH relativeFrom="column">
                  <wp:posOffset>1657985</wp:posOffset>
                </wp:positionH>
                <wp:positionV relativeFrom="paragraph">
                  <wp:posOffset>244475</wp:posOffset>
                </wp:positionV>
                <wp:extent cx="9525" cy="409575"/>
                <wp:effectExtent l="114300" t="19050" r="104775" b="47625"/>
                <wp:wrapNone/>
                <wp:docPr id="129" name="Straight Arrow Connector 129"/>
                <wp:cNvGraphicFramePr/>
                <a:graphic xmlns:a="http://schemas.openxmlformats.org/drawingml/2006/main">
                  <a:graphicData uri="http://schemas.microsoft.com/office/word/2010/wordprocessingShape">
                    <wps:wsp>
                      <wps:cNvCnPr/>
                      <wps:spPr>
                        <a:xfrm>
                          <a:off x="0" y="0"/>
                          <a:ext cx="9525" cy="409575"/>
                        </a:xfrm>
                        <a:prstGeom prst="straightConnector1">
                          <a:avLst/>
                        </a:prstGeom>
                        <a:noFill/>
                        <a:ln w="34925" cap="flat" cmpd="sng" algn="ctr">
                          <a:solidFill>
                            <a:srgbClr val="00B0F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50BBA25" id="Straight Arrow Connector 129" o:spid="_x0000_s1026" type="#_x0000_t32" style="position:absolute;margin-left:130.55pt;margin-top:19.25pt;width:.75pt;height:32.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aC31QEAAJEDAAAOAAAAZHJzL2Uyb0RvYy54bWysU02P0zAQvSPxHyzfadKyBRo1XUFLuSC2&#10;0i4/YOrYiSV/aWya9t8zdkNZ2Bvi4ng8njfznl/W92dr2Eli1N61fD6rOZNO+E67vuXfn/ZvPnAW&#10;E7gOjHey5RcZ+f3m9av1GBq58IM3nURGIC42Y2j5kFJoqiqKQVqIMx+ko6TyaCFRiH3VIYyEbk21&#10;qOt31eixC+iFjJFOd9ck3xR8paRID0pFmZhpOc2WyoplPea12qyh6RHCoMU0BvzDFBa0o6Y3qB0k&#10;YD9Qv4CyWqCPXqWZ8LbySmkhCwdiM6//YvM4QJCFC4kTw02m+P9gxbfTAZnu6O0WK84cWHqkx4Sg&#10;+yGxj4h+ZFvvHAnpkeU7pNgYYkOFW3fAKYrhgJn+WaHNXyLGzkXly01leU5M0OFquVhyJihxV6+W&#10;75cZsfpdGjCmL9Jbljctj9MstyHmRWc4fY3pWvirIPd1fq+NoXNojGNjy9/erUo3IG8pA4ka20Bs&#10;o+s5A9OTaUXCAhm90V0uz9UR++PWIDtBNk79qd4Xr9Ccf1zLvXcQh+u9krpaKoE2n13H0iWQoJB1&#10;nHgal/Fl8ebEIet5VTDvjr67FGGrHNG7F3kmj2ZjPY9p//xP2vwEAAD//wMAUEsDBBQABgAIAAAA&#10;IQAousl94AAAAAoBAAAPAAAAZHJzL2Rvd25yZXYueG1sTI9BS8QwEIXvgv8hjODNTdrVstSmiwhF&#10;EBWsgnpLk7GtNklt0m79944nPQ7v471viv1qB7bgFHrvJCQbAQyd9qZ3rYTnp+psByxE5YwavEMJ&#10;3xhgXx4fFSo3/uAecaljy6jEhVxJ6GIcc86D7tCqsPEjOsre/WRVpHNquZnUgcrtwFMhMm5V72ih&#10;UyNed6g/69lKqPXDXXq+zvevXy/6dvl4qxq8qaQ8PVmvLoFFXOMfDL/6pA4lOTV+diawQUKaJQmh&#10;Era7C2AEpFmaAWuIFFsBvCz4/xfKHwAAAP//AwBQSwECLQAUAAYACAAAACEAtoM4kv4AAADhAQAA&#10;EwAAAAAAAAAAAAAAAAAAAAAAW0NvbnRlbnRfVHlwZXNdLnhtbFBLAQItABQABgAIAAAAIQA4/SH/&#10;1gAAAJQBAAALAAAAAAAAAAAAAAAAAC8BAABfcmVscy8ucmVsc1BLAQItABQABgAIAAAAIQDESaC3&#10;1QEAAJEDAAAOAAAAAAAAAAAAAAAAAC4CAABkcnMvZTJvRG9jLnhtbFBLAQItABQABgAIAAAAIQAo&#10;usl94AAAAAoBAAAPAAAAAAAAAAAAAAAAAC8EAABkcnMvZG93bnJldi54bWxQSwUGAAAAAAQABADz&#10;AAAAPAUAAAAA&#10;" strokecolor="#00b0f0" strokeweight="2.75pt">
                <v:stroke endarrow="open"/>
              </v:shape>
            </w:pict>
          </mc:Fallback>
        </mc:AlternateContent>
      </w:r>
    </w:p>
    <w:p w14:paraId="5FCACA00" w14:textId="542880B8" w:rsidR="00BE6FD1" w:rsidRDefault="002334C2" w:rsidP="00B6028C">
      <w:pPr>
        <w:rPr>
          <w:rFonts w:ascii="Arial" w:hAnsi="Arial" w:cs="Arial"/>
          <w:b/>
          <w:sz w:val="28"/>
          <w:szCs w:val="28"/>
        </w:rPr>
      </w:pPr>
      <w:r>
        <w:rPr>
          <w:noProof/>
          <w:lang w:eastAsia="en-GB"/>
        </w:rPr>
        <mc:AlternateContent>
          <mc:Choice Requires="wps">
            <w:drawing>
              <wp:anchor distT="0" distB="0" distL="114300" distR="114300" simplePos="0" relativeHeight="251728896" behindDoc="0" locked="0" layoutInCell="1" allowOverlap="1" wp14:anchorId="06E55B57" wp14:editId="7A3AA72F">
                <wp:simplePos x="0" y="0"/>
                <wp:positionH relativeFrom="column">
                  <wp:posOffset>5029200</wp:posOffset>
                </wp:positionH>
                <wp:positionV relativeFrom="paragraph">
                  <wp:posOffset>132715</wp:posOffset>
                </wp:positionV>
                <wp:extent cx="9525" cy="495300"/>
                <wp:effectExtent l="133350" t="19050" r="66675" b="57150"/>
                <wp:wrapNone/>
                <wp:docPr id="31" name="Straight Arrow Connector 31"/>
                <wp:cNvGraphicFramePr/>
                <a:graphic xmlns:a="http://schemas.openxmlformats.org/drawingml/2006/main">
                  <a:graphicData uri="http://schemas.microsoft.com/office/word/2010/wordprocessingShape">
                    <wps:wsp>
                      <wps:cNvCnPr/>
                      <wps:spPr>
                        <a:xfrm flipH="1">
                          <a:off x="0" y="0"/>
                          <a:ext cx="9525" cy="495300"/>
                        </a:xfrm>
                        <a:prstGeom prst="straightConnector1">
                          <a:avLst/>
                        </a:prstGeom>
                        <a:noFill/>
                        <a:ln w="34925"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708798E" id="Straight Arrow Connector 31" o:spid="_x0000_s1026" type="#_x0000_t32" style="position:absolute;margin-left:396pt;margin-top:10.45pt;width:.75pt;height:39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iE2wEAAJkDAAAOAAAAZHJzL2Uyb0RvYy54bWysU02P0zAQvSPxHyzfadLuFtGo6Qq1FA4I&#10;Ki38gKljJ5b8pbFp2n/P2AnVAjdEDpbH43kz7/ll+3S1hl0kRu1dy5eLmjPphO+061v+/dvxzTvO&#10;YgLXgfFOtvwmI3/avX61HUMjV37wppPICMTFZgwtH1IKTVVFMUgLceGDdJRUHi0kCrGvOoSR0K2p&#10;VnX9tho9dgG9kDHS6WFK8l3BV0qK9FWpKBMzLafZUlmxrOe8VrstND1CGLSYx4B/mMKCdtT0DnWA&#10;BOwH6r+grBboo1dpIbytvFJayMKB2CzrP9g8DxBk4ULixHCXKf4/WPHlckKmu5Y/LDlzYOmNnhOC&#10;7ofE3iP6ke29c6SjR0ZXSK8xxIbK9u6EcxTDCTP5q0LLlNHhE1mhyEEE2bWofburLa+JCTrcrFdr&#10;zgQlHjfrh7q8RTWBZLCAMX2U3rK8aXmch7pPMzWAy+eYaAwq/FWQi50/amPK4xrHRmL3uCndgDym&#10;DCRqbAOxjq7nDExP5hUJy8zRG93l8gwUsT/vDbILkIGOx5q+rAG1++1a7n2AOEz3SmqyVgJtPriO&#10;pVsgZSELOtcbl/Fl8ejMISs7aZl3Z9/disRVjuj9S9vZq9lgL2Pav/yjdj8BAAD//wMAUEsDBBQA&#10;BgAIAAAAIQBynWsK3wAAAAkBAAAPAAAAZHJzL2Rvd25yZXYueG1sTI9PS8NAFMTvgt9heYIXsRsT&#10;bLsxL6Uo3gpiVPC4zb5mg/sn7G7b+O1dT3ocZpj5TbOZrWEnCnH0DuFuUQAj13s1ugHh/e35dg0s&#10;JumUNN4RwjdF2LSXF42slT+7Vzp1aWC5xMVaIuiUpprz2GuyMi78RC57Bx+sTFmGgasgz7ncGl4W&#10;xZJbObq8oOVEj5r6r+5oEaqD+KSXsJvUcvfUbW/URxW1Qby+mrcPwBLN6S8Mv/gZHdrMtPdHpyIz&#10;CCtR5i8JoSwEsBxYieoe2B5BrAXwtuH/H7Q/AAAA//8DAFBLAQItABQABgAIAAAAIQC2gziS/gAA&#10;AOEBAAATAAAAAAAAAAAAAAAAAAAAAABbQ29udGVudF9UeXBlc10ueG1sUEsBAi0AFAAGAAgAAAAh&#10;ADj9If/WAAAAlAEAAAsAAAAAAAAAAAAAAAAALwEAAF9yZWxzLy5yZWxzUEsBAi0AFAAGAAgAAAAh&#10;AKk36ITbAQAAmQMAAA4AAAAAAAAAAAAAAAAALgIAAGRycy9lMm9Eb2MueG1sUEsBAi0AFAAGAAgA&#10;AAAhAHKdawrfAAAACQEAAA8AAAAAAAAAAAAAAAAANQQAAGRycy9kb3ducmV2LnhtbFBLBQYAAAAA&#10;BAAEAPMAAABBBQAAAAA=&#10;" strokecolor="red" strokeweight="2.75pt">
                <v:stroke endarrow="open"/>
              </v:shape>
            </w:pict>
          </mc:Fallback>
        </mc:AlternateContent>
      </w:r>
    </w:p>
    <w:p w14:paraId="1403B2D0" w14:textId="6B270CF2" w:rsidR="00BE6FD1" w:rsidRDefault="00BE6FD1" w:rsidP="00B6028C">
      <w:pPr>
        <w:rPr>
          <w:rFonts w:ascii="Arial" w:hAnsi="Arial" w:cs="Arial"/>
          <w:b/>
          <w:sz w:val="28"/>
          <w:szCs w:val="28"/>
        </w:rPr>
      </w:pPr>
      <w:r>
        <w:rPr>
          <w:noProof/>
          <w:lang w:eastAsia="en-GB"/>
        </w:rPr>
        <mc:AlternateContent>
          <mc:Choice Requires="wps">
            <w:drawing>
              <wp:anchor distT="0" distB="0" distL="114300" distR="114300" simplePos="0" relativeHeight="251717632" behindDoc="0" locked="0" layoutInCell="1" allowOverlap="1" wp14:anchorId="0737E977" wp14:editId="686EFBE7">
                <wp:simplePos x="0" y="0"/>
                <wp:positionH relativeFrom="margin">
                  <wp:align>left</wp:align>
                </wp:positionH>
                <wp:positionV relativeFrom="paragraph">
                  <wp:posOffset>4445</wp:posOffset>
                </wp:positionV>
                <wp:extent cx="3352800" cy="533400"/>
                <wp:effectExtent l="0" t="0" r="19050" b="19050"/>
                <wp:wrapNone/>
                <wp:docPr id="24" name="Flowchart: Process 24"/>
                <wp:cNvGraphicFramePr/>
                <a:graphic xmlns:a="http://schemas.openxmlformats.org/drawingml/2006/main">
                  <a:graphicData uri="http://schemas.microsoft.com/office/word/2010/wordprocessingShape">
                    <wps:wsp>
                      <wps:cNvSpPr/>
                      <wps:spPr>
                        <a:xfrm>
                          <a:off x="0" y="0"/>
                          <a:ext cx="3352800" cy="533400"/>
                        </a:xfrm>
                        <a:prstGeom prst="flowChartProcess">
                          <a:avLst/>
                        </a:prstGeom>
                        <a:solidFill>
                          <a:sysClr val="window" lastClr="FFFFFF"/>
                        </a:solidFill>
                        <a:ln w="25400" cap="flat" cmpd="sng" algn="ctr">
                          <a:solidFill>
                            <a:srgbClr val="00B0F0"/>
                          </a:solidFill>
                          <a:prstDash val="solid"/>
                        </a:ln>
                        <a:effectLst/>
                      </wps:spPr>
                      <wps:txbx>
                        <w:txbxContent>
                          <w:p w14:paraId="47E00DF2" w14:textId="77777777" w:rsidR="00BE6FD1" w:rsidRDefault="00BE6FD1" w:rsidP="00BE6FD1">
                            <w:pPr>
                              <w:jc w:val="center"/>
                            </w:pPr>
                            <w:r>
                              <w:t xml:space="preserve">Senior Staff or Head of H.R. to contact Cathedral Safeguarding Lead or </w:t>
                            </w:r>
                            <w:proofErr w:type="gramStart"/>
                            <w:r>
                              <w:t>deputy</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7E977" id="Flowchart: Process 24" o:spid="_x0000_s1038" type="#_x0000_t109" style="position:absolute;margin-left:0;margin-top:.35pt;width:264pt;height:42pt;z-index:251717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b9WaAIAAOMEAAAOAAAAZHJzL2Uyb0RvYy54bWysVEtv2zAMvg/YfxB0X+28ti6oU2QpMgwo&#10;2gDtsDMjS7EBWdIoJXb260fJTtJ2Ow3LQSHF96ePvrntGs0OEn1tTcFHVzln0ghb1mZX8O/P6w/X&#10;nPkApgRtjSz4UXp+u3j/7qZ1czm2ldWlREZJjJ+3ruBVCG6eZV5UsgF/ZZ00ZFQWGwik4i4rEVrK&#10;3uhsnOcfs9Zi6dAK6T3d3vVGvkj5lZIiPCrlZWC64NRbSCemcxvPbHED8x2Cq2oxtAH/0EUDtaGi&#10;51R3EIDtsf4jVVMLtN6qcCVsk1mlaiHTDDTNKH8zzVMFTqZZCBzvzjD5/5dWPBye3AYJhtb5uScx&#10;TtEpbOI/9ce6BNbxDJbsAhN0OZnMxtc5YSrINptMpiRTmuwS7dCHr9I2LAoFV9q2qwowbPrnSnjB&#10;4d6HPuzkHgt7q+tyXWudlKNfaWQHoDekpy9ty5kGH+iy4Ov0Gyq/CtOGtQUfz2JjTACRS2kIJDau&#10;LLg3O85A74i1ImDq5VW0x932XDXPv+Tr03iv3GLTd+CrvrtkGnrRJvYuEweHGS8QRyl0247V1Mpo&#10;HEPi1daWxw0ytD1PvRPrmgrc07AbQCImTULLFh7piHAW3A4SZ5XFX3+7j/7EF7Jy1hLRafSfe0BJ&#10;GH4zxKTPo+k0bkZSprNPY1LwpWX70mL2zcrSO4xorZ1IYvQP+iQqtM0P2sllrEomMIJq9yAPyir0&#10;C0hbLeRymdxoGxyEe/PkREweoYvQPnc/AN1AoEDUe7CnpYD5G+70vjHS2OU+WFUnYl1wJXJGhTYp&#10;0XTY+riqL/Xkdfk2LX4DAAD//wMAUEsDBBQABgAIAAAAIQCgRdF42gAAAAQBAAAPAAAAZHJzL2Rv&#10;d25yZXYueG1sTI+xTsNAEER7JP7htEh05JwIEsvxOkKRKChSEFJQXnyLbdm3Z3zn2OTrWSooRzOa&#10;eZPvZtepCw2h8YywXCSgiEtvG64QTu8vDymoEA1b03kmhG8KsCtub3KTWT/xG12OsVJSwiEzCHWM&#10;faZ1KGtyJix8Tyzepx+ciSKHStvBTFLuOr1KkrV2pmFZqE1P+5rK9jg6BHL+66Od+vV+vLrr6dXZ&#10;Q3uwiPd38/MWVKQ5/oXhF1/QoRCmsx/ZBtUhyJGIsAEl3tMqFXlGSB83oItc/4cvfgAAAP//AwBQ&#10;SwECLQAUAAYACAAAACEAtoM4kv4AAADhAQAAEwAAAAAAAAAAAAAAAAAAAAAAW0NvbnRlbnRfVHlw&#10;ZXNdLnhtbFBLAQItABQABgAIAAAAIQA4/SH/1gAAAJQBAAALAAAAAAAAAAAAAAAAAC8BAABfcmVs&#10;cy8ucmVsc1BLAQItABQABgAIAAAAIQDeXb9WaAIAAOMEAAAOAAAAAAAAAAAAAAAAAC4CAABkcnMv&#10;ZTJvRG9jLnhtbFBLAQItABQABgAIAAAAIQCgRdF42gAAAAQBAAAPAAAAAAAAAAAAAAAAAMIEAABk&#10;cnMvZG93bnJldi54bWxQSwUGAAAAAAQABADzAAAAyQUAAAAA&#10;" fillcolor="window" strokecolor="#00b0f0" strokeweight="2pt">
                <v:textbox>
                  <w:txbxContent>
                    <w:p w14:paraId="47E00DF2" w14:textId="77777777" w:rsidR="00BE6FD1" w:rsidRDefault="00BE6FD1" w:rsidP="00BE6FD1">
                      <w:pPr>
                        <w:jc w:val="center"/>
                      </w:pPr>
                      <w:r>
                        <w:t xml:space="preserve">Senior Staff or Head of H.R. to contact Cathedral Safeguarding Lead or </w:t>
                      </w:r>
                      <w:proofErr w:type="gramStart"/>
                      <w:r>
                        <w:t>deputy</w:t>
                      </w:r>
                      <w:proofErr w:type="gramEnd"/>
                    </w:p>
                  </w:txbxContent>
                </v:textbox>
                <w10:wrap anchorx="margin"/>
              </v:shape>
            </w:pict>
          </mc:Fallback>
        </mc:AlternateContent>
      </w:r>
    </w:p>
    <w:p w14:paraId="25447E0D" w14:textId="42D69450" w:rsidR="00BE6FD1" w:rsidRDefault="002334C2" w:rsidP="00B6028C">
      <w:pPr>
        <w:rPr>
          <w:rFonts w:ascii="Arial" w:hAnsi="Arial" w:cs="Arial"/>
          <w:b/>
          <w:sz w:val="28"/>
          <w:szCs w:val="28"/>
        </w:rPr>
      </w:pPr>
      <w:r>
        <w:rPr>
          <w:noProof/>
          <w:lang w:eastAsia="en-GB"/>
        </w:rPr>
        <mc:AlternateContent>
          <mc:Choice Requires="wps">
            <w:drawing>
              <wp:anchor distT="0" distB="0" distL="114300" distR="114300" simplePos="0" relativeHeight="251730944" behindDoc="0" locked="0" layoutInCell="1" allowOverlap="1" wp14:anchorId="487BBE4A" wp14:editId="1767F03A">
                <wp:simplePos x="0" y="0"/>
                <wp:positionH relativeFrom="column">
                  <wp:posOffset>3514725</wp:posOffset>
                </wp:positionH>
                <wp:positionV relativeFrom="paragraph">
                  <wp:posOffset>146685</wp:posOffset>
                </wp:positionV>
                <wp:extent cx="3000375" cy="657225"/>
                <wp:effectExtent l="0" t="0" r="28575" b="28575"/>
                <wp:wrapNone/>
                <wp:docPr id="1073741824" name="Flowchart: Process 1073741824"/>
                <wp:cNvGraphicFramePr/>
                <a:graphic xmlns:a="http://schemas.openxmlformats.org/drawingml/2006/main">
                  <a:graphicData uri="http://schemas.microsoft.com/office/word/2010/wordprocessingShape">
                    <wps:wsp>
                      <wps:cNvSpPr/>
                      <wps:spPr>
                        <a:xfrm>
                          <a:off x="0" y="0"/>
                          <a:ext cx="3000375" cy="657225"/>
                        </a:xfrm>
                        <a:prstGeom prst="flowChartProcess">
                          <a:avLst/>
                        </a:prstGeom>
                        <a:solidFill>
                          <a:sysClr val="window" lastClr="FFFFFF"/>
                        </a:solidFill>
                        <a:ln w="25400" cap="flat" cmpd="sng" algn="ctr">
                          <a:solidFill>
                            <a:srgbClr val="FF0000"/>
                          </a:solidFill>
                          <a:prstDash val="solid"/>
                        </a:ln>
                        <a:effectLst/>
                      </wps:spPr>
                      <wps:txbx>
                        <w:txbxContent>
                          <w:p w14:paraId="0FC970E0" w14:textId="2F57412F" w:rsidR="002334C2" w:rsidRDefault="002334C2" w:rsidP="002334C2">
                            <w:pPr>
                              <w:pStyle w:val="ListParagraph"/>
                              <w:numPr>
                                <w:ilvl w:val="0"/>
                                <w:numId w:val="42"/>
                              </w:numPr>
                              <w:spacing w:after="0" w:line="240" w:lineRule="auto"/>
                            </w:pPr>
                            <w:r>
                              <w:t xml:space="preserve">Cathedral Security inform </w:t>
                            </w:r>
                            <w:proofErr w:type="gramStart"/>
                            <w:r>
                              <w:t>CSL</w:t>
                            </w:r>
                            <w:proofErr w:type="gramEnd"/>
                          </w:p>
                          <w:p w14:paraId="3DFBE963" w14:textId="57EA47E6" w:rsidR="002334C2" w:rsidRDefault="002334C2" w:rsidP="002334C2">
                            <w:pPr>
                              <w:pStyle w:val="ListParagraph"/>
                              <w:numPr>
                                <w:ilvl w:val="0"/>
                                <w:numId w:val="42"/>
                              </w:numPr>
                              <w:spacing w:after="0" w:line="240" w:lineRule="auto"/>
                            </w:pPr>
                            <w:r>
                              <w:t>CSL inform CSA and Dean</w:t>
                            </w:r>
                          </w:p>
                          <w:p w14:paraId="51D537D1" w14:textId="1B3B69AB" w:rsidR="002334C2" w:rsidRDefault="002334C2" w:rsidP="002334C2">
                            <w:pPr>
                              <w:pStyle w:val="ListParagraph"/>
                              <w:numPr>
                                <w:ilvl w:val="0"/>
                                <w:numId w:val="42"/>
                              </w:numPr>
                              <w:spacing w:after="0" w:line="240" w:lineRule="auto"/>
                            </w:pPr>
                            <w:r>
                              <w:t xml:space="preserve">CSA inform LADO and other </w:t>
                            </w:r>
                            <w:proofErr w:type="gramStart"/>
                            <w:r>
                              <w:t>agencies</w:t>
                            </w:r>
                            <w:proofErr w:type="gramEnd"/>
                          </w:p>
                          <w:p w14:paraId="5C37919F" w14:textId="77777777" w:rsidR="002334C2" w:rsidRDefault="002334C2" w:rsidP="002334C2">
                            <w:pPr>
                              <w:pStyle w:val="ListParagraph"/>
                              <w:numPr>
                                <w:ilvl w:val="0"/>
                                <w:numId w:val="42"/>
                              </w:numPr>
                              <w:spacing w:after="0" w:line="240" w:lineRule="auto"/>
                            </w:pPr>
                          </w:p>
                          <w:p w14:paraId="043554A8" w14:textId="77777777" w:rsidR="002334C2" w:rsidRDefault="002334C2" w:rsidP="002334C2">
                            <w:pPr>
                              <w:spacing w:after="0" w:line="240" w:lineRule="auto"/>
                              <w:jc w:val="center"/>
                            </w:pPr>
                          </w:p>
                          <w:p w14:paraId="0CFD74C5" w14:textId="77777777" w:rsidR="002334C2" w:rsidRDefault="002334C2" w:rsidP="002334C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BBE4A" id="Flowchart: Process 1073741824" o:spid="_x0000_s1039" type="#_x0000_t109" style="position:absolute;margin-left:276.75pt;margin-top:11.55pt;width:236.25pt;height:51.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4RDagIAAOMEAAAOAAAAZHJzL2Uyb0RvYy54bWysVN9v2jAQfp+0/8Hy+5pAoe1QQ4WomCZV&#10;LVI79flwbBLJ8Xm2IWF//c5OgLbb0zQezJ3v9+fvcnvXNZrtpfM1moKPLnLOpBFY1mZb8B8vqy83&#10;nPkApgSNRhb8ID2/m3/+dNvamRxjhbqUjlES42etLXgVgp1lmReVbMBfoJWGjApdA4FUt81KBy1l&#10;b3Q2zvOrrEVXWodCek+3972Rz1N+paQIT0p5GZguOPUW0unSuYlnNr+F2daBrWoxtAH/0EUDtaGi&#10;p1T3EIDtXP1HqqYWDj2qcCGwyVCpWsg0A00zyj9M81yBlWkWAsfbE0z+/6UVj/tnu3YEQ2v9zJMY&#10;p+iUa+I/9ce6BNbhBJbsAhN0eZnn+eX1lDNBtqvp9Xg8jWhm52jrfPgmsWFRKLjS2C4rcGHdP1fC&#10;C/YPPvRhR/dY2KOuy1WtdVIOfqkd2wO9IT19iS1nGnygy4Kv0m+o/C5MG9YWfDyd5PTwAohcSkMg&#10;sbFlwb3ZcgZ6S6wVwaVe3kV7t92cqq5WNGwiC433zi02fQ++6rtLpqEXbWLvMnFwmPEMcZRCt+lY&#10;Ta2MLmNIvNpgeVg75rDnqbdiVVOBBxp2DY6ISZPQsoUnOiKcBcdB4qxC9+tv99Gf+EJWzloiOo3+&#10;cwdOEobfDTHp62gyiZuRlAm9IynurWXz1mJ2zRLpHUa01lYkMfoHfRSVw+aVdnIRq5IJjKDaPciD&#10;sgz9AtJWC7lYJDfaBgvhwTxbEZNH6CK0L90rODsQKBD1HvG4FDD7wJ3eN0YaXOwCqjoR64wrkTMq&#10;tEmJpsPWx1V9qyev87dp/hsAAP//AwBQSwMEFAAGAAgAAAAhABlpZbjhAAAACwEAAA8AAABkcnMv&#10;ZG93bnJldi54bWxMj8tOwzAQRfdI/IM1SOyo01SxUIhTVYRuYAMB1C6nsUkCfkSxm6Z/z3QFuxnN&#10;0Z1zi/VsDZv0GHrvJCwXCTDtGq9610r4eN/e3QMLEZ1C452WcNYB1uX1VYG58if3pqc6toxCXMhR&#10;QhfjkHMemk5bDAs/aEe3Lz9ajLSOLVcjnijcGp4mieAWe0cfOhz0Y6ebn/poJWz2U/W6r85mJ74/&#10;++qlft7unlDK25t58wAs6jn+wXDRJ3Uoyengj04FZiRk2SojVEK6WgK7AEkqqN2BplQI4GXB/3co&#10;fwEAAP//AwBQSwECLQAUAAYACAAAACEAtoM4kv4AAADhAQAAEwAAAAAAAAAAAAAAAAAAAAAAW0Nv&#10;bnRlbnRfVHlwZXNdLnhtbFBLAQItABQABgAIAAAAIQA4/SH/1gAAAJQBAAALAAAAAAAAAAAAAAAA&#10;AC8BAABfcmVscy8ucmVsc1BLAQItABQABgAIAAAAIQDpA4RDagIAAOMEAAAOAAAAAAAAAAAAAAAA&#10;AC4CAABkcnMvZTJvRG9jLnhtbFBLAQItABQABgAIAAAAIQAZaWW44QAAAAsBAAAPAAAAAAAAAAAA&#10;AAAAAMQEAABkcnMvZG93bnJldi54bWxQSwUGAAAAAAQABADzAAAA0gUAAAAA&#10;" fillcolor="window" strokecolor="red" strokeweight="2pt">
                <v:textbox>
                  <w:txbxContent>
                    <w:p w14:paraId="0FC970E0" w14:textId="2F57412F" w:rsidR="002334C2" w:rsidRDefault="002334C2" w:rsidP="002334C2">
                      <w:pPr>
                        <w:pStyle w:val="ListParagraph"/>
                        <w:numPr>
                          <w:ilvl w:val="0"/>
                          <w:numId w:val="42"/>
                        </w:numPr>
                        <w:spacing w:after="0" w:line="240" w:lineRule="auto"/>
                      </w:pPr>
                      <w:r>
                        <w:t xml:space="preserve">Cathedral Security inform </w:t>
                      </w:r>
                      <w:proofErr w:type="gramStart"/>
                      <w:r>
                        <w:t>CSL</w:t>
                      </w:r>
                      <w:proofErr w:type="gramEnd"/>
                    </w:p>
                    <w:p w14:paraId="3DFBE963" w14:textId="57EA47E6" w:rsidR="002334C2" w:rsidRDefault="002334C2" w:rsidP="002334C2">
                      <w:pPr>
                        <w:pStyle w:val="ListParagraph"/>
                        <w:numPr>
                          <w:ilvl w:val="0"/>
                          <w:numId w:val="42"/>
                        </w:numPr>
                        <w:spacing w:after="0" w:line="240" w:lineRule="auto"/>
                      </w:pPr>
                      <w:r>
                        <w:t>CSL inform CSA and Dean</w:t>
                      </w:r>
                    </w:p>
                    <w:p w14:paraId="51D537D1" w14:textId="1B3B69AB" w:rsidR="002334C2" w:rsidRDefault="002334C2" w:rsidP="002334C2">
                      <w:pPr>
                        <w:pStyle w:val="ListParagraph"/>
                        <w:numPr>
                          <w:ilvl w:val="0"/>
                          <w:numId w:val="42"/>
                        </w:numPr>
                        <w:spacing w:after="0" w:line="240" w:lineRule="auto"/>
                      </w:pPr>
                      <w:r>
                        <w:t xml:space="preserve">CSA inform LADO and other </w:t>
                      </w:r>
                      <w:proofErr w:type="gramStart"/>
                      <w:r>
                        <w:t>agencies</w:t>
                      </w:r>
                      <w:proofErr w:type="gramEnd"/>
                    </w:p>
                    <w:p w14:paraId="5C37919F" w14:textId="77777777" w:rsidR="002334C2" w:rsidRDefault="002334C2" w:rsidP="002334C2">
                      <w:pPr>
                        <w:pStyle w:val="ListParagraph"/>
                        <w:numPr>
                          <w:ilvl w:val="0"/>
                          <w:numId w:val="42"/>
                        </w:numPr>
                        <w:spacing w:after="0" w:line="240" w:lineRule="auto"/>
                      </w:pPr>
                    </w:p>
                    <w:p w14:paraId="043554A8" w14:textId="77777777" w:rsidR="002334C2" w:rsidRDefault="002334C2" w:rsidP="002334C2">
                      <w:pPr>
                        <w:spacing w:after="0" w:line="240" w:lineRule="auto"/>
                        <w:jc w:val="center"/>
                      </w:pPr>
                    </w:p>
                    <w:p w14:paraId="0CFD74C5" w14:textId="77777777" w:rsidR="002334C2" w:rsidRDefault="002334C2" w:rsidP="002334C2"/>
                  </w:txbxContent>
                </v:textbox>
              </v:shape>
            </w:pict>
          </mc:Fallback>
        </mc:AlternateContent>
      </w:r>
      <w:r w:rsidR="00BE6FD1">
        <w:rPr>
          <w:noProof/>
          <w:lang w:eastAsia="en-GB"/>
        </w:rPr>
        <mc:AlternateContent>
          <mc:Choice Requires="wps">
            <w:drawing>
              <wp:anchor distT="0" distB="0" distL="114300" distR="114300" simplePos="0" relativeHeight="251721728" behindDoc="0" locked="0" layoutInCell="1" allowOverlap="1" wp14:anchorId="649DF1C6" wp14:editId="2B3D6D7C">
                <wp:simplePos x="0" y="0"/>
                <wp:positionH relativeFrom="column">
                  <wp:posOffset>1679575</wp:posOffset>
                </wp:positionH>
                <wp:positionV relativeFrom="paragraph">
                  <wp:posOffset>224790</wp:posOffset>
                </wp:positionV>
                <wp:extent cx="9525" cy="495300"/>
                <wp:effectExtent l="133350" t="19050" r="66675" b="57150"/>
                <wp:wrapNone/>
                <wp:docPr id="26" name="Straight Arrow Connector 26"/>
                <wp:cNvGraphicFramePr/>
                <a:graphic xmlns:a="http://schemas.openxmlformats.org/drawingml/2006/main">
                  <a:graphicData uri="http://schemas.microsoft.com/office/word/2010/wordprocessingShape">
                    <wps:wsp>
                      <wps:cNvCnPr/>
                      <wps:spPr>
                        <a:xfrm flipH="1">
                          <a:off x="0" y="0"/>
                          <a:ext cx="9525" cy="495300"/>
                        </a:xfrm>
                        <a:prstGeom prst="straightConnector1">
                          <a:avLst/>
                        </a:prstGeom>
                        <a:noFill/>
                        <a:ln w="34925" cap="flat" cmpd="sng" algn="ctr">
                          <a:solidFill>
                            <a:srgbClr val="00B0F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248CC2A" id="Straight Arrow Connector 26" o:spid="_x0000_s1026" type="#_x0000_t32" style="position:absolute;margin-left:132.25pt;margin-top:17.7pt;width:.75pt;height:39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eY03AEAAJkDAAAOAAAAZHJzL2Uyb0RvYy54bWysU01v2zAMvQ/YfxB0X+ymTbEEcYotWbbD&#10;sAZo9wMYWbIF6AuUFif/fpTsBt12K3YRRFN8fO+RXj+crWEniVF71/CbWc2ZdMK32nUN//m8//CR&#10;s5jAtWC8kw2/yMgfNu/frYewknPfe9NKZATi4moIDe9TCquqiqKXFuLMB+koqTxaSBRiV7UIA6Fb&#10;U83r+r4aPLYBvZAx0tfdmOSbgq+UFOlRqSgTMw0nbqmcWM5jPqvNGlYdQui1mGjAG1hY0I6aXqF2&#10;kID9Qv0PlNUCffQqzYS3lVdKC1k0kJqb+i81Tz0EWbSQOTFcbYr/D1b8OB2Q6bbh83vOHFia0VNC&#10;0F2f2CdEP7Ctd4589MjoCfk1hLiisq074BTFcMAs/qzQMmV0+EarUOwggexc3L5c3ZbnxAR9XC7m&#10;C84EJe6Wi9u6zKIaQTJYwJi+Sm9ZvjQ8TqSubMYGcPoeE9GgwpeCXOz8XhtThmscGxp+e7cs3YB2&#10;TBlI1NgGUh1dxxmYjpZXJCycoze6zeUZKGJ33BpkJ8gLVH+u9y88/3iWe+8g9uO7khpXK4E2X1zL&#10;0iWQs5ANzQmia1zGl2VHJw3Z2dHLfDv69lIsrnJE8y9l067mBXsd0/31H7X5DQAA//8DAFBLAwQU&#10;AAYACAAAACEAsqJR0eEAAAAKAQAADwAAAGRycy9kb3ducmV2LnhtbEyPQUvDQBCF74L/YRnBm900&#10;TdOSZlOkoCAIktqD3rbZMQlmZ0N22yb+esdTPQ7z8d738u1oO3HGwbeOFMxnEQikypmWagWH96eH&#10;NQgfNBndOUIFE3rYFrc3uc6Mu1CJ532oBYeQz7SCJoQ+k9JXDVrtZ65H4t+XG6wOfA61NIO+cLjt&#10;ZBxFqbS6JW5odI+7Bqvv/ckqqMzPanotw8vzblh94uFjepNlq9T93fi4ARFwDFcY/vRZHQp2OroT&#10;GS86BXGaLBlVsFgmIBiI05THHZmcLxKQRS7/Tyh+AQAA//8DAFBLAQItABQABgAIAAAAIQC2gziS&#10;/gAAAOEBAAATAAAAAAAAAAAAAAAAAAAAAABbQ29udGVudF9UeXBlc10ueG1sUEsBAi0AFAAGAAgA&#10;AAAhADj9If/WAAAAlAEAAAsAAAAAAAAAAAAAAAAALwEAAF9yZWxzLy5yZWxzUEsBAi0AFAAGAAgA&#10;AAAhAG2h5jTcAQAAmQMAAA4AAAAAAAAAAAAAAAAALgIAAGRycy9lMm9Eb2MueG1sUEsBAi0AFAAG&#10;AAgAAAAhALKiUdHhAAAACgEAAA8AAAAAAAAAAAAAAAAANgQAAGRycy9kb3ducmV2LnhtbFBLBQYA&#10;AAAABAAEAPMAAABEBQAAAAA=&#10;" strokecolor="#00b0f0" strokeweight="2.75pt">
                <v:stroke endarrow="open"/>
              </v:shape>
            </w:pict>
          </mc:Fallback>
        </mc:AlternateContent>
      </w:r>
    </w:p>
    <w:p w14:paraId="5366F519" w14:textId="0BEA9EB1" w:rsidR="00BE6FD1" w:rsidRDefault="00BE6FD1" w:rsidP="00B6028C">
      <w:pPr>
        <w:rPr>
          <w:rFonts w:ascii="Arial" w:hAnsi="Arial" w:cs="Arial"/>
          <w:b/>
          <w:sz w:val="28"/>
          <w:szCs w:val="28"/>
        </w:rPr>
      </w:pPr>
    </w:p>
    <w:p w14:paraId="14081175" w14:textId="055C34CC" w:rsidR="00BE6FD1" w:rsidRDefault="00BE6FD1" w:rsidP="00B6028C">
      <w:pPr>
        <w:rPr>
          <w:rFonts w:ascii="Arial" w:hAnsi="Arial" w:cs="Arial"/>
          <w:b/>
          <w:sz w:val="28"/>
          <w:szCs w:val="28"/>
        </w:rPr>
      </w:pPr>
      <w:r>
        <w:rPr>
          <w:noProof/>
          <w:lang w:eastAsia="en-GB"/>
        </w:rPr>
        <mc:AlternateContent>
          <mc:Choice Requires="wps">
            <w:drawing>
              <wp:anchor distT="0" distB="0" distL="114300" distR="114300" simplePos="0" relativeHeight="251718656" behindDoc="0" locked="0" layoutInCell="1" allowOverlap="1" wp14:anchorId="43D66765" wp14:editId="56162FCA">
                <wp:simplePos x="0" y="0"/>
                <wp:positionH relativeFrom="margin">
                  <wp:align>left</wp:align>
                </wp:positionH>
                <wp:positionV relativeFrom="paragraph">
                  <wp:posOffset>113665</wp:posOffset>
                </wp:positionV>
                <wp:extent cx="3352800" cy="733425"/>
                <wp:effectExtent l="0" t="0" r="19050" b="28575"/>
                <wp:wrapNone/>
                <wp:docPr id="134" name="Flowchart: Process 134"/>
                <wp:cNvGraphicFramePr/>
                <a:graphic xmlns:a="http://schemas.openxmlformats.org/drawingml/2006/main">
                  <a:graphicData uri="http://schemas.microsoft.com/office/word/2010/wordprocessingShape">
                    <wps:wsp>
                      <wps:cNvSpPr/>
                      <wps:spPr>
                        <a:xfrm>
                          <a:off x="0" y="0"/>
                          <a:ext cx="3352800" cy="733425"/>
                        </a:xfrm>
                        <a:prstGeom prst="flowChartProcess">
                          <a:avLst/>
                        </a:prstGeom>
                        <a:solidFill>
                          <a:sysClr val="window" lastClr="FFFFFF"/>
                        </a:solidFill>
                        <a:ln w="25400" cap="flat" cmpd="sng" algn="ctr">
                          <a:solidFill>
                            <a:srgbClr val="00B0F0"/>
                          </a:solidFill>
                          <a:prstDash val="solid"/>
                        </a:ln>
                        <a:effectLst/>
                      </wps:spPr>
                      <wps:txbx>
                        <w:txbxContent>
                          <w:p w14:paraId="505FAC78" w14:textId="77777777" w:rsidR="00BE6FD1" w:rsidRDefault="00BE6FD1" w:rsidP="00BE6FD1">
                            <w:pPr>
                              <w:pStyle w:val="ListParagraph"/>
                              <w:numPr>
                                <w:ilvl w:val="0"/>
                                <w:numId w:val="39"/>
                              </w:numPr>
                              <w:spacing w:after="200" w:line="276" w:lineRule="auto"/>
                            </w:pPr>
                            <w:r>
                              <w:t xml:space="preserve">Referral to CSAs and advice </w:t>
                            </w:r>
                            <w:proofErr w:type="gramStart"/>
                            <w:r>
                              <w:t>given</w:t>
                            </w:r>
                            <w:proofErr w:type="gramEnd"/>
                          </w:p>
                          <w:p w14:paraId="01684B98" w14:textId="77777777" w:rsidR="00BE6FD1" w:rsidRDefault="00BE6FD1" w:rsidP="00BE6FD1">
                            <w:pPr>
                              <w:pStyle w:val="ListParagraph"/>
                              <w:numPr>
                                <w:ilvl w:val="0"/>
                                <w:numId w:val="39"/>
                              </w:numPr>
                              <w:spacing w:after="200" w:line="276" w:lineRule="auto"/>
                            </w:pPr>
                            <w:r>
                              <w:t xml:space="preserve">Ongoing </w:t>
                            </w:r>
                            <w:proofErr w:type="gramStart"/>
                            <w:r>
                              <w:t>enquires</w:t>
                            </w:r>
                            <w:proofErr w:type="gramEnd"/>
                          </w:p>
                          <w:p w14:paraId="1928AB16" w14:textId="77777777" w:rsidR="00BE6FD1" w:rsidRDefault="00BE6FD1" w:rsidP="00BE6FD1">
                            <w:pPr>
                              <w:pStyle w:val="ListParagraph"/>
                              <w:numPr>
                                <w:ilvl w:val="0"/>
                                <w:numId w:val="39"/>
                              </w:numPr>
                              <w:spacing w:after="200" w:line="276" w:lineRule="auto"/>
                            </w:pPr>
                            <w:r>
                              <w:t>Referral to other agencies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66765" id="Flowchart: Process 134" o:spid="_x0000_s1040" type="#_x0000_t109" style="position:absolute;margin-left:0;margin-top:8.95pt;width:264pt;height:57.75pt;z-index:251718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vmqawIAAOMEAAAOAAAAZHJzL2Uyb0RvYy54bWysVEtv2zAMvg/YfxB0X+281i6oU2QpMgwo&#10;2gDt0LMiS7EBWdQoJXb260fJbtJ2Ow3LQSHF96ePvr7pGsMOCn0NtuCji5wzZSWUtd0V/MfT+tMV&#10;Zz4IWwoDVhX8qDy/WXz8cN26uRpDBaZUyCiJ9fPWFbwKwc2zzMtKNcJfgFOWjBqwEYFU3GUlipay&#10;NyYb5/nnrAUsHYJU3tPtbW/ki5RfayXDg9ZeBWYKTr2FdGI6t/HMFtdivkPhqloObYh/6KIRtaWi&#10;p1S3Igi2x/qPVE0tETzocCGhyUDrWqo0A00zyt9N81gJp9IsBI53J5j8/0sr7w+PboMEQ+v83JMY&#10;p+g0NvGf+mNdAut4Akt1gUm6nExm46ucMJVku5xMpuNZRDM7Rzv04ZuChkWh4NpAu6oEhk3/XAkv&#10;cbjzoQ97cY+FPZi6XNfGJOXoVwbZQdAb0tOX0HJmhA90WfB1+g2V34QZy9qCj2fT1KQgcmkjAvXb&#10;uLLg3u44E2ZHrJUBUy9voj3utqeqef41Xyey0Hhv3GLTt8JXfXfJNPRibOxdJQ4OM54hjlLoth2r&#10;qZXRNIbEqy2Uxw0yhJ6n3sl1TQXuaNiNQCImwU3LFh7oiHAWHAaJswrw19/uoz/xhayctUR0Gv3n&#10;XqAiDL9bYtKX0XQaNyMp09nlmBR8bdm+tth9swJ6hxGttZNJjP7BvIgaoXmmnVzGqmQSVlLtHuRB&#10;WYV+AWmrpVoukxttgxPhzj46GZNH6CK0T92zQDcQKBD17uFlKcT8HXd63xhpYbkPoOtErDOuRM6o&#10;0CYlmg5bH1f1tZ68zt+mxW8AAAD//wMAUEsDBBQABgAIAAAAIQCsxza43AAAAAcBAAAPAAAAZHJz&#10;L2Rvd25yZXYueG1sTI+xTsNADIZ3JN7hZCQ2eqGF0oZcKlSJgaEDpQPjNecmUWJfyF2a0KfHTDD6&#10;+63fn7PNRK06Yx9qzwbuZwko5MK7mksDh4/XuxWoEC0723pGA98YYJNfX2U2dX7kdzzvY6mkhENq&#10;DVQxdqnWoaiQbJj5Dlmyk+/JRhn7UrvejlJOrZ4nyVKTrVkuVLbDbYVFsx/IAJL/+mzGbrkdLnQ5&#10;vJHbNTtnzO3N9PIMKuIU/5bhV1/UIRenox/YBdUakEei0Kc1KEkf5ysBRwGLxQPoPNP//fMfAAAA&#10;//8DAFBLAQItABQABgAIAAAAIQC2gziS/gAAAOEBAAATAAAAAAAAAAAAAAAAAAAAAABbQ29udGVu&#10;dF9UeXBlc10ueG1sUEsBAi0AFAAGAAgAAAAhADj9If/WAAAAlAEAAAsAAAAAAAAAAAAAAAAALwEA&#10;AF9yZWxzLy5yZWxzUEsBAi0AFAAGAAgAAAAhAII++aprAgAA4wQAAA4AAAAAAAAAAAAAAAAALgIA&#10;AGRycy9lMm9Eb2MueG1sUEsBAi0AFAAGAAgAAAAhAKzHNrjcAAAABwEAAA8AAAAAAAAAAAAAAAAA&#10;xQQAAGRycy9kb3ducmV2LnhtbFBLBQYAAAAABAAEAPMAAADOBQAAAAA=&#10;" fillcolor="window" strokecolor="#00b0f0" strokeweight="2pt">
                <v:textbox>
                  <w:txbxContent>
                    <w:p w14:paraId="505FAC78" w14:textId="77777777" w:rsidR="00BE6FD1" w:rsidRDefault="00BE6FD1" w:rsidP="00BE6FD1">
                      <w:pPr>
                        <w:pStyle w:val="ListParagraph"/>
                        <w:numPr>
                          <w:ilvl w:val="0"/>
                          <w:numId w:val="39"/>
                        </w:numPr>
                        <w:spacing w:after="200" w:line="276" w:lineRule="auto"/>
                      </w:pPr>
                      <w:r>
                        <w:t xml:space="preserve">Referral to CSAs and advice </w:t>
                      </w:r>
                      <w:proofErr w:type="gramStart"/>
                      <w:r>
                        <w:t>given</w:t>
                      </w:r>
                      <w:proofErr w:type="gramEnd"/>
                    </w:p>
                    <w:p w14:paraId="01684B98" w14:textId="77777777" w:rsidR="00BE6FD1" w:rsidRDefault="00BE6FD1" w:rsidP="00BE6FD1">
                      <w:pPr>
                        <w:pStyle w:val="ListParagraph"/>
                        <w:numPr>
                          <w:ilvl w:val="0"/>
                          <w:numId w:val="39"/>
                        </w:numPr>
                        <w:spacing w:after="200" w:line="276" w:lineRule="auto"/>
                      </w:pPr>
                      <w:r>
                        <w:t xml:space="preserve">Ongoing </w:t>
                      </w:r>
                      <w:proofErr w:type="gramStart"/>
                      <w:r>
                        <w:t>enquires</w:t>
                      </w:r>
                      <w:proofErr w:type="gramEnd"/>
                    </w:p>
                    <w:p w14:paraId="1928AB16" w14:textId="77777777" w:rsidR="00BE6FD1" w:rsidRDefault="00BE6FD1" w:rsidP="00BE6FD1">
                      <w:pPr>
                        <w:pStyle w:val="ListParagraph"/>
                        <w:numPr>
                          <w:ilvl w:val="0"/>
                          <w:numId w:val="39"/>
                        </w:numPr>
                        <w:spacing w:after="200" w:line="276" w:lineRule="auto"/>
                      </w:pPr>
                      <w:r>
                        <w:t>Referral to other agencies</w:t>
                      </w:r>
                    </w:p>
                  </w:txbxContent>
                </v:textbox>
                <w10:wrap anchorx="margin"/>
              </v:shape>
            </w:pict>
          </mc:Fallback>
        </mc:AlternateContent>
      </w:r>
    </w:p>
    <w:p w14:paraId="483B0CD0" w14:textId="2B969E82" w:rsidR="00BE6FD1" w:rsidRDefault="00BE6FD1" w:rsidP="00B6028C">
      <w:pPr>
        <w:rPr>
          <w:rFonts w:ascii="Arial" w:hAnsi="Arial" w:cs="Arial"/>
          <w:b/>
          <w:sz w:val="28"/>
          <w:szCs w:val="28"/>
        </w:rPr>
      </w:pPr>
    </w:p>
    <w:p w14:paraId="5C913B2E" w14:textId="51BEA435" w:rsidR="00BE6FD1" w:rsidRDefault="00BE6FD1" w:rsidP="00B6028C">
      <w:pPr>
        <w:rPr>
          <w:rFonts w:ascii="Arial" w:hAnsi="Arial" w:cs="Arial"/>
          <w:b/>
          <w:sz w:val="28"/>
          <w:szCs w:val="28"/>
        </w:rPr>
      </w:pPr>
      <w:r>
        <w:rPr>
          <w:noProof/>
          <w:lang w:eastAsia="en-GB"/>
        </w:rPr>
        <mc:AlternateContent>
          <mc:Choice Requires="wps">
            <w:drawing>
              <wp:anchor distT="0" distB="0" distL="114300" distR="114300" simplePos="0" relativeHeight="251724800" behindDoc="0" locked="0" layoutInCell="1" allowOverlap="1" wp14:anchorId="442A83A6" wp14:editId="1501D617">
                <wp:simplePos x="0" y="0"/>
                <wp:positionH relativeFrom="column">
                  <wp:posOffset>1696720</wp:posOffset>
                </wp:positionH>
                <wp:positionV relativeFrom="paragraph">
                  <wp:posOffset>260350</wp:posOffset>
                </wp:positionV>
                <wp:extent cx="0" cy="581025"/>
                <wp:effectExtent l="133350" t="0" r="57150" b="47625"/>
                <wp:wrapNone/>
                <wp:docPr id="29" name="Straight Arrow Connector 29"/>
                <wp:cNvGraphicFramePr/>
                <a:graphic xmlns:a="http://schemas.openxmlformats.org/drawingml/2006/main">
                  <a:graphicData uri="http://schemas.microsoft.com/office/word/2010/wordprocessingShape">
                    <wps:wsp>
                      <wps:cNvCnPr/>
                      <wps:spPr>
                        <a:xfrm>
                          <a:off x="0" y="0"/>
                          <a:ext cx="0" cy="581025"/>
                        </a:xfrm>
                        <a:prstGeom prst="straightConnector1">
                          <a:avLst/>
                        </a:prstGeom>
                        <a:noFill/>
                        <a:ln w="34925" cap="flat" cmpd="sng" algn="ctr">
                          <a:solidFill>
                            <a:srgbClr val="00B0F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24CBC86" id="Straight Arrow Connector 29" o:spid="_x0000_s1026" type="#_x0000_t32" style="position:absolute;margin-left:133.6pt;margin-top:20.5pt;width:0;height:45.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gO0AEAAIwDAAAOAAAAZHJzL2Uyb0RvYy54bWysU02P0zAQvSPxHyzfadLCot2o6QpaygVB&#10;pYUfMHWcxJK/NGOa9t8zdkpZ4Ia4OJ6x582855f149lZcdJIJvhWLhe1FNqr0Bk/tPLb1/2reyko&#10;ge/ABq9bedEkHzcvX6yn2OhVGIPtNAoG8dRMsZVjSrGpKlKjdkCLELXnwz6gg8QhDlWHMDG6s9Wq&#10;rt9WU8AuYlCaiLO7+VBuCn7fa5W+9D3pJGwrebZUVizrMa/VZg3NgBBHo65jwD9M4cB4bnqD2kEC&#10;8R3NX1DOKAwU+rRQwVWh743ShQOzWdZ/sHkaIerChcWheJOJ/h+s+nw6oDBdK1cPUnhw/EZPCcEM&#10;YxLvEMMktsF71jGg4Cus1xSp4bKtP+A1onjATP7co8tfpiXORePLTWN9TkLNScXZu/tlvbrLcNWv&#10;uoiUPurgRN60kq5z3AZYFonh9InSXPizIDf1YW+s5Tw01oupla/fPHAHoYBt1VtIvHWRiZIfpAA7&#10;sF9VwgJJwZoul+dqwuG4tShOkD1Tv6/3xSY852/Xcu8d0DjfK0ezmxIY+8F3Il0iiwlZwytP6zO+&#10;Lra8cshizvLl3TF0l6JqlSN+8iLP1Z7ZU89j3j//iTY/AAAA//8DAFBLAwQUAAYACAAAACEAwpIP&#10;bd8AAAAKAQAADwAAAGRycy9kb3ducmV2LnhtbEyPwUrEMBCG74LvEEbw5qYb112pTRcRiiC6YFdQ&#10;b2kyttUmqU3arW/viAc9zszHP9+fbWfbsQmH0HonYblIgKHT3rSulvC0L84ugYWonFGddyjhCwNs&#10;8+OjTKXGH9wjTmWsGYW4kCoJTYx9ynnQDVoVFr5HR7c3P1gVaRxqbgZ1oHDbcZEka25V6+hDo3q8&#10;aVB/lKOVUOrdvVjN48PL57O+m95fiwpvCylPT+brK2AR5/gHw48+qUNOTpUfnQmskyDWG0GohNWS&#10;OhHwu6iIPBcXwPOM/6+QfwMAAP//AwBQSwECLQAUAAYACAAAACEAtoM4kv4AAADhAQAAEwAAAAAA&#10;AAAAAAAAAAAAAAAAW0NvbnRlbnRfVHlwZXNdLnhtbFBLAQItABQABgAIAAAAIQA4/SH/1gAAAJQB&#10;AAALAAAAAAAAAAAAAAAAAC8BAABfcmVscy8ucmVsc1BLAQItABQABgAIAAAAIQCHgigO0AEAAIwD&#10;AAAOAAAAAAAAAAAAAAAAAC4CAABkcnMvZTJvRG9jLnhtbFBLAQItABQABgAIAAAAIQDCkg9t3wAA&#10;AAoBAAAPAAAAAAAAAAAAAAAAACoEAABkcnMvZG93bnJldi54bWxQSwUGAAAAAAQABADzAAAANgUA&#10;AAAA&#10;" strokecolor="#00b0f0" strokeweight="2.75pt">
                <v:stroke endarrow="open"/>
              </v:shape>
            </w:pict>
          </mc:Fallback>
        </mc:AlternateContent>
      </w:r>
    </w:p>
    <w:p w14:paraId="29A62875" w14:textId="6ADCEF6C" w:rsidR="00BE6FD1" w:rsidRDefault="00BE6FD1" w:rsidP="00B6028C">
      <w:pPr>
        <w:rPr>
          <w:rFonts w:ascii="Arial" w:hAnsi="Arial" w:cs="Arial"/>
          <w:b/>
          <w:sz w:val="28"/>
          <w:szCs w:val="28"/>
        </w:rPr>
      </w:pPr>
    </w:p>
    <w:p w14:paraId="5C78305D" w14:textId="7CA7649B" w:rsidR="00BE6FD1" w:rsidRDefault="00BE6FD1" w:rsidP="00B6028C">
      <w:pPr>
        <w:rPr>
          <w:rFonts w:ascii="Arial" w:hAnsi="Arial" w:cs="Arial"/>
          <w:b/>
          <w:sz w:val="28"/>
          <w:szCs w:val="28"/>
        </w:rPr>
      </w:pPr>
      <w:r>
        <w:rPr>
          <w:noProof/>
          <w:lang w:eastAsia="en-GB"/>
        </w:rPr>
        <mc:AlternateContent>
          <mc:Choice Requires="wps">
            <w:drawing>
              <wp:anchor distT="0" distB="0" distL="114300" distR="114300" simplePos="0" relativeHeight="251723776" behindDoc="0" locked="0" layoutInCell="1" allowOverlap="1" wp14:anchorId="063BA2B9" wp14:editId="2AB39121">
                <wp:simplePos x="0" y="0"/>
                <wp:positionH relativeFrom="column">
                  <wp:posOffset>-190500</wp:posOffset>
                </wp:positionH>
                <wp:positionV relativeFrom="paragraph">
                  <wp:posOffset>321945</wp:posOffset>
                </wp:positionV>
                <wp:extent cx="6362065" cy="447675"/>
                <wp:effectExtent l="76200" t="57150" r="95885" b="123825"/>
                <wp:wrapNone/>
                <wp:docPr id="28" name="Flowchart: Process 28"/>
                <wp:cNvGraphicFramePr/>
                <a:graphic xmlns:a="http://schemas.openxmlformats.org/drawingml/2006/main">
                  <a:graphicData uri="http://schemas.microsoft.com/office/word/2010/wordprocessingShape">
                    <wps:wsp>
                      <wps:cNvSpPr/>
                      <wps:spPr>
                        <a:xfrm>
                          <a:off x="0" y="0"/>
                          <a:ext cx="6362065" cy="447675"/>
                        </a:xfrm>
                        <a:prstGeom prst="flowChartProcess">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B57CDDF" w14:textId="77777777" w:rsidR="00BE6FD1" w:rsidRDefault="00BE6FD1" w:rsidP="00BE6FD1">
                            <w:pPr>
                              <w:jc w:val="center"/>
                              <w:rPr>
                                <w:b/>
                                <w:sz w:val="32"/>
                                <w:szCs w:val="32"/>
                              </w:rPr>
                            </w:pPr>
                            <w:r>
                              <w:rPr>
                                <w:b/>
                                <w:sz w:val="32"/>
                                <w:szCs w:val="32"/>
                              </w:rPr>
                              <w:t xml:space="preserve">Careful recording using “Safeguarding Logging </w:t>
                            </w:r>
                            <w:proofErr w:type="gramStart"/>
                            <w:r>
                              <w:rPr>
                                <w:b/>
                                <w:sz w:val="32"/>
                                <w:szCs w:val="32"/>
                              </w:rPr>
                              <w:t>Form”</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BA2B9" id="Flowchart: Process 28" o:spid="_x0000_s1041" type="#_x0000_t109" style="position:absolute;margin-left:-15pt;margin-top:25.35pt;width:500.95pt;height:35.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9ANwMAAFcHAAAOAAAAZHJzL2Uyb0RvYy54bWysVVFPGzEMfp+0/xDd+7heaQtUHAiYmCYx&#10;qICJZzeX60XKJZmT9sp+/ZzkSgsDDaH1IU1s32f7c+wcn65bxVYCnTS6zIq9QcaE5qaSelFmP+8v&#10;vxxmzHnQFSijRZk9Cpednnz+dNzZqRiaxqhKICMQ7aadLbPGezvNc8cb0YLbM1ZoUtYGW/B0xEVe&#10;IXSE3qp8OBhM8s5gZdFw4RxJvyZldhLx61pwf1PXTnimyoxi83HFuM7Dmp8cw3SBYBvJ+zDgA1G0&#10;IDU5fYL6Ch7YEuVfUK3kaJyp/R43bW7qWnIRc6BsisGLbO4asCLmQuQ4+0ST+3+w/Hp1Z2dINHTW&#10;TR1tQxbrGtvwT/GxdSTr8YkssfaMk3CyPxkOJuOMcdKNRgeTg3FgM99+bdH5b8K0LGzKrFamu2gA&#10;/SyVK/IFqyvn02cb857G6lIqxdD4B+mbyATdr8Sxo2+ilWPWEBmDKHa4mF8oZCugWh+dn5+Pj5K8&#10;gUok6bgYDPqaO/A/TJXExT6Jo5yi72FiJgu36+YwWgXJO1wdBcx0vT7gKsRJn7/X1+gNX+Ne/kpa&#10;JFpseFRSMwgNW1BJw496loMSVV/0YIsQCxIiUjqs2oQCpdIliYj91tfGLL3Au6bq2Fwt8RYIK0RJ&#10;0JUMt2EY+aEDNeM4akj1vNqv5B8Qel5A2QZS/fbfyPMphljMZ+E5LrTYr0IiHFqB0F9Sg74x/Ty4&#10;RKN9rAHFxRRQ1BQjzbH4j2K1pSdhRHLkovG3csFQEqG+QSFmPiRNef4DrOjJ7zntgWLsO+E6m8Ke&#10;i5VQ96wLnUj5Z6whUgOTfRcmu3zb1mHn1/M1k1SLIjZrEM1N9TjDQH1My1l+Kalfr8D5GSANQ4Km&#10;Ae9vaAktXGam35FLg79fkwd7mlGkzVhHw7XM3K8loCD2vmtq2KNiNCJYHw+j8cGQDrirme9q9LK9&#10;MNTTBV1Ly+M22Hu12dZo2gd6B86CV1KB5uS7zLjHzeHC05lU9JJwcXYW9zSBLfgrfWf5ZrSEGXS/&#10;fgC0/X3wNO6uzWYQw/TFvEq2qR3Olt7UMg6zLa9UvXCg6Z0GSnppwvOwe45W2/fw5A8AAAD//wMA&#10;UEsDBBQABgAIAAAAIQCjP+cG4AAAAAoBAAAPAAAAZHJzL2Rvd25yZXYueG1sTI9BT4NAEIXvJv6H&#10;zZh4axfQWkCWxpgY04OHovE8sFMgsruE3VLsr3c86XEyX977XrFbzCBmmnzvrIJ4HYEg2zjd21bB&#10;x/vLKgXhA1qNg7Ok4Js87MrrqwJz7c72QHMVWsEh1ueooAthzKX0TUcG/dqNZPl3dJPBwOfUSj3h&#10;mcPNIJMoepAGe8sNHY703FHzVZ2Mgtlk+2ONr29p/bm5yOq+udA+Ver2Znl6BBFoCX8w/OqzOpTs&#10;VLuT1V4MClZ3EW8JCjbRFgQD2TbOQNRMJnECsizk/wnlDwAAAP//AwBQSwECLQAUAAYACAAAACEA&#10;toM4kv4AAADhAQAAEwAAAAAAAAAAAAAAAAAAAAAAW0NvbnRlbnRfVHlwZXNdLnhtbFBLAQItABQA&#10;BgAIAAAAIQA4/SH/1gAAAJQBAAALAAAAAAAAAAAAAAAAAC8BAABfcmVscy8ucmVsc1BLAQItABQA&#10;BgAIAAAAIQBI+O9ANwMAAFcHAAAOAAAAAAAAAAAAAAAAAC4CAABkcnMvZTJvRG9jLnhtbFBLAQIt&#10;ABQABgAIAAAAIQCjP+cG4AAAAAoBAAAPAAAAAAAAAAAAAAAAAJEFAABkcnMvZG93bnJldi54bWxQ&#10;SwUGAAAAAAQABADzAAAAngYAAAAA&#10;" fillcolor="#769535" stroked="f">
                <v:fill color2="#9cc746" rotate="t" angle="180" colors="0 #769535;52429f #9bc348;1 #9cc746" focus="100%" type="gradient">
                  <o:fill v:ext="view" type="gradientUnscaled"/>
                </v:fill>
                <v:shadow on="t" color="black" opacity="22937f" origin=",.5" offset="0,.63889mm"/>
                <v:textbox>
                  <w:txbxContent>
                    <w:p w14:paraId="3B57CDDF" w14:textId="77777777" w:rsidR="00BE6FD1" w:rsidRDefault="00BE6FD1" w:rsidP="00BE6FD1">
                      <w:pPr>
                        <w:jc w:val="center"/>
                        <w:rPr>
                          <w:b/>
                          <w:sz w:val="32"/>
                          <w:szCs w:val="32"/>
                        </w:rPr>
                      </w:pPr>
                      <w:r>
                        <w:rPr>
                          <w:b/>
                          <w:sz w:val="32"/>
                          <w:szCs w:val="32"/>
                        </w:rPr>
                        <w:t xml:space="preserve">Careful recording using “Safeguarding Logging </w:t>
                      </w:r>
                      <w:proofErr w:type="gramStart"/>
                      <w:r>
                        <w:rPr>
                          <w:b/>
                          <w:sz w:val="32"/>
                          <w:szCs w:val="32"/>
                        </w:rPr>
                        <w:t>Form”</w:t>
                      </w:r>
                      <w:proofErr w:type="gramEnd"/>
                    </w:p>
                  </w:txbxContent>
                </v:textbox>
              </v:shape>
            </w:pict>
          </mc:Fallback>
        </mc:AlternateContent>
      </w:r>
    </w:p>
    <w:p w14:paraId="3D81C23D" w14:textId="33F5ED8F" w:rsidR="00BE6FD1" w:rsidRDefault="00BE6FD1" w:rsidP="00B6028C">
      <w:pPr>
        <w:rPr>
          <w:rFonts w:ascii="Arial" w:hAnsi="Arial" w:cs="Arial"/>
          <w:b/>
          <w:sz w:val="28"/>
          <w:szCs w:val="28"/>
        </w:rPr>
      </w:pPr>
    </w:p>
    <w:p w14:paraId="6F00773C" w14:textId="68AD50A4" w:rsidR="00BE6FD1" w:rsidRDefault="00BE6FD1" w:rsidP="00B6028C">
      <w:pPr>
        <w:rPr>
          <w:rFonts w:ascii="Arial" w:hAnsi="Arial" w:cs="Arial"/>
          <w:b/>
          <w:sz w:val="28"/>
          <w:szCs w:val="28"/>
        </w:rPr>
      </w:pPr>
    </w:p>
    <w:p w14:paraId="5BFB9432" w14:textId="55EFA588" w:rsidR="00BE6FD1" w:rsidRDefault="00BE6FD1" w:rsidP="00B6028C">
      <w:pPr>
        <w:rPr>
          <w:rFonts w:ascii="Arial" w:hAnsi="Arial" w:cs="Arial"/>
          <w:b/>
          <w:sz w:val="28"/>
          <w:szCs w:val="28"/>
        </w:rPr>
      </w:pPr>
    </w:p>
    <w:p w14:paraId="65AE45B8" w14:textId="750D638C" w:rsidR="00BE6FD1" w:rsidRDefault="00BE6FD1" w:rsidP="00B6028C">
      <w:pPr>
        <w:rPr>
          <w:rFonts w:ascii="Arial" w:hAnsi="Arial" w:cs="Arial"/>
          <w:b/>
          <w:sz w:val="28"/>
          <w:szCs w:val="28"/>
        </w:rPr>
      </w:pPr>
    </w:p>
    <w:p w14:paraId="1DB0D870" w14:textId="2B58757B" w:rsidR="00BE6FD1" w:rsidRDefault="00BE6FD1" w:rsidP="00B6028C">
      <w:pPr>
        <w:rPr>
          <w:rFonts w:ascii="Arial" w:hAnsi="Arial" w:cs="Arial"/>
          <w:b/>
          <w:sz w:val="28"/>
          <w:szCs w:val="28"/>
        </w:rPr>
      </w:pPr>
    </w:p>
    <w:p w14:paraId="7B9FC5B3" w14:textId="6BF60902" w:rsidR="00BE6FD1" w:rsidRDefault="00BE6FD1" w:rsidP="00B6028C">
      <w:pPr>
        <w:rPr>
          <w:rFonts w:ascii="Arial" w:hAnsi="Arial" w:cs="Arial"/>
          <w:b/>
          <w:sz w:val="28"/>
          <w:szCs w:val="28"/>
        </w:rPr>
      </w:pPr>
    </w:p>
    <w:p w14:paraId="58C479A7" w14:textId="27A035F4" w:rsidR="00BE6FD1" w:rsidRDefault="00BE6FD1" w:rsidP="00B6028C">
      <w:pPr>
        <w:rPr>
          <w:rFonts w:ascii="Arial" w:hAnsi="Arial" w:cs="Arial"/>
          <w:b/>
          <w:sz w:val="28"/>
          <w:szCs w:val="28"/>
        </w:rPr>
      </w:pPr>
    </w:p>
    <w:p w14:paraId="1D30CF7F" w14:textId="0125284A" w:rsidR="002334C2" w:rsidRDefault="00905892" w:rsidP="002334C2">
      <w:pPr>
        <w:rPr>
          <w:rFonts w:ascii="Arial" w:hAnsi="Arial" w:cs="Arial"/>
          <w:b/>
          <w:sz w:val="28"/>
          <w:szCs w:val="28"/>
        </w:rPr>
      </w:pPr>
      <w:r>
        <w:rPr>
          <w:rFonts w:ascii="Arial" w:hAnsi="Arial" w:cs="Arial"/>
          <w:b/>
          <w:sz w:val="28"/>
          <w:szCs w:val="28"/>
        </w:rPr>
        <w:t>Appendix C</w:t>
      </w:r>
    </w:p>
    <w:p w14:paraId="60FFDFE1" w14:textId="77777777" w:rsidR="00125DE9" w:rsidRPr="00B43989" w:rsidRDefault="00125DE9" w:rsidP="00125DE9">
      <w:pPr>
        <w:pStyle w:val="paragraph"/>
        <w:spacing w:before="0" w:beforeAutospacing="0" w:after="0" w:afterAutospacing="0"/>
        <w:jc w:val="center"/>
        <w:textAlignment w:val="baseline"/>
        <w:rPr>
          <w:rStyle w:val="normaltextrun"/>
          <w:rFonts w:ascii="Century Gothic" w:eastAsiaTheme="majorEastAsia" w:hAnsi="Century Gothic" w:cs="Segoe UI"/>
          <w:b/>
          <w:bCs/>
          <w:color w:val="000000"/>
          <w:sz w:val="20"/>
          <w:szCs w:val="20"/>
        </w:rPr>
      </w:pPr>
    </w:p>
    <w:p w14:paraId="533CAE34" w14:textId="77777777" w:rsidR="00125DE9" w:rsidRPr="00007227" w:rsidRDefault="00125DE9" w:rsidP="00125DE9">
      <w:pPr>
        <w:pStyle w:val="paragraph"/>
        <w:spacing w:before="0" w:beforeAutospacing="0" w:after="0" w:afterAutospacing="0"/>
        <w:jc w:val="center"/>
        <w:textAlignment w:val="baseline"/>
        <w:rPr>
          <w:rStyle w:val="normaltextrun"/>
          <w:rFonts w:ascii="Century Gothic" w:eastAsiaTheme="majorEastAsia" w:hAnsi="Century Gothic" w:cs="Segoe UI"/>
          <w:b/>
          <w:bCs/>
          <w:color w:val="000000"/>
          <w:sz w:val="20"/>
          <w:szCs w:val="20"/>
        </w:rPr>
      </w:pPr>
      <w:r w:rsidRPr="00007227">
        <w:rPr>
          <w:rStyle w:val="normaltextrun"/>
          <w:rFonts w:ascii="Century Gothic" w:eastAsiaTheme="majorEastAsia" w:hAnsi="Century Gothic" w:cs="Segoe UI"/>
          <w:b/>
          <w:bCs/>
          <w:noProof/>
          <w:color w:val="000000"/>
          <w:sz w:val="20"/>
          <w:szCs w:val="20"/>
        </w:rPr>
        <w:drawing>
          <wp:anchor distT="0" distB="0" distL="114300" distR="114300" simplePos="0" relativeHeight="251745280" behindDoc="1" locked="0" layoutInCell="1" allowOverlap="1" wp14:anchorId="52C25E81" wp14:editId="05B06843">
            <wp:simplePos x="0" y="0"/>
            <wp:positionH relativeFrom="margin">
              <wp:posOffset>428625</wp:posOffset>
            </wp:positionH>
            <wp:positionV relativeFrom="paragraph">
              <wp:posOffset>6350</wp:posOffset>
            </wp:positionV>
            <wp:extent cx="1729740" cy="1212850"/>
            <wp:effectExtent l="0" t="0" r="3810" b="6350"/>
            <wp:wrapTight wrapText="bothSides">
              <wp:wrapPolygon edited="0">
                <wp:start x="0" y="0"/>
                <wp:lineTo x="0" y="21374"/>
                <wp:lineTo x="21410" y="21374"/>
                <wp:lineTo x="21410" y="0"/>
                <wp:lineTo x="0" y="0"/>
              </wp:wrapPolygon>
            </wp:wrapTight>
            <wp:docPr id="32" name="Picture 32"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40">
                      <a:extLst>
                        <a:ext uri="{28A0092B-C50C-407E-A947-70E740481C1C}">
                          <a14:useLocalDpi xmlns:a14="http://schemas.microsoft.com/office/drawing/2010/main" val="0"/>
                        </a:ext>
                      </a:extLst>
                    </a:blip>
                    <a:stretch>
                      <a:fillRect/>
                    </a:stretch>
                  </pic:blipFill>
                  <pic:spPr>
                    <a:xfrm>
                      <a:off x="0" y="0"/>
                      <a:ext cx="1729740" cy="1212850"/>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r w:rsidRPr="00007227">
        <w:rPr>
          <w:rStyle w:val="normaltextrun"/>
          <w:rFonts w:ascii="Century Gothic" w:eastAsiaTheme="majorEastAsia" w:hAnsi="Century Gothic" w:cs="Segoe UI"/>
          <w:b/>
          <w:bCs/>
          <w:noProof/>
          <w:color w:val="000000"/>
          <w:sz w:val="20"/>
          <w:szCs w:val="20"/>
        </w:rPr>
        <w:drawing>
          <wp:anchor distT="0" distB="0" distL="114300" distR="114300" simplePos="0" relativeHeight="251746304" behindDoc="1" locked="0" layoutInCell="1" allowOverlap="1" wp14:anchorId="5B9C8D4F" wp14:editId="1FE5E7AB">
            <wp:simplePos x="0" y="0"/>
            <wp:positionH relativeFrom="column">
              <wp:posOffset>2484755</wp:posOffset>
            </wp:positionH>
            <wp:positionV relativeFrom="paragraph">
              <wp:posOffset>6350</wp:posOffset>
            </wp:positionV>
            <wp:extent cx="2802890" cy="1245870"/>
            <wp:effectExtent l="0" t="0" r="3810" b="0"/>
            <wp:wrapTight wrapText="bothSides">
              <wp:wrapPolygon edited="0">
                <wp:start x="0" y="0"/>
                <wp:lineTo x="0" y="21358"/>
                <wp:lineTo x="21531" y="21358"/>
                <wp:lineTo x="21531" y="0"/>
                <wp:lineTo x="0" y="0"/>
              </wp:wrapPolygon>
            </wp:wrapTight>
            <wp:docPr id="33" name="Picture 33" descr="Canterbury Cathedral - A Church Near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terbury Cathedral - A Church Near You"/>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802890" cy="1245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F3D735" w14:textId="77777777" w:rsidR="00125DE9" w:rsidRPr="00007227" w:rsidRDefault="00125DE9" w:rsidP="00125DE9">
      <w:pPr>
        <w:pStyle w:val="paragraph"/>
        <w:spacing w:before="0" w:beforeAutospacing="0" w:after="0" w:afterAutospacing="0"/>
        <w:jc w:val="center"/>
        <w:textAlignment w:val="baseline"/>
        <w:rPr>
          <w:rStyle w:val="normaltextrun"/>
          <w:rFonts w:ascii="Century Gothic" w:eastAsiaTheme="majorEastAsia" w:hAnsi="Century Gothic" w:cs="Segoe UI"/>
          <w:b/>
          <w:bCs/>
          <w:color w:val="000000"/>
          <w:sz w:val="20"/>
          <w:szCs w:val="20"/>
        </w:rPr>
      </w:pPr>
    </w:p>
    <w:p w14:paraId="7A93EFAE" w14:textId="77777777" w:rsidR="00125DE9" w:rsidRPr="00007227" w:rsidRDefault="00125DE9" w:rsidP="00125DE9">
      <w:pPr>
        <w:pStyle w:val="paragraph"/>
        <w:spacing w:before="0" w:beforeAutospacing="0" w:after="0" w:afterAutospacing="0"/>
        <w:jc w:val="center"/>
        <w:textAlignment w:val="baseline"/>
        <w:rPr>
          <w:rStyle w:val="normaltextrun"/>
          <w:rFonts w:ascii="Century Gothic" w:eastAsiaTheme="majorEastAsia" w:hAnsi="Century Gothic" w:cs="Segoe UI"/>
          <w:b/>
          <w:bCs/>
          <w:color w:val="000000"/>
          <w:sz w:val="20"/>
          <w:szCs w:val="20"/>
        </w:rPr>
      </w:pPr>
    </w:p>
    <w:p w14:paraId="185EE7D7" w14:textId="77777777" w:rsidR="00125DE9" w:rsidRPr="00007227" w:rsidRDefault="00125DE9" w:rsidP="00125DE9">
      <w:pPr>
        <w:pStyle w:val="paragraph"/>
        <w:spacing w:before="0" w:beforeAutospacing="0" w:after="0" w:afterAutospacing="0"/>
        <w:jc w:val="center"/>
        <w:textAlignment w:val="baseline"/>
        <w:rPr>
          <w:rStyle w:val="normaltextrun"/>
          <w:rFonts w:ascii="Century Gothic" w:eastAsiaTheme="majorEastAsia" w:hAnsi="Century Gothic" w:cs="Segoe UI"/>
          <w:b/>
          <w:bCs/>
          <w:color w:val="000000"/>
          <w:sz w:val="20"/>
          <w:szCs w:val="20"/>
        </w:rPr>
      </w:pPr>
    </w:p>
    <w:p w14:paraId="0BF0DFE0" w14:textId="77777777" w:rsidR="00125DE9" w:rsidRPr="00007227" w:rsidRDefault="00125DE9" w:rsidP="00125DE9">
      <w:pPr>
        <w:pStyle w:val="paragraph"/>
        <w:spacing w:before="0" w:beforeAutospacing="0" w:after="0" w:afterAutospacing="0"/>
        <w:jc w:val="center"/>
        <w:textAlignment w:val="baseline"/>
        <w:rPr>
          <w:rStyle w:val="normaltextrun"/>
          <w:rFonts w:ascii="Century Gothic" w:eastAsiaTheme="majorEastAsia" w:hAnsi="Century Gothic" w:cs="Segoe UI"/>
          <w:b/>
          <w:bCs/>
          <w:color w:val="000000"/>
          <w:sz w:val="20"/>
          <w:szCs w:val="20"/>
        </w:rPr>
      </w:pPr>
    </w:p>
    <w:p w14:paraId="32C953C4" w14:textId="77777777" w:rsidR="00125DE9" w:rsidRPr="00007227" w:rsidRDefault="00125DE9" w:rsidP="00125DE9">
      <w:pPr>
        <w:pStyle w:val="paragraph"/>
        <w:spacing w:before="0" w:beforeAutospacing="0" w:after="0" w:afterAutospacing="0"/>
        <w:jc w:val="center"/>
        <w:textAlignment w:val="baseline"/>
        <w:rPr>
          <w:rStyle w:val="normaltextrun"/>
          <w:rFonts w:ascii="Century Gothic" w:eastAsiaTheme="majorEastAsia" w:hAnsi="Century Gothic" w:cs="Segoe UI"/>
          <w:b/>
          <w:bCs/>
          <w:color w:val="000000"/>
          <w:sz w:val="20"/>
          <w:szCs w:val="20"/>
        </w:rPr>
      </w:pPr>
    </w:p>
    <w:p w14:paraId="709F534D" w14:textId="77777777" w:rsidR="00125DE9" w:rsidRPr="00007227" w:rsidRDefault="00125DE9" w:rsidP="00125DE9">
      <w:pPr>
        <w:pStyle w:val="paragraph"/>
        <w:spacing w:before="0" w:beforeAutospacing="0" w:after="0" w:afterAutospacing="0"/>
        <w:jc w:val="center"/>
        <w:textAlignment w:val="baseline"/>
        <w:rPr>
          <w:rStyle w:val="normaltextrun"/>
          <w:rFonts w:ascii="Century Gothic" w:eastAsiaTheme="majorEastAsia" w:hAnsi="Century Gothic" w:cs="Segoe UI"/>
          <w:b/>
          <w:bCs/>
          <w:color w:val="000000"/>
          <w:sz w:val="20"/>
          <w:szCs w:val="20"/>
        </w:rPr>
      </w:pPr>
    </w:p>
    <w:p w14:paraId="2B4BADA8" w14:textId="77777777" w:rsidR="00125DE9" w:rsidRPr="00007227" w:rsidRDefault="00125DE9" w:rsidP="00125DE9">
      <w:pPr>
        <w:pStyle w:val="paragraph"/>
        <w:spacing w:before="0" w:beforeAutospacing="0" w:after="0" w:afterAutospacing="0"/>
        <w:jc w:val="center"/>
        <w:textAlignment w:val="baseline"/>
        <w:rPr>
          <w:rStyle w:val="normaltextrun"/>
          <w:rFonts w:ascii="Century Gothic" w:eastAsiaTheme="majorEastAsia" w:hAnsi="Century Gothic" w:cs="Segoe UI"/>
          <w:b/>
          <w:bCs/>
          <w:color w:val="000000"/>
          <w:sz w:val="20"/>
          <w:szCs w:val="20"/>
        </w:rPr>
      </w:pPr>
    </w:p>
    <w:p w14:paraId="1151C31A" w14:textId="77777777" w:rsidR="00125DE9" w:rsidRPr="00007227" w:rsidRDefault="00125DE9" w:rsidP="00125DE9">
      <w:pPr>
        <w:pStyle w:val="paragraph"/>
        <w:spacing w:before="0" w:beforeAutospacing="0" w:after="0" w:afterAutospacing="0"/>
        <w:jc w:val="center"/>
        <w:textAlignment w:val="baseline"/>
        <w:rPr>
          <w:rStyle w:val="normaltextrun"/>
          <w:rFonts w:ascii="Century Gothic" w:eastAsiaTheme="majorEastAsia" w:hAnsi="Century Gothic" w:cs="Segoe UI"/>
          <w:b/>
          <w:bCs/>
          <w:color w:val="000000"/>
          <w:sz w:val="20"/>
          <w:szCs w:val="20"/>
        </w:rPr>
      </w:pPr>
    </w:p>
    <w:p w14:paraId="08B67159" w14:textId="77777777" w:rsidR="00125DE9" w:rsidRPr="00007227" w:rsidRDefault="00125DE9" w:rsidP="00125DE9">
      <w:pPr>
        <w:pStyle w:val="paragraph"/>
        <w:spacing w:before="0" w:beforeAutospacing="0" w:after="0" w:afterAutospacing="0"/>
        <w:jc w:val="center"/>
        <w:textAlignment w:val="baseline"/>
        <w:rPr>
          <w:rStyle w:val="normaltextrun"/>
          <w:rFonts w:ascii="Century Gothic" w:eastAsiaTheme="majorEastAsia" w:hAnsi="Century Gothic" w:cs="Segoe UI"/>
          <w:b/>
          <w:bCs/>
          <w:color w:val="000000"/>
          <w:sz w:val="26"/>
          <w:szCs w:val="20"/>
        </w:rPr>
      </w:pPr>
      <w:r w:rsidRPr="00007227">
        <w:rPr>
          <w:rStyle w:val="normaltextrun"/>
          <w:rFonts w:ascii="Century Gothic" w:eastAsiaTheme="majorEastAsia" w:hAnsi="Century Gothic" w:cs="Segoe UI"/>
          <w:bCs/>
          <w:color w:val="000000"/>
          <w:sz w:val="26"/>
          <w:szCs w:val="20"/>
        </w:rPr>
        <w:t xml:space="preserve">Procedures for the transfer and safeguarding </w:t>
      </w:r>
    </w:p>
    <w:p w14:paraId="5A271FF3" w14:textId="37C20541" w:rsidR="00125DE9" w:rsidRPr="00007227" w:rsidRDefault="00125DE9" w:rsidP="00125DE9">
      <w:pPr>
        <w:pStyle w:val="paragraph"/>
        <w:spacing w:before="0" w:beforeAutospacing="0" w:after="0" w:afterAutospacing="0"/>
        <w:jc w:val="center"/>
        <w:textAlignment w:val="baseline"/>
        <w:rPr>
          <w:rStyle w:val="normaltextrun"/>
          <w:rFonts w:ascii="Century Gothic" w:eastAsiaTheme="majorEastAsia" w:hAnsi="Century Gothic" w:cs="Segoe UI"/>
          <w:b/>
          <w:bCs/>
          <w:color w:val="000000"/>
          <w:sz w:val="26"/>
          <w:szCs w:val="20"/>
        </w:rPr>
      </w:pPr>
      <w:r w:rsidRPr="00007227">
        <w:rPr>
          <w:rStyle w:val="normaltextrun"/>
          <w:rFonts w:ascii="Century Gothic" w:eastAsiaTheme="majorEastAsia" w:hAnsi="Century Gothic" w:cs="Segoe UI"/>
          <w:bCs/>
          <w:color w:val="000000"/>
          <w:sz w:val="26"/>
          <w:szCs w:val="20"/>
        </w:rPr>
        <w:t xml:space="preserve">of the </w:t>
      </w:r>
      <w:r w:rsidR="00193CA1">
        <w:rPr>
          <w:rStyle w:val="normaltextrun"/>
          <w:rFonts w:ascii="Century Gothic" w:eastAsiaTheme="majorEastAsia" w:hAnsi="Century Gothic" w:cs="Segoe UI"/>
          <w:bCs/>
          <w:color w:val="000000"/>
          <w:sz w:val="26"/>
          <w:szCs w:val="20"/>
        </w:rPr>
        <w:t xml:space="preserve">St Edmund’s Pupils who are members of </w:t>
      </w:r>
      <w:r w:rsidRPr="00007227">
        <w:rPr>
          <w:rStyle w:val="normaltextrun"/>
          <w:rFonts w:ascii="Century Gothic" w:eastAsiaTheme="majorEastAsia" w:hAnsi="Century Gothic" w:cs="Segoe UI"/>
          <w:bCs/>
          <w:color w:val="000000"/>
          <w:sz w:val="26"/>
          <w:szCs w:val="20"/>
        </w:rPr>
        <w:t xml:space="preserve">Canterbury Cathedral </w:t>
      </w:r>
      <w:r w:rsidR="00193CA1">
        <w:rPr>
          <w:rStyle w:val="normaltextrun"/>
          <w:rFonts w:ascii="Century Gothic" w:eastAsiaTheme="majorEastAsia" w:hAnsi="Century Gothic" w:cs="Segoe UI"/>
          <w:bCs/>
          <w:color w:val="000000"/>
          <w:sz w:val="26"/>
          <w:szCs w:val="20"/>
        </w:rPr>
        <w:t>Choir</w:t>
      </w:r>
    </w:p>
    <w:p w14:paraId="2A018518" w14:textId="77777777" w:rsidR="00125DE9" w:rsidRPr="00007227" w:rsidRDefault="00125DE9" w:rsidP="00125DE9">
      <w:pPr>
        <w:pStyle w:val="paragraph"/>
        <w:spacing w:before="0" w:beforeAutospacing="0" w:after="0" w:afterAutospacing="0"/>
        <w:jc w:val="center"/>
        <w:textAlignment w:val="baseline"/>
        <w:rPr>
          <w:rStyle w:val="normaltextrun"/>
          <w:rFonts w:ascii="Century Gothic" w:eastAsiaTheme="majorEastAsia" w:hAnsi="Century Gothic" w:cs="Segoe UI"/>
          <w:b/>
          <w:bCs/>
          <w:color w:val="000000"/>
          <w:sz w:val="26"/>
          <w:szCs w:val="20"/>
        </w:rPr>
      </w:pPr>
      <w:r w:rsidRPr="00007227">
        <w:rPr>
          <w:rStyle w:val="normaltextrun"/>
          <w:rFonts w:ascii="Century Gothic" w:eastAsiaTheme="majorEastAsia" w:hAnsi="Century Gothic" w:cs="Segoe UI"/>
          <w:bCs/>
          <w:color w:val="000000"/>
          <w:sz w:val="26"/>
          <w:szCs w:val="20"/>
        </w:rPr>
        <w:t>between St Edmund’s School, Canterbury and Canterbury Cathedral</w:t>
      </w:r>
    </w:p>
    <w:p w14:paraId="175BBF11" w14:textId="77777777" w:rsidR="00125DE9" w:rsidRPr="00007227" w:rsidRDefault="00125DE9" w:rsidP="00125DE9">
      <w:pPr>
        <w:spacing w:after="0" w:line="240" w:lineRule="auto"/>
        <w:rPr>
          <w:rFonts w:ascii="Century Gothic" w:hAnsi="Century Gothic"/>
          <w:sz w:val="20"/>
          <w:szCs w:val="20"/>
        </w:rPr>
      </w:pPr>
    </w:p>
    <w:p w14:paraId="35BD9E62" w14:textId="77777777" w:rsidR="00125DE9" w:rsidRPr="00007227" w:rsidRDefault="00125DE9" w:rsidP="00125DE9">
      <w:pPr>
        <w:spacing w:after="0" w:line="240" w:lineRule="auto"/>
        <w:jc w:val="both"/>
        <w:rPr>
          <w:rFonts w:ascii="Century Gothic" w:hAnsi="Century Gothic"/>
          <w:b/>
          <w:bCs/>
          <w:sz w:val="20"/>
          <w:szCs w:val="20"/>
        </w:rPr>
      </w:pPr>
      <w:r w:rsidRPr="00007227">
        <w:rPr>
          <w:rFonts w:ascii="Century Gothic" w:hAnsi="Century Gothic"/>
          <w:b/>
          <w:bCs/>
          <w:sz w:val="20"/>
          <w:szCs w:val="20"/>
        </w:rPr>
        <w:t>Safeguarding</w:t>
      </w:r>
    </w:p>
    <w:p w14:paraId="4671D9B6" w14:textId="77777777" w:rsidR="00125DE9" w:rsidRPr="00007227" w:rsidRDefault="00125DE9" w:rsidP="00125DE9">
      <w:pPr>
        <w:spacing w:after="0" w:line="240" w:lineRule="auto"/>
        <w:jc w:val="both"/>
        <w:rPr>
          <w:rFonts w:ascii="Century Gothic" w:hAnsi="Century Gothic"/>
          <w:sz w:val="20"/>
          <w:szCs w:val="20"/>
        </w:rPr>
      </w:pPr>
    </w:p>
    <w:p w14:paraId="18B9F93B" w14:textId="1683D96F" w:rsidR="00125DE9" w:rsidRPr="00007227" w:rsidRDefault="00125DE9" w:rsidP="00125DE9">
      <w:pPr>
        <w:spacing w:after="0" w:line="240" w:lineRule="auto"/>
        <w:jc w:val="both"/>
        <w:rPr>
          <w:rFonts w:ascii="Century Gothic" w:hAnsi="Century Gothic"/>
          <w:sz w:val="20"/>
          <w:szCs w:val="20"/>
        </w:rPr>
      </w:pPr>
      <w:r w:rsidRPr="00007227">
        <w:rPr>
          <w:rFonts w:ascii="Century Gothic" w:hAnsi="Century Gothic"/>
          <w:sz w:val="20"/>
          <w:szCs w:val="20"/>
        </w:rPr>
        <w:t xml:space="preserve">The welfare and safety of the </w:t>
      </w:r>
      <w:r w:rsidR="00193CA1">
        <w:rPr>
          <w:rFonts w:ascii="Century Gothic" w:hAnsi="Century Gothic"/>
          <w:sz w:val="20"/>
          <w:szCs w:val="20"/>
        </w:rPr>
        <w:t>children</w:t>
      </w:r>
      <w:r w:rsidRPr="00007227">
        <w:rPr>
          <w:rFonts w:ascii="Century Gothic" w:hAnsi="Century Gothic"/>
          <w:sz w:val="20"/>
          <w:szCs w:val="20"/>
        </w:rPr>
        <w:t xml:space="preserve"> of Canterbury Cathedral is of paramount importance and at the centre of our decision making.  The guidance is underpinned by the Children Act 1989 and its supporting legislation and guidance (including KCSIE 2021 and Working Together to Safeguard Children 2018) and reflects the 5 key principles of child protection (the 5 P’s)</w:t>
      </w:r>
    </w:p>
    <w:p w14:paraId="319B054E" w14:textId="77777777" w:rsidR="00125DE9" w:rsidRPr="00007227" w:rsidRDefault="00125DE9" w:rsidP="00125DE9">
      <w:pPr>
        <w:spacing w:after="0" w:line="240" w:lineRule="auto"/>
        <w:jc w:val="both"/>
        <w:rPr>
          <w:rFonts w:ascii="Century Gothic" w:hAnsi="Century Gothic"/>
          <w:sz w:val="20"/>
          <w:szCs w:val="20"/>
        </w:rPr>
      </w:pPr>
    </w:p>
    <w:p w14:paraId="23275602" w14:textId="77777777" w:rsidR="00125DE9" w:rsidRPr="00007227" w:rsidRDefault="00125DE9" w:rsidP="00125DE9">
      <w:pPr>
        <w:pStyle w:val="ListParagraph"/>
        <w:numPr>
          <w:ilvl w:val="0"/>
          <w:numId w:val="41"/>
        </w:numPr>
        <w:spacing w:after="0" w:line="240" w:lineRule="auto"/>
        <w:jc w:val="both"/>
        <w:rPr>
          <w:rFonts w:ascii="Century Gothic" w:hAnsi="Century Gothic" w:cs="Arial"/>
          <w:color w:val="202124"/>
          <w:sz w:val="20"/>
          <w:szCs w:val="20"/>
          <w:shd w:val="clear" w:color="auto" w:fill="FFFFFF"/>
        </w:rPr>
      </w:pPr>
      <w:r w:rsidRPr="00007227">
        <w:rPr>
          <w:rFonts w:ascii="Century Gothic" w:hAnsi="Century Gothic" w:cs="Arial"/>
          <w:color w:val="202124"/>
          <w:sz w:val="20"/>
          <w:szCs w:val="20"/>
          <w:shd w:val="clear" w:color="auto" w:fill="FFFFFF"/>
        </w:rPr>
        <w:t>Prevention</w:t>
      </w:r>
    </w:p>
    <w:p w14:paraId="371B47F2" w14:textId="77777777" w:rsidR="00125DE9" w:rsidRPr="00007227" w:rsidRDefault="00125DE9" w:rsidP="00125DE9">
      <w:pPr>
        <w:pStyle w:val="ListParagraph"/>
        <w:numPr>
          <w:ilvl w:val="0"/>
          <w:numId w:val="41"/>
        </w:numPr>
        <w:spacing w:after="0" w:line="240" w:lineRule="auto"/>
        <w:jc w:val="both"/>
        <w:rPr>
          <w:rFonts w:ascii="Century Gothic" w:hAnsi="Century Gothic" w:cs="Arial"/>
          <w:color w:val="202124"/>
          <w:sz w:val="20"/>
          <w:szCs w:val="20"/>
          <w:shd w:val="clear" w:color="auto" w:fill="FFFFFF"/>
        </w:rPr>
      </w:pPr>
      <w:r w:rsidRPr="00007227">
        <w:rPr>
          <w:rFonts w:ascii="Century Gothic" w:hAnsi="Century Gothic" w:cs="Arial"/>
          <w:color w:val="202124"/>
          <w:sz w:val="20"/>
          <w:szCs w:val="20"/>
          <w:shd w:val="clear" w:color="auto" w:fill="FFFFFF"/>
        </w:rPr>
        <w:t>Paramountcy</w:t>
      </w:r>
    </w:p>
    <w:p w14:paraId="2CA3D1C0" w14:textId="77777777" w:rsidR="00125DE9" w:rsidRPr="00007227" w:rsidRDefault="00125DE9" w:rsidP="00125DE9">
      <w:pPr>
        <w:pStyle w:val="ListParagraph"/>
        <w:numPr>
          <w:ilvl w:val="0"/>
          <w:numId w:val="41"/>
        </w:numPr>
        <w:spacing w:after="0" w:line="240" w:lineRule="auto"/>
        <w:jc w:val="both"/>
        <w:rPr>
          <w:rFonts w:ascii="Century Gothic" w:hAnsi="Century Gothic" w:cs="Arial"/>
          <w:color w:val="202124"/>
          <w:sz w:val="20"/>
          <w:szCs w:val="20"/>
          <w:shd w:val="clear" w:color="auto" w:fill="FFFFFF"/>
        </w:rPr>
      </w:pPr>
      <w:r w:rsidRPr="00007227">
        <w:rPr>
          <w:rFonts w:ascii="Century Gothic" w:hAnsi="Century Gothic" w:cs="Arial"/>
          <w:color w:val="202124"/>
          <w:sz w:val="20"/>
          <w:szCs w:val="20"/>
          <w:shd w:val="clear" w:color="auto" w:fill="FFFFFF"/>
        </w:rPr>
        <w:t>Partnership</w:t>
      </w:r>
    </w:p>
    <w:p w14:paraId="23B28D7D" w14:textId="77777777" w:rsidR="00125DE9" w:rsidRPr="00007227" w:rsidRDefault="00125DE9" w:rsidP="00125DE9">
      <w:pPr>
        <w:pStyle w:val="ListParagraph"/>
        <w:numPr>
          <w:ilvl w:val="0"/>
          <w:numId w:val="41"/>
        </w:numPr>
        <w:spacing w:after="0" w:line="240" w:lineRule="auto"/>
        <w:jc w:val="both"/>
        <w:rPr>
          <w:rFonts w:ascii="Century Gothic" w:hAnsi="Century Gothic" w:cs="Arial"/>
          <w:color w:val="202124"/>
          <w:sz w:val="20"/>
          <w:szCs w:val="20"/>
          <w:shd w:val="clear" w:color="auto" w:fill="FFFFFF"/>
        </w:rPr>
      </w:pPr>
      <w:r w:rsidRPr="00007227">
        <w:rPr>
          <w:rFonts w:ascii="Century Gothic" w:hAnsi="Century Gothic" w:cs="Arial"/>
          <w:color w:val="202124"/>
          <w:sz w:val="20"/>
          <w:szCs w:val="20"/>
          <w:shd w:val="clear" w:color="auto" w:fill="FFFFFF"/>
        </w:rPr>
        <w:t>Protection</w:t>
      </w:r>
    </w:p>
    <w:p w14:paraId="13EACCFA" w14:textId="77777777" w:rsidR="00125DE9" w:rsidRPr="00007227" w:rsidRDefault="00125DE9" w:rsidP="00125DE9">
      <w:pPr>
        <w:pStyle w:val="ListParagraph"/>
        <w:numPr>
          <w:ilvl w:val="0"/>
          <w:numId w:val="41"/>
        </w:numPr>
        <w:spacing w:after="0" w:line="240" w:lineRule="auto"/>
        <w:jc w:val="both"/>
        <w:rPr>
          <w:rFonts w:ascii="Century Gothic" w:hAnsi="Century Gothic"/>
          <w:sz w:val="20"/>
          <w:szCs w:val="20"/>
        </w:rPr>
      </w:pPr>
      <w:r w:rsidRPr="00007227">
        <w:rPr>
          <w:rFonts w:ascii="Century Gothic" w:hAnsi="Century Gothic" w:cs="Arial"/>
          <w:color w:val="202124"/>
          <w:sz w:val="20"/>
          <w:szCs w:val="20"/>
          <w:shd w:val="clear" w:color="auto" w:fill="FFFFFF"/>
        </w:rPr>
        <w:t>Parental Responsibility</w:t>
      </w:r>
    </w:p>
    <w:p w14:paraId="31C6611F" w14:textId="77777777" w:rsidR="00125DE9" w:rsidRPr="00007227" w:rsidRDefault="00125DE9" w:rsidP="00125DE9">
      <w:pPr>
        <w:spacing w:after="0" w:line="240" w:lineRule="auto"/>
        <w:jc w:val="both"/>
        <w:rPr>
          <w:rFonts w:ascii="Century Gothic" w:hAnsi="Century Gothic"/>
          <w:color w:val="393939" w:themeColor="accent6" w:themeShade="BF"/>
          <w:sz w:val="20"/>
          <w:szCs w:val="20"/>
        </w:rPr>
      </w:pPr>
    </w:p>
    <w:p w14:paraId="2288B4FC" w14:textId="77777777" w:rsidR="00125DE9" w:rsidRPr="00007227" w:rsidRDefault="00D458D6" w:rsidP="00125DE9">
      <w:pPr>
        <w:spacing w:after="0" w:line="240" w:lineRule="auto"/>
        <w:jc w:val="both"/>
        <w:rPr>
          <w:rFonts w:ascii="Century Gothic" w:hAnsi="Century Gothic"/>
          <w:color w:val="000000" w:themeColor="text1"/>
          <w:sz w:val="20"/>
          <w:szCs w:val="20"/>
        </w:rPr>
      </w:pPr>
      <w:hyperlink r:id="rId42" w:history="1">
        <w:r w:rsidR="00125DE9" w:rsidRPr="00007227">
          <w:rPr>
            <w:rStyle w:val="Hyperlink"/>
            <w:rFonts w:ascii="Century Gothic" w:hAnsi="Century Gothic"/>
            <w:color w:val="000000" w:themeColor="text1"/>
            <w:sz w:val="20"/>
            <w:szCs w:val="20"/>
          </w:rPr>
          <w:t>Keeping Children Safe in Education</w:t>
        </w:r>
      </w:hyperlink>
      <w:r w:rsidR="00125DE9" w:rsidRPr="00007227">
        <w:rPr>
          <w:rFonts w:ascii="Century Gothic" w:hAnsi="Century Gothic"/>
          <w:color w:val="000000" w:themeColor="text1"/>
          <w:sz w:val="20"/>
          <w:szCs w:val="20"/>
        </w:rPr>
        <w:t xml:space="preserve"> (202</w:t>
      </w:r>
      <w:r w:rsidR="00125DE9">
        <w:rPr>
          <w:rFonts w:ascii="Century Gothic" w:hAnsi="Century Gothic"/>
          <w:color w:val="000000" w:themeColor="text1"/>
          <w:sz w:val="20"/>
          <w:szCs w:val="20"/>
        </w:rPr>
        <w:t>2</w:t>
      </w:r>
      <w:r w:rsidR="00125DE9" w:rsidRPr="00007227">
        <w:rPr>
          <w:rFonts w:ascii="Century Gothic" w:hAnsi="Century Gothic"/>
          <w:color w:val="000000" w:themeColor="text1"/>
          <w:sz w:val="20"/>
          <w:szCs w:val="20"/>
        </w:rPr>
        <w:t xml:space="preserve">) and </w:t>
      </w:r>
      <w:hyperlink r:id="rId43" w:history="1">
        <w:r w:rsidR="00125DE9" w:rsidRPr="00007227">
          <w:rPr>
            <w:rStyle w:val="Hyperlink"/>
            <w:rFonts w:ascii="Century Gothic" w:hAnsi="Century Gothic"/>
            <w:color w:val="000000" w:themeColor="text1"/>
            <w:sz w:val="20"/>
            <w:szCs w:val="20"/>
          </w:rPr>
          <w:t>Working Together to Safeguard Children</w:t>
        </w:r>
      </w:hyperlink>
      <w:r w:rsidR="00125DE9" w:rsidRPr="00007227">
        <w:rPr>
          <w:rFonts w:ascii="Century Gothic" w:hAnsi="Century Gothic"/>
          <w:color w:val="000000" w:themeColor="text1"/>
          <w:sz w:val="20"/>
          <w:szCs w:val="20"/>
        </w:rPr>
        <w:t xml:space="preserve"> (2018) form the basis of policy and practice. The partnership between Canterbury Cathedral and St Edmund’s adheres to the statutory guidance of inter-agency working and principles; a coordinated approach is key to this – safeguarding is everyone’s responsibility.</w:t>
      </w:r>
    </w:p>
    <w:p w14:paraId="7193EF67" w14:textId="77777777" w:rsidR="00125DE9" w:rsidRPr="00007227" w:rsidRDefault="00125DE9" w:rsidP="00125DE9">
      <w:pPr>
        <w:spacing w:after="0" w:line="240" w:lineRule="auto"/>
        <w:jc w:val="both"/>
        <w:rPr>
          <w:rFonts w:ascii="Century Gothic" w:hAnsi="Century Gothic"/>
          <w:sz w:val="20"/>
          <w:szCs w:val="20"/>
        </w:rPr>
      </w:pPr>
    </w:p>
    <w:p w14:paraId="535423AD" w14:textId="503B35A4" w:rsidR="00125DE9" w:rsidRPr="00007227" w:rsidRDefault="00125DE9" w:rsidP="00125DE9">
      <w:pPr>
        <w:spacing w:after="0" w:line="240" w:lineRule="auto"/>
        <w:jc w:val="both"/>
        <w:rPr>
          <w:rFonts w:ascii="Century Gothic" w:hAnsi="Century Gothic"/>
          <w:sz w:val="20"/>
          <w:szCs w:val="20"/>
        </w:rPr>
      </w:pPr>
      <w:r w:rsidRPr="00007227">
        <w:rPr>
          <w:rFonts w:ascii="Century Gothic" w:hAnsi="Century Gothic"/>
          <w:sz w:val="20"/>
          <w:szCs w:val="20"/>
        </w:rPr>
        <w:t xml:space="preserve">Both organisations discuss the welfare of the </w:t>
      </w:r>
      <w:r w:rsidR="00193CA1">
        <w:rPr>
          <w:rFonts w:ascii="Century Gothic" w:hAnsi="Century Gothic"/>
          <w:sz w:val="20"/>
          <w:szCs w:val="20"/>
        </w:rPr>
        <w:t>St Edmund’s pupils who are members of the Cathedral Choir</w:t>
      </w:r>
      <w:r w:rsidRPr="00007227">
        <w:rPr>
          <w:rFonts w:ascii="Century Gothic" w:hAnsi="Century Gothic"/>
          <w:sz w:val="20"/>
          <w:szCs w:val="20"/>
        </w:rPr>
        <w:t xml:space="preserve"> regularly in the formal settings of fortnightly Keeping </w:t>
      </w:r>
      <w:proofErr w:type="gramStart"/>
      <w:r w:rsidRPr="00007227">
        <w:rPr>
          <w:rFonts w:ascii="Century Gothic" w:hAnsi="Century Gothic"/>
          <w:sz w:val="20"/>
          <w:szCs w:val="20"/>
        </w:rPr>
        <w:t>In</w:t>
      </w:r>
      <w:proofErr w:type="gramEnd"/>
      <w:r w:rsidRPr="00007227">
        <w:rPr>
          <w:rFonts w:ascii="Century Gothic" w:hAnsi="Century Gothic"/>
          <w:sz w:val="20"/>
          <w:szCs w:val="20"/>
        </w:rPr>
        <w:t xml:space="preserve"> Touch (KIT) meetings and termly Safeguarding Meetings. Whilst the agenda for the regular KIT meetings involves procedural and operational matters, </w:t>
      </w:r>
      <w:proofErr w:type="gramStart"/>
      <w:r w:rsidRPr="00007227">
        <w:rPr>
          <w:rFonts w:ascii="Century Gothic" w:hAnsi="Century Gothic"/>
          <w:sz w:val="20"/>
          <w:szCs w:val="20"/>
        </w:rPr>
        <w:t>Safeguarding</w:t>
      </w:r>
      <w:proofErr w:type="gramEnd"/>
      <w:r w:rsidRPr="00007227">
        <w:rPr>
          <w:rFonts w:ascii="Century Gothic" w:hAnsi="Century Gothic"/>
          <w:sz w:val="20"/>
          <w:szCs w:val="20"/>
        </w:rPr>
        <w:t xml:space="preserve"> – including live cases – is discussed so that the organisations (together with the parents if appropriate) can share information to provide the child with the necessary support and intervention.</w:t>
      </w:r>
    </w:p>
    <w:p w14:paraId="5DE974FE" w14:textId="77777777" w:rsidR="00125DE9" w:rsidRPr="00007227" w:rsidRDefault="00125DE9" w:rsidP="00125DE9">
      <w:pPr>
        <w:spacing w:after="0" w:line="240" w:lineRule="auto"/>
        <w:jc w:val="both"/>
        <w:rPr>
          <w:rFonts w:ascii="Century Gothic" w:hAnsi="Century Gothic"/>
          <w:sz w:val="20"/>
          <w:szCs w:val="20"/>
        </w:rPr>
      </w:pPr>
    </w:p>
    <w:p w14:paraId="603A299C" w14:textId="77777777" w:rsidR="00125DE9" w:rsidRPr="00007227" w:rsidRDefault="00125DE9" w:rsidP="00125DE9">
      <w:pPr>
        <w:spacing w:after="0" w:line="240" w:lineRule="auto"/>
        <w:jc w:val="both"/>
        <w:rPr>
          <w:rFonts w:ascii="Century Gothic" w:hAnsi="Century Gothic"/>
          <w:b/>
          <w:sz w:val="20"/>
          <w:szCs w:val="20"/>
        </w:rPr>
      </w:pPr>
      <w:r w:rsidRPr="00007227">
        <w:rPr>
          <w:rFonts w:ascii="Century Gothic" w:hAnsi="Century Gothic"/>
          <w:b/>
          <w:sz w:val="20"/>
          <w:szCs w:val="20"/>
        </w:rPr>
        <w:t>Safeguarding Liaison and Oversight</w:t>
      </w:r>
    </w:p>
    <w:p w14:paraId="325B30BF" w14:textId="77777777" w:rsidR="00125DE9" w:rsidRPr="00007227" w:rsidRDefault="00125DE9" w:rsidP="00125DE9">
      <w:pPr>
        <w:spacing w:after="0" w:line="240" w:lineRule="auto"/>
        <w:jc w:val="both"/>
        <w:rPr>
          <w:rFonts w:ascii="Century Gothic" w:hAnsi="Century Gothic"/>
          <w:sz w:val="20"/>
          <w:szCs w:val="20"/>
        </w:rPr>
      </w:pPr>
    </w:p>
    <w:p w14:paraId="6F69D884" w14:textId="77777777" w:rsidR="00125DE9" w:rsidRPr="00007227" w:rsidRDefault="00125DE9" w:rsidP="00125DE9">
      <w:pPr>
        <w:spacing w:after="0" w:line="240" w:lineRule="auto"/>
        <w:jc w:val="both"/>
        <w:rPr>
          <w:rFonts w:ascii="Century Gothic" w:hAnsi="Century Gothic"/>
          <w:sz w:val="20"/>
          <w:szCs w:val="20"/>
        </w:rPr>
      </w:pPr>
      <w:r w:rsidRPr="00007227">
        <w:rPr>
          <w:rFonts w:ascii="Century Gothic" w:hAnsi="Century Gothic"/>
          <w:sz w:val="20"/>
          <w:szCs w:val="20"/>
        </w:rPr>
        <w:t>The Cathedral Safeguarding Lead and the St Edmund’s Designated Safeguarding Lead are the principal officers responsible for the oversight of our joint work in safeguarding. They are the primary channel of communication about safeguarding matters between the institutions. If contact is needed in the absence of either Lead, their Deputies should act for them.</w:t>
      </w:r>
    </w:p>
    <w:p w14:paraId="4AA42495" w14:textId="77777777" w:rsidR="00125DE9" w:rsidRPr="00007227" w:rsidRDefault="00125DE9" w:rsidP="00125DE9">
      <w:pPr>
        <w:spacing w:after="0" w:line="240" w:lineRule="auto"/>
        <w:jc w:val="both"/>
        <w:rPr>
          <w:rFonts w:ascii="Century Gothic" w:hAnsi="Century Gothic"/>
          <w:sz w:val="20"/>
          <w:szCs w:val="20"/>
        </w:rPr>
      </w:pPr>
    </w:p>
    <w:p w14:paraId="161C3FDF" w14:textId="77777777" w:rsidR="00125DE9" w:rsidRPr="00007227" w:rsidRDefault="00125DE9" w:rsidP="00125DE9">
      <w:pPr>
        <w:spacing w:after="0" w:line="240" w:lineRule="auto"/>
        <w:jc w:val="both"/>
        <w:rPr>
          <w:rFonts w:ascii="Century Gothic" w:hAnsi="Century Gothic"/>
          <w:sz w:val="20"/>
          <w:szCs w:val="20"/>
        </w:rPr>
      </w:pPr>
      <w:r w:rsidRPr="00007227">
        <w:rPr>
          <w:rFonts w:ascii="Century Gothic" w:hAnsi="Century Gothic"/>
          <w:sz w:val="20"/>
          <w:szCs w:val="20"/>
        </w:rPr>
        <w:t>The Junior School DSL acts as the main point of contact during fortnightly KIT meetings.</w:t>
      </w:r>
    </w:p>
    <w:p w14:paraId="54CB1C63" w14:textId="77777777" w:rsidR="00125DE9" w:rsidRPr="00007227" w:rsidRDefault="00125DE9" w:rsidP="00125DE9">
      <w:pPr>
        <w:spacing w:after="0" w:line="240" w:lineRule="auto"/>
        <w:jc w:val="both"/>
        <w:rPr>
          <w:rFonts w:ascii="Century Gothic" w:hAnsi="Century Gothic"/>
          <w:sz w:val="20"/>
          <w:szCs w:val="20"/>
        </w:rPr>
      </w:pPr>
    </w:p>
    <w:p w14:paraId="0F0CDBA8" w14:textId="77777777" w:rsidR="00125DE9" w:rsidRPr="00007227" w:rsidRDefault="00125DE9" w:rsidP="00125DE9">
      <w:pPr>
        <w:spacing w:after="0" w:line="240" w:lineRule="auto"/>
        <w:jc w:val="both"/>
        <w:rPr>
          <w:rFonts w:ascii="Century Gothic" w:hAnsi="Century Gothic"/>
          <w:b/>
          <w:sz w:val="20"/>
          <w:szCs w:val="20"/>
        </w:rPr>
      </w:pPr>
      <w:r w:rsidRPr="00007227">
        <w:rPr>
          <w:rFonts w:ascii="Century Gothic" w:hAnsi="Century Gothic"/>
          <w:b/>
          <w:sz w:val="20"/>
          <w:szCs w:val="20"/>
        </w:rPr>
        <w:t>Inter-Agency Thresholds</w:t>
      </w:r>
    </w:p>
    <w:p w14:paraId="7B537FC3" w14:textId="77777777" w:rsidR="00125DE9" w:rsidRPr="00007227" w:rsidRDefault="00125DE9" w:rsidP="00125DE9">
      <w:pPr>
        <w:spacing w:after="0" w:line="240" w:lineRule="auto"/>
        <w:jc w:val="both"/>
        <w:rPr>
          <w:rFonts w:ascii="Century Gothic" w:hAnsi="Century Gothic"/>
          <w:sz w:val="20"/>
          <w:szCs w:val="20"/>
        </w:rPr>
      </w:pPr>
    </w:p>
    <w:p w14:paraId="4D5963D6" w14:textId="77777777" w:rsidR="00125DE9" w:rsidRPr="00007227" w:rsidRDefault="00125DE9" w:rsidP="00125DE9">
      <w:pPr>
        <w:spacing w:after="0" w:line="240" w:lineRule="auto"/>
        <w:jc w:val="both"/>
        <w:rPr>
          <w:rFonts w:ascii="Century Gothic" w:hAnsi="Century Gothic"/>
          <w:sz w:val="20"/>
          <w:szCs w:val="20"/>
        </w:rPr>
      </w:pPr>
      <w:r w:rsidRPr="00007227">
        <w:rPr>
          <w:rFonts w:ascii="Century Gothic" w:hAnsi="Century Gothic"/>
          <w:sz w:val="20"/>
          <w:szCs w:val="20"/>
        </w:rPr>
        <w:t xml:space="preserve">Specific concerns are discussed according to </w:t>
      </w:r>
      <w:hyperlink r:id="rId44" w:history="1">
        <w:r w:rsidRPr="00007227">
          <w:rPr>
            <w:rStyle w:val="Hyperlink"/>
            <w:rFonts w:ascii="Century Gothic" w:hAnsi="Century Gothic"/>
            <w:sz w:val="20"/>
            <w:szCs w:val="20"/>
          </w:rPr>
          <w:t>Kent County Council’s Inter-Agency Threshold Criteria for Children and Young People</w:t>
        </w:r>
      </w:hyperlink>
      <w:r w:rsidRPr="00007227">
        <w:rPr>
          <w:rFonts w:ascii="Century Gothic" w:hAnsi="Century Gothic"/>
          <w:sz w:val="20"/>
          <w:szCs w:val="20"/>
        </w:rPr>
        <w:t>.</w:t>
      </w:r>
    </w:p>
    <w:tbl>
      <w:tblPr>
        <w:tblStyle w:val="TableGrid0"/>
        <w:tblW w:w="0" w:type="auto"/>
        <w:tblLook w:val="04A0" w:firstRow="1" w:lastRow="0" w:firstColumn="1" w:lastColumn="0" w:noHBand="0" w:noVBand="1"/>
      </w:tblPr>
      <w:tblGrid>
        <w:gridCol w:w="9016"/>
      </w:tblGrid>
      <w:tr w:rsidR="00125DE9" w:rsidRPr="00007227" w14:paraId="14E3AE14" w14:textId="77777777" w:rsidTr="00E561A1">
        <w:tc>
          <w:tcPr>
            <w:tcW w:w="9016" w:type="dxa"/>
            <w:shd w:val="clear" w:color="auto" w:fill="C00000"/>
          </w:tcPr>
          <w:p w14:paraId="3979E8C5" w14:textId="77777777" w:rsidR="00125DE9" w:rsidRPr="00007227" w:rsidRDefault="00125DE9" w:rsidP="00E561A1">
            <w:pPr>
              <w:jc w:val="center"/>
              <w:rPr>
                <w:rFonts w:ascii="Century Gothic" w:hAnsi="Century Gothic"/>
                <w:b/>
                <w:sz w:val="20"/>
                <w:szCs w:val="20"/>
              </w:rPr>
            </w:pPr>
            <w:r w:rsidRPr="00007227">
              <w:rPr>
                <w:rFonts w:ascii="Century Gothic" w:hAnsi="Century Gothic"/>
                <w:b/>
                <w:color w:val="FFFFFF" w:themeColor="background1"/>
                <w:sz w:val="20"/>
                <w:szCs w:val="20"/>
              </w:rPr>
              <w:t>Level 1: Universal</w:t>
            </w:r>
          </w:p>
        </w:tc>
      </w:tr>
      <w:tr w:rsidR="00125DE9" w:rsidRPr="00007227" w14:paraId="143D95CD" w14:textId="77777777" w:rsidTr="00E561A1">
        <w:tc>
          <w:tcPr>
            <w:tcW w:w="9016" w:type="dxa"/>
          </w:tcPr>
          <w:p w14:paraId="7D99E6F1" w14:textId="77777777" w:rsidR="00125DE9" w:rsidRPr="00007227" w:rsidRDefault="00125DE9" w:rsidP="00E561A1">
            <w:pPr>
              <w:jc w:val="both"/>
              <w:rPr>
                <w:rFonts w:ascii="Century Gothic" w:hAnsi="Century Gothic"/>
                <w:sz w:val="20"/>
                <w:szCs w:val="20"/>
              </w:rPr>
            </w:pPr>
            <w:r w:rsidRPr="00007227">
              <w:rPr>
                <w:rFonts w:ascii="Century Gothic" w:hAnsi="Century Gothic"/>
                <w:sz w:val="20"/>
                <w:szCs w:val="20"/>
              </w:rPr>
              <w:t>All children and families have core needs such as parenting, health and education. Children are supported by their family and in universal services to meet all their needs. Services are provided to all children and families who live in the area.</w:t>
            </w:r>
          </w:p>
        </w:tc>
      </w:tr>
      <w:tr w:rsidR="00125DE9" w:rsidRPr="00007227" w14:paraId="757B722F" w14:textId="77777777" w:rsidTr="00E561A1">
        <w:tc>
          <w:tcPr>
            <w:tcW w:w="9016" w:type="dxa"/>
            <w:shd w:val="clear" w:color="auto" w:fill="C00000"/>
          </w:tcPr>
          <w:p w14:paraId="19A8A2D5" w14:textId="77777777" w:rsidR="00125DE9" w:rsidRPr="00007227" w:rsidRDefault="00125DE9" w:rsidP="00E561A1">
            <w:pPr>
              <w:jc w:val="center"/>
              <w:rPr>
                <w:rFonts w:ascii="Century Gothic" w:hAnsi="Century Gothic"/>
                <w:b/>
                <w:sz w:val="20"/>
                <w:szCs w:val="20"/>
              </w:rPr>
            </w:pPr>
            <w:r w:rsidRPr="00007227">
              <w:rPr>
                <w:rFonts w:ascii="Century Gothic" w:hAnsi="Century Gothic"/>
                <w:b/>
                <w:color w:val="FFFFFF" w:themeColor="background1"/>
                <w:sz w:val="20"/>
                <w:szCs w:val="20"/>
              </w:rPr>
              <w:t>Level 2: Additional</w:t>
            </w:r>
          </w:p>
        </w:tc>
      </w:tr>
      <w:tr w:rsidR="00125DE9" w:rsidRPr="00007227" w14:paraId="57EA4FA1" w14:textId="77777777" w:rsidTr="00E561A1">
        <w:tc>
          <w:tcPr>
            <w:tcW w:w="9016" w:type="dxa"/>
          </w:tcPr>
          <w:p w14:paraId="1BD866BE" w14:textId="77777777" w:rsidR="00125DE9" w:rsidRPr="00007227" w:rsidRDefault="00125DE9" w:rsidP="00E561A1">
            <w:pPr>
              <w:jc w:val="both"/>
              <w:rPr>
                <w:rFonts w:ascii="Century Gothic" w:hAnsi="Century Gothic"/>
                <w:sz w:val="20"/>
                <w:szCs w:val="20"/>
              </w:rPr>
            </w:pPr>
            <w:r w:rsidRPr="00007227">
              <w:rPr>
                <w:rFonts w:ascii="Century Gothic" w:hAnsi="Century Gothic"/>
                <w:sz w:val="20"/>
                <w:szCs w:val="20"/>
              </w:rPr>
              <w:t>Children and families with additional needs who would benefit from or who require extra help to improve education, parenting and/or behaviour or to meet specific health or emotional needs or to improve their material welfare. Child’s needs can be met by universal services working together or with the addition of some targeted services. Services are provided on a voluntary basis</w:t>
            </w:r>
          </w:p>
        </w:tc>
      </w:tr>
      <w:tr w:rsidR="00125DE9" w:rsidRPr="00007227" w14:paraId="68FDA08A" w14:textId="77777777" w:rsidTr="00E561A1">
        <w:tc>
          <w:tcPr>
            <w:tcW w:w="9016" w:type="dxa"/>
            <w:shd w:val="clear" w:color="auto" w:fill="C00000"/>
          </w:tcPr>
          <w:p w14:paraId="52FDADB3" w14:textId="77777777" w:rsidR="00125DE9" w:rsidRPr="00007227" w:rsidRDefault="00125DE9" w:rsidP="00E561A1">
            <w:pPr>
              <w:jc w:val="center"/>
              <w:rPr>
                <w:rFonts w:ascii="Century Gothic" w:hAnsi="Century Gothic"/>
                <w:b/>
                <w:sz w:val="20"/>
                <w:szCs w:val="20"/>
              </w:rPr>
            </w:pPr>
            <w:r w:rsidRPr="00007227">
              <w:rPr>
                <w:rFonts w:ascii="Century Gothic" w:hAnsi="Century Gothic"/>
                <w:b/>
                <w:color w:val="FFFFFF" w:themeColor="background1"/>
                <w:sz w:val="20"/>
                <w:szCs w:val="20"/>
              </w:rPr>
              <w:t>Level 3: Intensive</w:t>
            </w:r>
          </w:p>
        </w:tc>
      </w:tr>
      <w:tr w:rsidR="00125DE9" w:rsidRPr="00007227" w14:paraId="0144CF42" w14:textId="77777777" w:rsidTr="00E561A1">
        <w:tc>
          <w:tcPr>
            <w:tcW w:w="9016" w:type="dxa"/>
          </w:tcPr>
          <w:p w14:paraId="6504B947" w14:textId="77777777" w:rsidR="00125DE9" w:rsidRPr="00007227" w:rsidRDefault="00125DE9" w:rsidP="00E561A1">
            <w:pPr>
              <w:jc w:val="both"/>
              <w:rPr>
                <w:rFonts w:ascii="Century Gothic" w:hAnsi="Century Gothic"/>
                <w:sz w:val="20"/>
                <w:szCs w:val="20"/>
              </w:rPr>
            </w:pPr>
            <w:r w:rsidRPr="00007227">
              <w:rPr>
                <w:rFonts w:ascii="Century Gothic" w:hAnsi="Century Gothic"/>
                <w:sz w:val="20"/>
                <w:szCs w:val="20"/>
              </w:rPr>
              <w:t>Vulnerable children and their families with multiple needs or whose needs are more complex. Life chances would be impaired without coordinated support. A multi-agency plan is developed with the family coordinated by a lead professional or family worker. A wide range of services, including Early Help Units or/and Children in Need services, might be involved Services are provided on a voluntary basis</w:t>
            </w:r>
          </w:p>
        </w:tc>
      </w:tr>
      <w:tr w:rsidR="00125DE9" w:rsidRPr="00007227" w14:paraId="0A966A4F" w14:textId="77777777" w:rsidTr="00E561A1">
        <w:tc>
          <w:tcPr>
            <w:tcW w:w="9016" w:type="dxa"/>
            <w:shd w:val="clear" w:color="auto" w:fill="C00000"/>
          </w:tcPr>
          <w:p w14:paraId="47CFD11F" w14:textId="77777777" w:rsidR="00125DE9" w:rsidRPr="00007227" w:rsidRDefault="00125DE9" w:rsidP="00E561A1">
            <w:pPr>
              <w:jc w:val="center"/>
              <w:rPr>
                <w:rFonts w:ascii="Century Gothic" w:hAnsi="Century Gothic"/>
                <w:b/>
                <w:sz w:val="20"/>
                <w:szCs w:val="20"/>
              </w:rPr>
            </w:pPr>
            <w:r w:rsidRPr="00007227">
              <w:rPr>
                <w:rFonts w:ascii="Century Gothic" w:hAnsi="Century Gothic"/>
                <w:b/>
                <w:color w:val="FFFFFF" w:themeColor="background1"/>
                <w:sz w:val="20"/>
                <w:szCs w:val="20"/>
              </w:rPr>
              <w:t>Level 4: Specialist</w:t>
            </w:r>
          </w:p>
        </w:tc>
      </w:tr>
      <w:tr w:rsidR="00125DE9" w:rsidRPr="00007227" w14:paraId="08427E21" w14:textId="77777777" w:rsidTr="00E561A1">
        <w:tc>
          <w:tcPr>
            <w:tcW w:w="9016" w:type="dxa"/>
          </w:tcPr>
          <w:p w14:paraId="477901AF" w14:textId="77777777" w:rsidR="00125DE9" w:rsidRPr="00007227" w:rsidRDefault="00125DE9" w:rsidP="00E561A1">
            <w:pPr>
              <w:jc w:val="both"/>
              <w:rPr>
                <w:rFonts w:ascii="Century Gothic" w:hAnsi="Century Gothic"/>
                <w:sz w:val="20"/>
                <w:szCs w:val="20"/>
              </w:rPr>
            </w:pPr>
            <w:r w:rsidRPr="00007227">
              <w:rPr>
                <w:rFonts w:ascii="Century Gothic" w:hAnsi="Century Gothic"/>
                <w:sz w:val="20"/>
                <w:szCs w:val="20"/>
              </w:rPr>
              <w:t>Children and/or family members are likely to suffer significant harm/ removal from home/serious and lasting impairment without the intervention of statutory specialist services. Referral is to services with the power to undertake statutory non voluntary intervention and services with specialist skills</w:t>
            </w:r>
          </w:p>
        </w:tc>
      </w:tr>
    </w:tbl>
    <w:p w14:paraId="79ED6C83" w14:textId="77777777" w:rsidR="00125DE9" w:rsidRPr="00007227" w:rsidRDefault="00125DE9" w:rsidP="00125DE9">
      <w:pPr>
        <w:spacing w:after="0" w:line="240" w:lineRule="auto"/>
        <w:jc w:val="both"/>
        <w:rPr>
          <w:rFonts w:ascii="Century Gothic" w:hAnsi="Century Gothic"/>
          <w:sz w:val="20"/>
          <w:szCs w:val="20"/>
        </w:rPr>
      </w:pPr>
    </w:p>
    <w:p w14:paraId="2468C418" w14:textId="77777777" w:rsidR="00125DE9" w:rsidRPr="00007227" w:rsidRDefault="00125DE9" w:rsidP="00125DE9">
      <w:pPr>
        <w:spacing w:after="0" w:line="240" w:lineRule="auto"/>
        <w:jc w:val="both"/>
        <w:rPr>
          <w:rFonts w:ascii="Century Gothic" w:hAnsi="Century Gothic"/>
          <w:sz w:val="20"/>
          <w:szCs w:val="20"/>
        </w:rPr>
      </w:pPr>
      <w:r w:rsidRPr="00007227">
        <w:rPr>
          <w:rFonts w:ascii="Century Gothic" w:hAnsi="Century Gothic"/>
          <w:sz w:val="20"/>
          <w:szCs w:val="20"/>
        </w:rPr>
        <w:t xml:space="preserve">Level 2 – For those receiving additional support (Level 2), </w:t>
      </w:r>
      <w:r w:rsidRPr="00007227">
        <w:rPr>
          <w:rFonts w:ascii="Century Gothic" w:hAnsi="Century Gothic"/>
          <w:color w:val="000000" w:themeColor="text1"/>
          <w:sz w:val="20"/>
          <w:szCs w:val="20"/>
        </w:rPr>
        <w:t xml:space="preserve">both organisations will </w:t>
      </w:r>
      <w:r w:rsidRPr="00007227">
        <w:rPr>
          <w:rFonts w:ascii="Century Gothic" w:hAnsi="Century Gothic"/>
          <w:sz w:val="20"/>
          <w:szCs w:val="20"/>
        </w:rPr>
        <w:t>communicate concerns in the KIT meetings, including strategies to support the child.</w:t>
      </w:r>
    </w:p>
    <w:p w14:paraId="623792C6" w14:textId="77777777" w:rsidR="00125DE9" w:rsidRPr="00007227" w:rsidRDefault="00125DE9" w:rsidP="00125DE9">
      <w:pPr>
        <w:spacing w:after="0" w:line="240" w:lineRule="auto"/>
        <w:jc w:val="both"/>
        <w:rPr>
          <w:rFonts w:ascii="Century Gothic" w:hAnsi="Century Gothic"/>
          <w:sz w:val="20"/>
          <w:szCs w:val="20"/>
        </w:rPr>
      </w:pPr>
    </w:p>
    <w:p w14:paraId="0906AFC4" w14:textId="4D8CB431" w:rsidR="00125DE9" w:rsidRPr="00007227" w:rsidRDefault="00125DE9" w:rsidP="00125DE9">
      <w:pPr>
        <w:spacing w:after="0" w:line="240" w:lineRule="auto"/>
        <w:jc w:val="both"/>
        <w:rPr>
          <w:rFonts w:ascii="Century Gothic" w:hAnsi="Century Gothic"/>
          <w:sz w:val="20"/>
          <w:szCs w:val="20"/>
        </w:rPr>
      </w:pPr>
      <w:r w:rsidRPr="00007227">
        <w:rPr>
          <w:rFonts w:ascii="Century Gothic" w:hAnsi="Century Gothic"/>
          <w:sz w:val="20"/>
          <w:szCs w:val="20"/>
        </w:rPr>
        <w:t xml:space="preserve">When a concern about a </w:t>
      </w:r>
      <w:r w:rsidR="00193CA1">
        <w:rPr>
          <w:rFonts w:ascii="Century Gothic" w:hAnsi="Century Gothic"/>
          <w:sz w:val="20"/>
          <w:szCs w:val="20"/>
        </w:rPr>
        <w:t>St Edmund’s pupil</w:t>
      </w:r>
      <w:r w:rsidRPr="00007227">
        <w:rPr>
          <w:rFonts w:ascii="Century Gothic" w:hAnsi="Century Gothic"/>
          <w:sz w:val="20"/>
          <w:szCs w:val="20"/>
        </w:rPr>
        <w:t xml:space="preserve"> enters Level 3, both St Edmund’s School and the Cathedral will appoint a Key Worker – one for each setting. They will work together to monitor progress on the case and ensure that necessary actions are taken. If there is uncertainty about whether a key worker should be appointed in a particular case, guidance will be taken from the Cathedral’s Safeguarding Advisors and the School’s DSL.</w:t>
      </w:r>
    </w:p>
    <w:p w14:paraId="6091B304" w14:textId="77777777" w:rsidR="00125DE9" w:rsidRPr="00007227" w:rsidRDefault="00125DE9" w:rsidP="00125DE9">
      <w:pPr>
        <w:spacing w:after="0" w:line="240" w:lineRule="auto"/>
        <w:jc w:val="both"/>
        <w:rPr>
          <w:rFonts w:ascii="Century Gothic" w:hAnsi="Century Gothic"/>
          <w:sz w:val="20"/>
          <w:szCs w:val="20"/>
        </w:rPr>
      </w:pPr>
    </w:p>
    <w:p w14:paraId="508D7EDD" w14:textId="0C46DA83" w:rsidR="00125DE9" w:rsidRDefault="00125DE9" w:rsidP="00125DE9">
      <w:pPr>
        <w:spacing w:after="0" w:line="240" w:lineRule="auto"/>
        <w:jc w:val="both"/>
        <w:rPr>
          <w:rFonts w:ascii="Century Gothic" w:hAnsi="Century Gothic"/>
          <w:sz w:val="20"/>
          <w:szCs w:val="20"/>
        </w:rPr>
      </w:pPr>
      <w:r w:rsidRPr="00007227">
        <w:rPr>
          <w:rFonts w:ascii="Century Gothic" w:hAnsi="Century Gothic"/>
          <w:sz w:val="20"/>
          <w:szCs w:val="20"/>
        </w:rPr>
        <w:t xml:space="preserve">When there are concerns regarding members of the Cathedral Staff relating to </w:t>
      </w:r>
      <w:r w:rsidR="00193CA1">
        <w:rPr>
          <w:rFonts w:ascii="Century Gothic" w:hAnsi="Century Gothic"/>
          <w:sz w:val="20"/>
          <w:szCs w:val="20"/>
        </w:rPr>
        <w:t>a St Edmund’s pupil</w:t>
      </w:r>
      <w:r w:rsidRPr="00007227">
        <w:rPr>
          <w:rFonts w:ascii="Century Gothic" w:hAnsi="Century Gothic"/>
          <w:sz w:val="20"/>
          <w:szCs w:val="20"/>
        </w:rPr>
        <w:t>, the School’s DSL will be invited to meet with the Cathedral’s Safeguarding Core Group. Similarly, if there are concerns about St Edmund’s School staff, these will be passed onto the Cathedral’s Safeguarding Lead. This will be done to establish if any transferrable risks exist and how they should best be managed. All information will be shared in compliance with relevant data protection and GDPR regulations, on the understanding that the safeguarding of a child or vulnerable adult will always take priority if it conflicts with these regulations.</w:t>
      </w:r>
    </w:p>
    <w:p w14:paraId="5E2164C4" w14:textId="77777777" w:rsidR="00193CA1" w:rsidRDefault="00193CA1" w:rsidP="00125DE9">
      <w:pPr>
        <w:spacing w:after="0" w:line="240" w:lineRule="auto"/>
        <w:jc w:val="both"/>
        <w:rPr>
          <w:rFonts w:ascii="Century Gothic" w:hAnsi="Century Gothic"/>
          <w:sz w:val="20"/>
          <w:szCs w:val="20"/>
        </w:rPr>
      </w:pPr>
    </w:p>
    <w:p w14:paraId="69008F80" w14:textId="2BAF32A4" w:rsidR="00193CA1" w:rsidRPr="005F7A68" w:rsidRDefault="00193CA1" w:rsidP="005F7A68">
      <w:pPr>
        <w:rPr>
          <w:rFonts w:ascii="Century Gothic" w:hAnsi="Century Gothic"/>
          <w:sz w:val="20"/>
          <w:szCs w:val="20"/>
        </w:rPr>
      </w:pPr>
      <w:r w:rsidRPr="005F7A68">
        <w:rPr>
          <w:rFonts w:ascii="Century Gothic" w:hAnsi="Century Gothic"/>
          <w:sz w:val="20"/>
          <w:szCs w:val="20"/>
        </w:rPr>
        <w:t>When a safeguarding concern with regard to a St Edmund’s pupil and another member of the Cathedral choir is highlighted, this will be passed on to the Cathedral Safeguarding Lead (Emma Pennington) as soon as possible. </w:t>
      </w:r>
    </w:p>
    <w:p w14:paraId="5F48B907" w14:textId="77777777" w:rsidR="00125DE9" w:rsidRPr="00007227" w:rsidRDefault="00125DE9" w:rsidP="00125DE9">
      <w:pPr>
        <w:spacing w:after="0" w:line="240" w:lineRule="auto"/>
        <w:jc w:val="both"/>
        <w:rPr>
          <w:rFonts w:ascii="Century Gothic" w:hAnsi="Century Gothic"/>
          <w:color w:val="000000" w:themeColor="text1"/>
          <w:sz w:val="20"/>
          <w:szCs w:val="20"/>
        </w:rPr>
      </w:pPr>
    </w:p>
    <w:p w14:paraId="03EF2C18" w14:textId="77777777" w:rsidR="00125DE9" w:rsidRPr="00007227" w:rsidRDefault="00125DE9" w:rsidP="00125DE9">
      <w:pPr>
        <w:spacing w:after="0" w:line="240" w:lineRule="auto"/>
        <w:jc w:val="both"/>
        <w:rPr>
          <w:rFonts w:ascii="Century Gothic" w:hAnsi="Century Gothic"/>
          <w:b/>
          <w:color w:val="000000" w:themeColor="text1"/>
          <w:sz w:val="20"/>
          <w:szCs w:val="20"/>
        </w:rPr>
      </w:pPr>
      <w:r w:rsidRPr="00007227">
        <w:rPr>
          <w:rFonts w:ascii="Century Gothic" w:hAnsi="Century Gothic"/>
          <w:b/>
          <w:color w:val="000000" w:themeColor="text1"/>
          <w:sz w:val="20"/>
          <w:szCs w:val="20"/>
        </w:rPr>
        <w:t>Transfer of information regarding training and DBS</w:t>
      </w:r>
    </w:p>
    <w:p w14:paraId="097B5370" w14:textId="77777777" w:rsidR="00125DE9" w:rsidRPr="00007227" w:rsidRDefault="00125DE9" w:rsidP="00125DE9">
      <w:pPr>
        <w:spacing w:after="0" w:line="240" w:lineRule="auto"/>
        <w:jc w:val="both"/>
        <w:rPr>
          <w:rFonts w:ascii="Century Gothic" w:hAnsi="Century Gothic"/>
          <w:color w:val="000000" w:themeColor="text1"/>
          <w:sz w:val="20"/>
          <w:szCs w:val="20"/>
        </w:rPr>
      </w:pPr>
    </w:p>
    <w:p w14:paraId="5B3CA470" w14:textId="77777777" w:rsidR="00125DE9" w:rsidRPr="00007227" w:rsidRDefault="00125DE9" w:rsidP="00125DE9">
      <w:pPr>
        <w:spacing w:after="0" w:line="240" w:lineRule="auto"/>
        <w:jc w:val="both"/>
        <w:rPr>
          <w:rFonts w:ascii="Century Gothic" w:hAnsi="Century Gothic"/>
          <w:color w:val="000000" w:themeColor="text1"/>
          <w:sz w:val="20"/>
          <w:szCs w:val="20"/>
        </w:rPr>
      </w:pPr>
      <w:r w:rsidRPr="00007227">
        <w:rPr>
          <w:rFonts w:ascii="Century Gothic" w:hAnsi="Century Gothic"/>
          <w:color w:val="000000" w:themeColor="text1"/>
          <w:sz w:val="20"/>
          <w:szCs w:val="20"/>
        </w:rPr>
        <w:t>All Cathedral and St Edmund’s School staff involved in regulated activity involving the Boy Choristers and in their transfer from the school site (including Choir House) to the Cathedral and vice versa, should have the necessary safeguarding checks including an enhanced DBS check. These should include the following (the following list is not exhaustive):</w:t>
      </w:r>
    </w:p>
    <w:p w14:paraId="407D31BB" w14:textId="77777777" w:rsidR="00125DE9" w:rsidRPr="00007227" w:rsidRDefault="00125DE9" w:rsidP="00125DE9">
      <w:pPr>
        <w:spacing w:after="0" w:line="240" w:lineRule="auto"/>
        <w:jc w:val="both"/>
        <w:rPr>
          <w:rFonts w:ascii="Century Gothic" w:hAnsi="Century Gothic"/>
          <w:color w:val="000000" w:themeColor="text1"/>
          <w:sz w:val="20"/>
          <w:szCs w:val="20"/>
        </w:rPr>
      </w:pPr>
    </w:p>
    <w:p w14:paraId="1DE9B2FE" w14:textId="77777777" w:rsidR="00125DE9" w:rsidRPr="00007227" w:rsidRDefault="00125DE9" w:rsidP="00125DE9">
      <w:pPr>
        <w:pStyle w:val="ListParagraph"/>
        <w:numPr>
          <w:ilvl w:val="0"/>
          <w:numId w:val="40"/>
        </w:numPr>
        <w:spacing w:after="0" w:line="240" w:lineRule="auto"/>
        <w:jc w:val="both"/>
        <w:rPr>
          <w:rFonts w:ascii="Century Gothic" w:hAnsi="Century Gothic"/>
          <w:color w:val="000000" w:themeColor="text1"/>
          <w:sz w:val="20"/>
          <w:szCs w:val="20"/>
        </w:rPr>
      </w:pPr>
      <w:r w:rsidRPr="00007227">
        <w:rPr>
          <w:rFonts w:ascii="Century Gothic" w:hAnsi="Century Gothic"/>
          <w:color w:val="000000" w:themeColor="text1"/>
          <w:sz w:val="20"/>
          <w:szCs w:val="20"/>
        </w:rPr>
        <w:t>Cathedral Director of Music &amp; Assistant Director of Music</w:t>
      </w:r>
    </w:p>
    <w:p w14:paraId="29848EDF" w14:textId="77777777" w:rsidR="00125DE9" w:rsidRPr="00007227" w:rsidRDefault="00125DE9" w:rsidP="00125DE9">
      <w:pPr>
        <w:pStyle w:val="ListParagraph"/>
        <w:numPr>
          <w:ilvl w:val="0"/>
          <w:numId w:val="40"/>
        </w:numPr>
        <w:spacing w:after="0" w:line="240" w:lineRule="auto"/>
        <w:jc w:val="both"/>
        <w:rPr>
          <w:rFonts w:ascii="Century Gothic" w:hAnsi="Century Gothic"/>
          <w:color w:val="000000" w:themeColor="text1"/>
          <w:sz w:val="20"/>
          <w:szCs w:val="20"/>
        </w:rPr>
      </w:pPr>
      <w:r w:rsidRPr="00007227">
        <w:rPr>
          <w:rFonts w:ascii="Century Gothic" w:hAnsi="Century Gothic"/>
          <w:color w:val="000000" w:themeColor="text1"/>
          <w:sz w:val="20"/>
          <w:szCs w:val="20"/>
        </w:rPr>
        <w:t xml:space="preserve">Assistant </w:t>
      </w:r>
      <w:proofErr w:type="gramStart"/>
      <w:r w:rsidRPr="00007227">
        <w:rPr>
          <w:rFonts w:ascii="Century Gothic" w:hAnsi="Century Gothic"/>
          <w:color w:val="000000" w:themeColor="text1"/>
          <w:sz w:val="20"/>
          <w:szCs w:val="20"/>
        </w:rPr>
        <w:t>Organists;</w:t>
      </w:r>
      <w:proofErr w:type="gramEnd"/>
    </w:p>
    <w:p w14:paraId="5D69B742" w14:textId="77777777" w:rsidR="00125DE9" w:rsidRPr="00007227" w:rsidRDefault="00125DE9" w:rsidP="00125DE9">
      <w:pPr>
        <w:pStyle w:val="ListParagraph"/>
        <w:numPr>
          <w:ilvl w:val="0"/>
          <w:numId w:val="40"/>
        </w:numPr>
        <w:spacing w:after="0" w:line="240" w:lineRule="auto"/>
        <w:jc w:val="both"/>
        <w:rPr>
          <w:rFonts w:ascii="Century Gothic" w:hAnsi="Century Gothic"/>
          <w:color w:val="000000" w:themeColor="text1"/>
          <w:sz w:val="20"/>
          <w:szCs w:val="20"/>
        </w:rPr>
      </w:pPr>
      <w:r w:rsidRPr="00007227">
        <w:rPr>
          <w:rFonts w:ascii="Century Gothic" w:hAnsi="Century Gothic"/>
          <w:color w:val="000000" w:themeColor="text1"/>
          <w:sz w:val="20"/>
          <w:szCs w:val="20"/>
        </w:rPr>
        <w:t xml:space="preserve">The </w:t>
      </w:r>
      <w:proofErr w:type="gramStart"/>
      <w:r w:rsidRPr="00007227">
        <w:rPr>
          <w:rFonts w:ascii="Century Gothic" w:hAnsi="Century Gothic"/>
          <w:color w:val="000000" w:themeColor="text1"/>
          <w:sz w:val="20"/>
          <w:szCs w:val="20"/>
        </w:rPr>
        <w:t>Precentor;</w:t>
      </w:r>
      <w:proofErr w:type="gramEnd"/>
    </w:p>
    <w:p w14:paraId="3BA84C4C" w14:textId="77777777" w:rsidR="00125DE9" w:rsidRPr="00007227" w:rsidRDefault="00125DE9" w:rsidP="00125DE9">
      <w:pPr>
        <w:pStyle w:val="ListParagraph"/>
        <w:numPr>
          <w:ilvl w:val="0"/>
          <w:numId w:val="40"/>
        </w:numPr>
        <w:spacing w:after="0" w:line="240" w:lineRule="auto"/>
        <w:jc w:val="both"/>
        <w:rPr>
          <w:rFonts w:ascii="Century Gothic" w:hAnsi="Century Gothic"/>
          <w:color w:val="000000" w:themeColor="text1"/>
          <w:sz w:val="20"/>
          <w:szCs w:val="20"/>
        </w:rPr>
      </w:pPr>
      <w:r w:rsidRPr="00007227">
        <w:rPr>
          <w:rFonts w:ascii="Century Gothic" w:hAnsi="Century Gothic"/>
          <w:color w:val="000000" w:themeColor="text1"/>
          <w:sz w:val="20"/>
          <w:szCs w:val="20"/>
        </w:rPr>
        <w:t xml:space="preserve">Chorister </w:t>
      </w:r>
      <w:proofErr w:type="gramStart"/>
      <w:r w:rsidRPr="00007227">
        <w:rPr>
          <w:rFonts w:ascii="Century Gothic" w:hAnsi="Century Gothic"/>
          <w:color w:val="000000" w:themeColor="text1"/>
          <w:sz w:val="20"/>
          <w:szCs w:val="20"/>
        </w:rPr>
        <w:t>Chaperones;</w:t>
      </w:r>
      <w:proofErr w:type="gramEnd"/>
    </w:p>
    <w:p w14:paraId="4283D9F9" w14:textId="77777777" w:rsidR="00125DE9" w:rsidRPr="00007227" w:rsidRDefault="00125DE9" w:rsidP="00125DE9">
      <w:pPr>
        <w:pStyle w:val="ListParagraph"/>
        <w:numPr>
          <w:ilvl w:val="0"/>
          <w:numId w:val="40"/>
        </w:numPr>
        <w:spacing w:after="0" w:line="240" w:lineRule="auto"/>
        <w:jc w:val="both"/>
        <w:rPr>
          <w:rFonts w:ascii="Century Gothic" w:hAnsi="Century Gothic"/>
          <w:color w:val="000000" w:themeColor="text1"/>
          <w:sz w:val="20"/>
          <w:szCs w:val="20"/>
        </w:rPr>
      </w:pPr>
      <w:r w:rsidRPr="00007227">
        <w:rPr>
          <w:rFonts w:ascii="Century Gothic" w:hAnsi="Century Gothic"/>
          <w:color w:val="000000" w:themeColor="text1"/>
          <w:sz w:val="20"/>
          <w:szCs w:val="20"/>
        </w:rPr>
        <w:t xml:space="preserve">Minibus </w:t>
      </w:r>
      <w:proofErr w:type="gramStart"/>
      <w:r w:rsidRPr="00007227">
        <w:rPr>
          <w:rFonts w:ascii="Century Gothic" w:hAnsi="Century Gothic"/>
          <w:color w:val="000000" w:themeColor="text1"/>
          <w:sz w:val="20"/>
          <w:szCs w:val="20"/>
        </w:rPr>
        <w:t>drivers;</w:t>
      </w:r>
      <w:proofErr w:type="gramEnd"/>
    </w:p>
    <w:p w14:paraId="574E018B" w14:textId="77777777" w:rsidR="00125DE9" w:rsidRPr="00007227" w:rsidRDefault="00125DE9" w:rsidP="00125DE9">
      <w:pPr>
        <w:pStyle w:val="ListParagraph"/>
        <w:numPr>
          <w:ilvl w:val="0"/>
          <w:numId w:val="40"/>
        </w:numPr>
        <w:spacing w:after="0" w:line="240" w:lineRule="auto"/>
        <w:jc w:val="both"/>
        <w:rPr>
          <w:rFonts w:ascii="Century Gothic" w:hAnsi="Century Gothic"/>
          <w:color w:val="000000" w:themeColor="text1"/>
          <w:sz w:val="20"/>
          <w:szCs w:val="20"/>
        </w:rPr>
      </w:pPr>
      <w:r w:rsidRPr="00007227">
        <w:rPr>
          <w:rFonts w:ascii="Century Gothic" w:hAnsi="Century Gothic"/>
          <w:color w:val="000000" w:themeColor="text1"/>
          <w:sz w:val="20"/>
          <w:szCs w:val="20"/>
        </w:rPr>
        <w:t>Choir House Staff</w:t>
      </w:r>
    </w:p>
    <w:p w14:paraId="669E1466" w14:textId="77777777" w:rsidR="00125DE9" w:rsidRPr="00007227" w:rsidRDefault="00125DE9" w:rsidP="00125DE9">
      <w:pPr>
        <w:spacing w:after="0" w:line="240" w:lineRule="auto"/>
        <w:jc w:val="both"/>
        <w:rPr>
          <w:rFonts w:ascii="Century Gothic" w:hAnsi="Century Gothic"/>
          <w:sz w:val="20"/>
          <w:szCs w:val="20"/>
        </w:rPr>
      </w:pPr>
    </w:p>
    <w:p w14:paraId="4F87EE38" w14:textId="77777777" w:rsidR="00181E1D" w:rsidRDefault="00181E1D" w:rsidP="00125DE9">
      <w:pPr>
        <w:spacing w:after="0" w:line="240" w:lineRule="auto"/>
        <w:jc w:val="both"/>
        <w:rPr>
          <w:rStyle w:val="normaltextrun"/>
          <w:rFonts w:ascii="Century Gothic" w:hAnsi="Century Gothic" w:cs="Segoe UI"/>
          <w:sz w:val="20"/>
          <w:szCs w:val="20"/>
        </w:rPr>
      </w:pPr>
    </w:p>
    <w:p w14:paraId="58BBFE2B" w14:textId="61D8A6E8" w:rsidR="00125DE9" w:rsidRPr="005F7A68" w:rsidRDefault="00125DE9" w:rsidP="00125DE9">
      <w:pPr>
        <w:spacing w:after="0" w:line="240" w:lineRule="auto"/>
        <w:jc w:val="both"/>
        <w:rPr>
          <w:rStyle w:val="normaltextrun"/>
          <w:rFonts w:ascii="Century Gothic" w:hAnsi="Century Gothic" w:cs="Segoe UI"/>
          <w:b/>
          <w:bCs/>
          <w:sz w:val="20"/>
          <w:szCs w:val="20"/>
        </w:rPr>
      </w:pPr>
      <w:r w:rsidRPr="005F7A68">
        <w:rPr>
          <w:rStyle w:val="normaltextrun"/>
          <w:rFonts w:ascii="Century Gothic" w:hAnsi="Century Gothic" w:cs="Segoe UI"/>
          <w:b/>
          <w:bCs/>
          <w:sz w:val="20"/>
          <w:szCs w:val="20"/>
        </w:rPr>
        <w:t>Policies and Procedures</w:t>
      </w:r>
    </w:p>
    <w:p w14:paraId="3F128CD1" w14:textId="77777777" w:rsidR="00125DE9" w:rsidRPr="00007227" w:rsidRDefault="00125DE9" w:rsidP="00125DE9">
      <w:pPr>
        <w:spacing w:after="0" w:line="240" w:lineRule="auto"/>
        <w:jc w:val="both"/>
        <w:rPr>
          <w:rStyle w:val="normaltextrun"/>
          <w:rFonts w:ascii="Century Gothic" w:hAnsi="Century Gothic" w:cs="Segoe UI"/>
          <w:b/>
          <w:sz w:val="20"/>
          <w:szCs w:val="20"/>
        </w:rPr>
      </w:pPr>
    </w:p>
    <w:p w14:paraId="45B0F58F" w14:textId="77777777" w:rsidR="00125DE9" w:rsidRPr="00007227" w:rsidRDefault="00125DE9" w:rsidP="00125DE9">
      <w:pPr>
        <w:rPr>
          <w:rStyle w:val="normaltextrun"/>
          <w:rFonts w:ascii="Century Gothic" w:hAnsi="Century Gothic" w:cs="Segoe UI"/>
          <w:color w:val="000000" w:themeColor="text1"/>
          <w:sz w:val="20"/>
          <w:szCs w:val="20"/>
        </w:rPr>
      </w:pPr>
      <w:r w:rsidRPr="00007227">
        <w:rPr>
          <w:rFonts w:ascii="Century Gothic" w:hAnsi="Century Gothic"/>
          <w:color w:val="000000" w:themeColor="text1"/>
          <w:sz w:val="20"/>
          <w:szCs w:val="20"/>
          <w:shd w:val="clear" w:color="auto" w:fill="FFFFFF"/>
        </w:rPr>
        <w:t xml:space="preserve">Both organisations must be familiar with (and abide by) the Statutory Guidance Keeping </w:t>
      </w:r>
      <w:r>
        <w:rPr>
          <w:rFonts w:ascii="Century Gothic" w:hAnsi="Century Gothic"/>
          <w:color w:val="000000" w:themeColor="text1"/>
          <w:sz w:val="20"/>
          <w:szCs w:val="20"/>
          <w:shd w:val="clear" w:color="auto" w:fill="FFFFFF"/>
        </w:rPr>
        <w:t>Children Safe in Education (2022</w:t>
      </w:r>
      <w:r w:rsidRPr="00007227">
        <w:rPr>
          <w:rFonts w:ascii="Century Gothic" w:hAnsi="Century Gothic"/>
          <w:color w:val="000000" w:themeColor="text1"/>
          <w:sz w:val="20"/>
          <w:szCs w:val="20"/>
          <w:shd w:val="clear" w:color="auto" w:fill="FFFFFF"/>
        </w:rPr>
        <w:t>) and Working Together to Safeguard Children (2018).</w:t>
      </w:r>
      <w:r w:rsidRPr="00007227">
        <w:rPr>
          <w:rStyle w:val="normaltextrun"/>
          <w:rFonts w:ascii="Century Gothic" w:hAnsi="Century Gothic" w:cs="Segoe UI"/>
          <w:color w:val="000000" w:themeColor="text1"/>
          <w:sz w:val="20"/>
          <w:szCs w:val="20"/>
        </w:rPr>
        <w:t xml:space="preserve"> </w:t>
      </w:r>
      <w:r w:rsidRPr="00007227">
        <w:rPr>
          <w:rFonts w:ascii="Century Gothic" w:hAnsi="Century Gothic" w:cs="Calibri"/>
          <w:color w:val="000000" w:themeColor="text1"/>
          <w:sz w:val="20"/>
          <w:szCs w:val="20"/>
          <w:shd w:val="clear" w:color="auto" w:fill="FFFFFF"/>
        </w:rPr>
        <w:t>Both organisations must also be familiar with each other’s Child Protection and Safeguarding policies and procedures, Anti-Bullying policies and other relevant documents.</w:t>
      </w:r>
    </w:p>
    <w:p w14:paraId="30C93B4D" w14:textId="77777777" w:rsidR="00125DE9" w:rsidRPr="00007227" w:rsidRDefault="00125DE9" w:rsidP="00125DE9">
      <w:pPr>
        <w:spacing w:after="0" w:line="240" w:lineRule="auto"/>
        <w:jc w:val="both"/>
        <w:rPr>
          <w:rStyle w:val="normaltextrun"/>
          <w:rFonts w:ascii="Century Gothic" w:hAnsi="Century Gothic" w:cs="Segoe UI"/>
          <w:sz w:val="20"/>
          <w:szCs w:val="20"/>
        </w:rPr>
      </w:pPr>
    </w:p>
    <w:p w14:paraId="32F4D656" w14:textId="77777777" w:rsidR="00125DE9" w:rsidRPr="00007227" w:rsidRDefault="00125DE9" w:rsidP="00125DE9">
      <w:pPr>
        <w:spacing w:after="0" w:line="240" w:lineRule="auto"/>
        <w:jc w:val="both"/>
        <w:rPr>
          <w:rStyle w:val="normaltextrun"/>
          <w:rFonts w:ascii="Century Gothic" w:hAnsi="Century Gothic" w:cs="Segoe UI"/>
          <w:sz w:val="20"/>
          <w:szCs w:val="20"/>
        </w:rPr>
      </w:pPr>
      <w:r w:rsidRPr="00007227">
        <w:rPr>
          <w:rStyle w:val="normaltextrun"/>
          <w:rFonts w:ascii="Century Gothic" w:hAnsi="Century Gothic" w:cs="Segoe UI"/>
          <w:sz w:val="20"/>
          <w:szCs w:val="20"/>
        </w:rPr>
        <w:t>Both organisations should acknowledge receipt and the reading of the policies and procedures.</w:t>
      </w:r>
    </w:p>
    <w:p w14:paraId="75CF6127" w14:textId="77777777" w:rsidR="00125DE9" w:rsidRPr="00007227" w:rsidRDefault="00125DE9" w:rsidP="00125DE9">
      <w:pPr>
        <w:spacing w:after="0" w:line="240" w:lineRule="auto"/>
        <w:jc w:val="both"/>
        <w:rPr>
          <w:rStyle w:val="normaltextrun"/>
          <w:rFonts w:ascii="Century Gothic" w:hAnsi="Century Gothic" w:cs="Segoe UI"/>
          <w:sz w:val="20"/>
          <w:szCs w:val="20"/>
        </w:rPr>
      </w:pPr>
    </w:p>
    <w:p w14:paraId="2FCF130C" w14:textId="77777777" w:rsidR="00125DE9" w:rsidRPr="00007227" w:rsidRDefault="00125DE9" w:rsidP="00125DE9">
      <w:pPr>
        <w:spacing w:after="0" w:line="240" w:lineRule="auto"/>
        <w:jc w:val="both"/>
        <w:rPr>
          <w:rFonts w:ascii="Century Gothic" w:hAnsi="Century Gothic"/>
          <w:b/>
          <w:sz w:val="20"/>
          <w:szCs w:val="20"/>
        </w:rPr>
      </w:pPr>
      <w:r w:rsidRPr="00007227">
        <w:rPr>
          <w:rFonts w:ascii="Century Gothic" w:hAnsi="Century Gothic"/>
          <w:b/>
          <w:sz w:val="20"/>
          <w:szCs w:val="20"/>
        </w:rPr>
        <w:t>Information sharing between Chorister Chaperones and Choir House Staff</w:t>
      </w:r>
    </w:p>
    <w:p w14:paraId="361A9332" w14:textId="77777777" w:rsidR="00125DE9" w:rsidRPr="00007227" w:rsidRDefault="00125DE9" w:rsidP="00125DE9">
      <w:pPr>
        <w:spacing w:after="0" w:line="240" w:lineRule="auto"/>
        <w:jc w:val="both"/>
        <w:rPr>
          <w:rFonts w:ascii="Century Gothic" w:hAnsi="Century Gothic"/>
          <w:sz w:val="20"/>
          <w:szCs w:val="20"/>
        </w:rPr>
      </w:pPr>
    </w:p>
    <w:p w14:paraId="348DA4DB" w14:textId="45B7B764" w:rsidR="00125DE9" w:rsidRPr="00007227" w:rsidRDefault="00125DE9" w:rsidP="00125DE9">
      <w:pPr>
        <w:spacing w:after="0" w:line="240" w:lineRule="auto"/>
        <w:jc w:val="both"/>
        <w:rPr>
          <w:rFonts w:ascii="Century Gothic" w:hAnsi="Century Gothic"/>
          <w:color w:val="000000" w:themeColor="text1"/>
          <w:sz w:val="20"/>
          <w:szCs w:val="20"/>
        </w:rPr>
      </w:pPr>
      <w:r w:rsidRPr="00007227">
        <w:rPr>
          <w:rFonts w:ascii="Century Gothic" w:hAnsi="Century Gothic"/>
          <w:color w:val="000000" w:themeColor="text1"/>
          <w:sz w:val="20"/>
          <w:szCs w:val="20"/>
        </w:rPr>
        <w:t xml:space="preserve">To protect the wellbeing and safeguarding of the </w:t>
      </w:r>
      <w:r w:rsidR="005F7A68">
        <w:rPr>
          <w:rFonts w:ascii="Century Gothic" w:hAnsi="Century Gothic"/>
          <w:color w:val="000000" w:themeColor="text1"/>
          <w:sz w:val="20"/>
          <w:szCs w:val="20"/>
        </w:rPr>
        <w:t>St Edmund’s pupils</w:t>
      </w:r>
      <w:r w:rsidRPr="00007227">
        <w:rPr>
          <w:rFonts w:ascii="Century Gothic" w:hAnsi="Century Gothic"/>
          <w:color w:val="000000" w:themeColor="text1"/>
          <w:sz w:val="20"/>
          <w:szCs w:val="20"/>
        </w:rPr>
        <w:t xml:space="preserve"> on a day-to-day basis, basic welfare information is exchanged directly between the Cathedral’s Chorister Chaperones and the Choir House Staff who are employed at St Edmund’s School.  Chaperone forms, which log behaviour and welfare issues, are handed to the Precentor on a weekly basis and any welfare concerns will be shared at the KIT meetings.  These forms are reviewed with the CSL (Cathedral Safeguarding Lead)</w:t>
      </w:r>
      <w:r w:rsidR="005F7A68">
        <w:rPr>
          <w:rFonts w:ascii="Century Gothic" w:hAnsi="Century Gothic"/>
          <w:color w:val="000000" w:themeColor="text1"/>
          <w:sz w:val="20"/>
          <w:szCs w:val="20"/>
        </w:rPr>
        <w:t>, DSL (St Edmund’s Safeguarding Lead)</w:t>
      </w:r>
      <w:r w:rsidRPr="00007227">
        <w:rPr>
          <w:rFonts w:ascii="Century Gothic" w:hAnsi="Century Gothic"/>
          <w:color w:val="000000" w:themeColor="text1"/>
          <w:sz w:val="20"/>
          <w:szCs w:val="20"/>
        </w:rPr>
        <w:t xml:space="preserve"> and CSAs (Cathedral Safeguarding Advisors) on a regular basis. If a Chaperone has a non-urgent safeguarding concern about a Chorister, this should be passed to the Precentor (line-manager) in the first instance, who will refer it to the Cathedral Safeguarding Lead, they will then take the lead on any necessary liaison with the </w:t>
      </w:r>
      <w:proofErr w:type="gramStart"/>
      <w:r w:rsidRPr="00007227">
        <w:rPr>
          <w:rFonts w:ascii="Century Gothic" w:hAnsi="Century Gothic"/>
          <w:color w:val="000000" w:themeColor="text1"/>
          <w:sz w:val="20"/>
          <w:szCs w:val="20"/>
        </w:rPr>
        <w:t>School</w:t>
      </w:r>
      <w:proofErr w:type="gramEnd"/>
      <w:r w:rsidRPr="00007227">
        <w:rPr>
          <w:rFonts w:ascii="Century Gothic" w:hAnsi="Century Gothic"/>
          <w:color w:val="000000" w:themeColor="text1"/>
          <w:sz w:val="20"/>
          <w:szCs w:val="20"/>
        </w:rPr>
        <w:t xml:space="preserve">.  Urgent safeguarding concerns, where a child is under imminent threat, should be reported to the Close Constables (Cathedral Security) or directly to the Police (St Edmund’s).  Followed by an immediate referral to Kent Integrated Children’ Services through the CSA/St Edmund’s DSL.  </w:t>
      </w:r>
    </w:p>
    <w:p w14:paraId="38FA282C" w14:textId="77777777" w:rsidR="00125DE9" w:rsidRPr="00007227" w:rsidRDefault="00125DE9" w:rsidP="00125DE9">
      <w:pPr>
        <w:spacing w:after="0" w:line="240" w:lineRule="auto"/>
        <w:jc w:val="both"/>
        <w:rPr>
          <w:rFonts w:ascii="Century Gothic" w:hAnsi="Century Gothic"/>
          <w:color w:val="000000" w:themeColor="text1"/>
          <w:sz w:val="20"/>
          <w:szCs w:val="20"/>
        </w:rPr>
      </w:pPr>
      <w:r w:rsidRPr="00007227">
        <w:rPr>
          <w:rFonts w:ascii="Century Gothic" w:hAnsi="Century Gothic"/>
          <w:color w:val="000000" w:themeColor="text1"/>
          <w:sz w:val="20"/>
          <w:szCs w:val="20"/>
        </w:rPr>
        <w:t>Any concerns about the behaviour of an adult toward a child will be reported in line with the institution’s Safeguarding Policy.</w:t>
      </w:r>
    </w:p>
    <w:p w14:paraId="6FE3E5D1" w14:textId="77777777" w:rsidR="00125DE9" w:rsidRPr="00007227" w:rsidRDefault="00125DE9" w:rsidP="00125DE9">
      <w:pPr>
        <w:spacing w:after="0" w:line="240" w:lineRule="auto"/>
        <w:jc w:val="both"/>
        <w:rPr>
          <w:rFonts w:ascii="Century Gothic" w:hAnsi="Century Gothic"/>
          <w:color w:val="000000" w:themeColor="text1"/>
          <w:sz w:val="20"/>
          <w:szCs w:val="20"/>
        </w:rPr>
      </w:pPr>
    </w:p>
    <w:p w14:paraId="14F467DB" w14:textId="77777777" w:rsidR="00125DE9" w:rsidRPr="00007227" w:rsidRDefault="00125DE9" w:rsidP="00125DE9">
      <w:pPr>
        <w:spacing w:after="0" w:line="240" w:lineRule="auto"/>
        <w:jc w:val="both"/>
        <w:rPr>
          <w:rFonts w:ascii="Century Gothic" w:hAnsi="Century Gothic"/>
          <w:color w:val="000000" w:themeColor="text1"/>
          <w:sz w:val="20"/>
          <w:szCs w:val="20"/>
        </w:rPr>
      </w:pPr>
      <w:r w:rsidRPr="00007227">
        <w:rPr>
          <w:rFonts w:ascii="Century Gothic" w:hAnsi="Century Gothic"/>
          <w:color w:val="000000" w:themeColor="text1"/>
          <w:sz w:val="20"/>
          <w:szCs w:val="20"/>
        </w:rPr>
        <w:t>The CSL and DSL will keep each informed.</w:t>
      </w:r>
    </w:p>
    <w:p w14:paraId="7F4109CE" w14:textId="77777777" w:rsidR="00125DE9" w:rsidRPr="00007227" w:rsidRDefault="00125DE9" w:rsidP="00125DE9">
      <w:pPr>
        <w:spacing w:after="0" w:line="240" w:lineRule="auto"/>
        <w:jc w:val="both"/>
        <w:rPr>
          <w:rFonts w:ascii="Century Gothic" w:hAnsi="Century Gothic"/>
          <w:b/>
          <w:sz w:val="20"/>
          <w:szCs w:val="20"/>
        </w:rPr>
      </w:pPr>
    </w:p>
    <w:p w14:paraId="7D222E73" w14:textId="77777777" w:rsidR="00125DE9" w:rsidRPr="00007227" w:rsidRDefault="00125DE9" w:rsidP="00125DE9">
      <w:pPr>
        <w:spacing w:after="0" w:line="240" w:lineRule="auto"/>
        <w:jc w:val="both"/>
        <w:rPr>
          <w:rFonts w:ascii="Century Gothic" w:hAnsi="Century Gothic"/>
          <w:b/>
          <w:sz w:val="20"/>
          <w:szCs w:val="20"/>
        </w:rPr>
      </w:pPr>
      <w:r w:rsidRPr="00007227">
        <w:rPr>
          <w:rFonts w:ascii="Century Gothic" w:hAnsi="Century Gothic"/>
          <w:b/>
          <w:sz w:val="20"/>
          <w:szCs w:val="20"/>
        </w:rPr>
        <w:t>Staff who work for both the Cathedral and St Edmund’s School</w:t>
      </w:r>
    </w:p>
    <w:p w14:paraId="235CF37B" w14:textId="77777777" w:rsidR="00125DE9" w:rsidRPr="00007227" w:rsidRDefault="00125DE9" w:rsidP="00125DE9">
      <w:pPr>
        <w:spacing w:after="0" w:line="240" w:lineRule="auto"/>
        <w:jc w:val="both"/>
        <w:rPr>
          <w:rFonts w:ascii="Century Gothic" w:hAnsi="Century Gothic"/>
          <w:sz w:val="20"/>
          <w:szCs w:val="20"/>
        </w:rPr>
      </w:pPr>
    </w:p>
    <w:p w14:paraId="3FF57958" w14:textId="77777777" w:rsidR="00125DE9" w:rsidRPr="00007227" w:rsidRDefault="00125DE9" w:rsidP="00125DE9">
      <w:pPr>
        <w:spacing w:after="0" w:line="240" w:lineRule="auto"/>
        <w:jc w:val="both"/>
        <w:rPr>
          <w:rFonts w:ascii="Century Gothic" w:hAnsi="Century Gothic"/>
          <w:sz w:val="20"/>
          <w:szCs w:val="20"/>
        </w:rPr>
      </w:pPr>
      <w:r w:rsidRPr="00007227">
        <w:rPr>
          <w:rFonts w:ascii="Century Gothic" w:hAnsi="Century Gothic"/>
          <w:sz w:val="20"/>
          <w:szCs w:val="20"/>
        </w:rPr>
        <w:t>Individuals who are employed by both St Edmund’s School and the Cathedral hold separate contracts of employment for their separate roles. If a safeguarding concern arises, they should follow the policies and procedures of the institution employing them in the context in which the concern arose. However, if there is any doubt as to the right course of action, the staff member should report the concern to both institutions to ensure that it is not missed.</w:t>
      </w:r>
    </w:p>
    <w:p w14:paraId="473CFFA2" w14:textId="77777777" w:rsidR="00125DE9" w:rsidRPr="00007227" w:rsidRDefault="00125DE9" w:rsidP="00125DE9">
      <w:pPr>
        <w:spacing w:after="0" w:line="240" w:lineRule="auto"/>
        <w:jc w:val="both"/>
        <w:rPr>
          <w:rFonts w:ascii="Century Gothic" w:hAnsi="Century Gothic"/>
          <w:sz w:val="20"/>
          <w:szCs w:val="20"/>
        </w:rPr>
      </w:pPr>
    </w:p>
    <w:p w14:paraId="0A27BB74" w14:textId="77777777" w:rsidR="00125DE9" w:rsidRPr="00007227" w:rsidRDefault="00125DE9" w:rsidP="00125DE9">
      <w:pPr>
        <w:spacing w:after="0" w:line="240" w:lineRule="auto"/>
        <w:jc w:val="both"/>
        <w:rPr>
          <w:rFonts w:ascii="Century Gothic" w:hAnsi="Century Gothic"/>
          <w:b/>
          <w:bCs/>
          <w:sz w:val="20"/>
          <w:szCs w:val="20"/>
        </w:rPr>
      </w:pPr>
      <w:r w:rsidRPr="00007227">
        <w:rPr>
          <w:rFonts w:ascii="Century Gothic" w:hAnsi="Century Gothic"/>
          <w:b/>
          <w:bCs/>
          <w:sz w:val="20"/>
          <w:szCs w:val="20"/>
        </w:rPr>
        <w:t>Chorister trips and tours</w:t>
      </w:r>
    </w:p>
    <w:p w14:paraId="314EFD33" w14:textId="77777777" w:rsidR="00125DE9" w:rsidRPr="00007227" w:rsidRDefault="00125DE9" w:rsidP="00125DE9">
      <w:pPr>
        <w:spacing w:after="0" w:line="240" w:lineRule="auto"/>
        <w:jc w:val="both"/>
        <w:rPr>
          <w:rFonts w:ascii="Century Gothic" w:hAnsi="Century Gothic" w:cs="Segoe UI"/>
          <w:sz w:val="20"/>
          <w:szCs w:val="20"/>
        </w:rPr>
      </w:pPr>
    </w:p>
    <w:p w14:paraId="3E545FE0" w14:textId="448CC8E6" w:rsidR="00125DE9" w:rsidRPr="00007227" w:rsidRDefault="00125DE9" w:rsidP="00125DE9">
      <w:pPr>
        <w:spacing w:after="0" w:line="240" w:lineRule="auto"/>
        <w:jc w:val="both"/>
        <w:rPr>
          <w:rFonts w:ascii="Century Gothic" w:hAnsi="Century Gothic" w:cs="Segoe UI"/>
          <w:color w:val="000000"/>
          <w:sz w:val="20"/>
          <w:szCs w:val="20"/>
        </w:rPr>
      </w:pPr>
      <w:r w:rsidRPr="00007227">
        <w:rPr>
          <w:rFonts w:ascii="Century Gothic" w:hAnsi="Century Gothic" w:cs="Segoe UI"/>
          <w:sz w:val="20"/>
          <w:szCs w:val="20"/>
        </w:rPr>
        <w:t xml:space="preserve">Responsibility for all Cathedral trips involving the </w:t>
      </w:r>
      <w:r w:rsidR="005F7A68">
        <w:rPr>
          <w:rFonts w:ascii="Century Gothic" w:hAnsi="Century Gothic" w:cs="Segoe UI"/>
          <w:sz w:val="20"/>
          <w:szCs w:val="20"/>
        </w:rPr>
        <w:t>St Edmund’s pupils</w:t>
      </w:r>
      <w:r w:rsidRPr="00007227">
        <w:rPr>
          <w:rFonts w:ascii="Century Gothic" w:hAnsi="Century Gothic" w:cs="Segoe UI"/>
          <w:sz w:val="20"/>
          <w:szCs w:val="20"/>
        </w:rPr>
        <w:t xml:space="preserve">, including </w:t>
      </w:r>
      <w:r w:rsidRPr="00007227">
        <w:rPr>
          <w:rFonts w:ascii="Century Gothic" w:hAnsi="Century Gothic" w:cs="Segoe UI"/>
          <w:color w:val="000000"/>
          <w:sz w:val="20"/>
          <w:szCs w:val="20"/>
        </w:rPr>
        <w:t>overseas tours</w:t>
      </w:r>
      <w:r>
        <w:rPr>
          <w:rFonts w:ascii="Century Gothic" w:hAnsi="Century Gothic" w:cs="Segoe UI"/>
          <w:color w:val="000000"/>
          <w:sz w:val="20"/>
          <w:szCs w:val="20"/>
        </w:rPr>
        <w:t xml:space="preserve"> and Boarder Choir</w:t>
      </w:r>
      <w:r w:rsidRPr="00007227">
        <w:rPr>
          <w:rFonts w:ascii="Century Gothic" w:hAnsi="Century Gothic" w:cs="Segoe UI"/>
          <w:color w:val="000000"/>
          <w:sz w:val="20"/>
          <w:szCs w:val="20"/>
        </w:rPr>
        <w:t xml:space="preserve">, resides with the Cathedral Chapter. </w:t>
      </w:r>
      <w:r w:rsidRPr="00007227">
        <w:rPr>
          <w:rFonts w:ascii="Century Gothic" w:hAnsi="Century Gothic"/>
          <w:sz w:val="20"/>
          <w:szCs w:val="20"/>
        </w:rPr>
        <w:t xml:space="preserve">It is the responsibility of the Cathedral to produce suitable planning documentation and risk assessments which include the safeguarding arrangements for the </w:t>
      </w:r>
      <w:r w:rsidR="005F7A68">
        <w:rPr>
          <w:rFonts w:ascii="Century Gothic" w:hAnsi="Century Gothic"/>
          <w:sz w:val="20"/>
          <w:szCs w:val="20"/>
        </w:rPr>
        <w:t>St Edmund’s pupils</w:t>
      </w:r>
      <w:r w:rsidRPr="00007227">
        <w:rPr>
          <w:rFonts w:ascii="Century Gothic" w:hAnsi="Century Gothic"/>
          <w:sz w:val="20"/>
          <w:szCs w:val="20"/>
        </w:rPr>
        <w:t xml:space="preserve"> and to provide, pay, train, and manage the necessary staff to ensure the safety of the trip. For trips which take place during term time/boarder choir, the documentation must be shared in advance with St Edmund’s School. This documentation (and any subsequent discussion) should be exchanged between the Director of Music and the Head of St Edmund’s Junior School. Such trips are to</w:t>
      </w:r>
      <w:r w:rsidRPr="00007227">
        <w:rPr>
          <w:rFonts w:ascii="Century Gothic" w:hAnsi="Century Gothic" w:cs="Segoe UI"/>
          <w:color w:val="000000"/>
          <w:sz w:val="20"/>
          <w:szCs w:val="20"/>
        </w:rPr>
        <w:t xml:space="preserve"> follow expectations set in the school’s </w:t>
      </w:r>
      <w:proofErr w:type="gramStart"/>
      <w:r w:rsidRPr="00007227">
        <w:rPr>
          <w:rFonts w:ascii="Century Gothic" w:hAnsi="Century Gothic" w:cs="Segoe UI"/>
          <w:color w:val="000000"/>
          <w:sz w:val="20"/>
          <w:szCs w:val="20"/>
        </w:rPr>
        <w:t>Educational</w:t>
      </w:r>
      <w:proofErr w:type="gramEnd"/>
      <w:r w:rsidRPr="00007227">
        <w:rPr>
          <w:rFonts w:ascii="Century Gothic" w:hAnsi="Century Gothic" w:cs="Segoe UI"/>
          <w:color w:val="000000"/>
          <w:sz w:val="20"/>
          <w:szCs w:val="20"/>
        </w:rPr>
        <w:t xml:space="preserve"> visits policy, which is applied to all external trips.</w:t>
      </w:r>
    </w:p>
    <w:p w14:paraId="45EEDFC1" w14:textId="77777777" w:rsidR="00125DE9" w:rsidRPr="00007227" w:rsidRDefault="00125DE9" w:rsidP="00125DE9">
      <w:pPr>
        <w:spacing w:after="0" w:line="240" w:lineRule="auto"/>
        <w:jc w:val="both"/>
        <w:rPr>
          <w:rFonts w:ascii="Century Gothic" w:hAnsi="Century Gothic" w:cs="Segoe UI"/>
          <w:color w:val="000000"/>
          <w:sz w:val="20"/>
          <w:szCs w:val="20"/>
        </w:rPr>
      </w:pPr>
    </w:p>
    <w:p w14:paraId="780ABE9C" w14:textId="616C5E4D" w:rsidR="00125DE9" w:rsidRPr="00007227" w:rsidRDefault="00125DE9" w:rsidP="00125DE9">
      <w:pPr>
        <w:spacing w:after="0" w:line="240" w:lineRule="auto"/>
        <w:jc w:val="both"/>
        <w:rPr>
          <w:rFonts w:ascii="Century Gothic" w:hAnsi="Century Gothic" w:cs="Segoe UI"/>
          <w:color w:val="000000"/>
          <w:sz w:val="20"/>
          <w:szCs w:val="20"/>
        </w:rPr>
      </w:pPr>
      <w:r w:rsidRPr="00007227">
        <w:rPr>
          <w:rFonts w:ascii="Century Gothic" w:hAnsi="Century Gothic" w:cs="Segoe UI"/>
          <w:color w:val="000000"/>
          <w:sz w:val="20"/>
          <w:szCs w:val="20"/>
        </w:rPr>
        <w:t xml:space="preserve">In the case of trips and tours </w:t>
      </w:r>
      <w:r w:rsidRPr="00007227">
        <w:rPr>
          <w:rFonts w:ascii="Century Gothic" w:hAnsi="Century Gothic" w:cs="Segoe UI"/>
          <w:i/>
          <w:color w:val="000000"/>
          <w:sz w:val="20"/>
          <w:szCs w:val="20"/>
        </w:rPr>
        <w:t>outside</w:t>
      </w:r>
      <w:r w:rsidRPr="00007227">
        <w:rPr>
          <w:rFonts w:ascii="Century Gothic" w:hAnsi="Century Gothic" w:cs="Segoe UI"/>
          <w:color w:val="000000"/>
          <w:sz w:val="20"/>
          <w:szCs w:val="20"/>
        </w:rPr>
        <w:t xml:space="preserve"> times when the </w:t>
      </w:r>
      <w:r w:rsidR="005F7A68">
        <w:rPr>
          <w:rFonts w:ascii="Century Gothic" w:hAnsi="Century Gothic" w:cs="Segoe UI"/>
          <w:color w:val="000000"/>
          <w:sz w:val="20"/>
          <w:szCs w:val="20"/>
        </w:rPr>
        <w:t>St Edmund’s pupils</w:t>
      </w:r>
      <w:r w:rsidRPr="00007227">
        <w:rPr>
          <w:rFonts w:ascii="Century Gothic" w:hAnsi="Century Gothic" w:cs="Segoe UI"/>
          <w:color w:val="000000"/>
          <w:sz w:val="20"/>
          <w:szCs w:val="20"/>
        </w:rPr>
        <w:t xml:space="preserve"> would usually board (when the boys are released for the activity directly by their parents), the Cathedral will communicate details to parents directly.</w:t>
      </w:r>
    </w:p>
    <w:p w14:paraId="4F3F5C29" w14:textId="77777777" w:rsidR="00125DE9" w:rsidRPr="00007227" w:rsidRDefault="00125DE9" w:rsidP="00125DE9">
      <w:pPr>
        <w:spacing w:after="0" w:line="240" w:lineRule="auto"/>
        <w:jc w:val="both"/>
        <w:rPr>
          <w:rFonts w:ascii="Century Gothic" w:hAnsi="Century Gothic" w:cs="Segoe UI"/>
          <w:color w:val="000000"/>
          <w:sz w:val="20"/>
          <w:szCs w:val="20"/>
        </w:rPr>
      </w:pPr>
    </w:p>
    <w:p w14:paraId="4CBF638A" w14:textId="2F805D80" w:rsidR="00125DE9" w:rsidRPr="00007227" w:rsidRDefault="00125DE9" w:rsidP="00125DE9">
      <w:pPr>
        <w:spacing w:after="0" w:line="240" w:lineRule="auto"/>
        <w:jc w:val="both"/>
        <w:rPr>
          <w:rFonts w:ascii="Century Gothic" w:hAnsi="Century Gothic"/>
          <w:sz w:val="20"/>
          <w:szCs w:val="20"/>
        </w:rPr>
      </w:pPr>
      <w:r w:rsidRPr="00007227">
        <w:rPr>
          <w:rFonts w:ascii="Century Gothic" w:hAnsi="Century Gothic" w:cs="Segoe UI"/>
          <w:color w:val="000000"/>
          <w:sz w:val="20"/>
          <w:szCs w:val="20"/>
        </w:rPr>
        <w:t xml:space="preserve">As a matter of good practice, the Cathedral will inform St Edmund’s school of any impending major commitments for the </w:t>
      </w:r>
      <w:r w:rsidR="005F7A68">
        <w:rPr>
          <w:rFonts w:ascii="Century Gothic" w:hAnsi="Century Gothic" w:cs="Segoe UI"/>
          <w:color w:val="000000"/>
          <w:sz w:val="20"/>
          <w:szCs w:val="20"/>
        </w:rPr>
        <w:t>St Edmund’s pupils</w:t>
      </w:r>
      <w:r w:rsidRPr="00007227">
        <w:rPr>
          <w:rFonts w:ascii="Century Gothic" w:hAnsi="Century Gothic" w:cs="Segoe UI"/>
          <w:color w:val="000000"/>
          <w:sz w:val="20"/>
          <w:szCs w:val="20"/>
        </w:rPr>
        <w:t xml:space="preserve"> away from the Cathedral during the holidays (such as an international tour), even in circumstances where the parents are directly responsible for releasing their children on the trip. Likewise, if a St Edmund’s School term-time trip takes place at a time which will impact on the </w:t>
      </w:r>
      <w:r w:rsidR="005F7A68">
        <w:rPr>
          <w:rFonts w:ascii="Century Gothic" w:hAnsi="Century Gothic" w:cs="Segoe UI"/>
          <w:color w:val="000000"/>
          <w:sz w:val="20"/>
          <w:szCs w:val="20"/>
        </w:rPr>
        <w:t xml:space="preserve">St Edmund’s pupils’ duties </w:t>
      </w:r>
      <w:r w:rsidRPr="00007227">
        <w:rPr>
          <w:rFonts w:ascii="Century Gothic" w:hAnsi="Century Gothic" w:cs="Segoe UI"/>
          <w:color w:val="000000"/>
          <w:sz w:val="20"/>
          <w:szCs w:val="20"/>
        </w:rPr>
        <w:t>in the Cathedral</w:t>
      </w:r>
      <w:r w:rsidR="005F7A68">
        <w:rPr>
          <w:rFonts w:ascii="Century Gothic" w:hAnsi="Century Gothic" w:cs="Segoe UI"/>
          <w:color w:val="000000"/>
          <w:sz w:val="20"/>
          <w:szCs w:val="20"/>
        </w:rPr>
        <w:t xml:space="preserve"> Choir</w:t>
      </w:r>
      <w:r w:rsidRPr="00007227">
        <w:rPr>
          <w:rFonts w:ascii="Century Gothic" w:hAnsi="Century Gothic" w:cs="Segoe UI"/>
          <w:color w:val="000000"/>
          <w:sz w:val="20"/>
          <w:szCs w:val="20"/>
        </w:rPr>
        <w:t>, permission will be sought in advance from the Cathedral (via the Director of Music) for the trip to take place.</w:t>
      </w:r>
    </w:p>
    <w:p w14:paraId="655A8C62" w14:textId="77777777" w:rsidR="00125DE9" w:rsidRPr="00007227" w:rsidRDefault="00125DE9" w:rsidP="00125DE9">
      <w:pPr>
        <w:spacing w:after="0" w:line="240" w:lineRule="auto"/>
        <w:jc w:val="both"/>
        <w:rPr>
          <w:rFonts w:ascii="Century Gothic" w:hAnsi="Century Gothic"/>
          <w:sz w:val="20"/>
          <w:szCs w:val="20"/>
        </w:rPr>
      </w:pPr>
    </w:p>
    <w:p w14:paraId="5DC870FA" w14:textId="77777777" w:rsidR="00125DE9" w:rsidRPr="00007227" w:rsidRDefault="00125DE9" w:rsidP="00125DE9">
      <w:pPr>
        <w:spacing w:after="0" w:line="240" w:lineRule="auto"/>
        <w:jc w:val="both"/>
        <w:rPr>
          <w:rFonts w:ascii="Century Gothic" w:hAnsi="Century Gothic"/>
          <w:b/>
          <w:bCs/>
          <w:sz w:val="20"/>
          <w:szCs w:val="20"/>
        </w:rPr>
      </w:pPr>
      <w:r w:rsidRPr="00007227">
        <w:rPr>
          <w:rFonts w:ascii="Century Gothic" w:hAnsi="Century Gothic"/>
          <w:b/>
          <w:bCs/>
          <w:sz w:val="20"/>
          <w:szCs w:val="20"/>
        </w:rPr>
        <w:t>Concerns and Advice</w:t>
      </w:r>
    </w:p>
    <w:p w14:paraId="6DA31DCE" w14:textId="77777777" w:rsidR="00125DE9" w:rsidRPr="00007227" w:rsidRDefault="00125DE9" w:rsidP="00125DE9">
      <w:pPr>
        <w:spacing w:after="0" w:line="240" w:lineRule="auto"/>
        <w:jc w:val="both"/>
        <w:rPr>
          <w:rFonts w:ascii="Century Gothic" w:hAnsi="Century Gothic"/>
          <w:sz w:val="20"/>
          <w:szCs w:val="20"/>
        </w:rPr>
      </w:pPr>
    </w:p>
    <w:p w14:paraId="25BB52C3" w14:textId="77777777" w:rsidR="00125DE9" w:rsidRPr="00007227" w:rsidRDefault="00125DE9" w:rsidP="00125DE9">
      <w:pPr>
        <w:spacing w:after="0" w:line="240" w:lineRule="auto"/>
        <w:jc w:val="both"/>
        <w:rPr>
          <w:rFonts w:ascii="Century Gothic" w:hAnsi="Century Gothic"/>
          <w:sz w:val="20"/>
          <w:szCs w:val="20"/>
        </w:rPr>
      </w:pPr>
      <w:r w:rsidRPr="00007227">
        <w:rPr>
          <w:rFonts w:ascii="Century Gothic" w:hAnsi="Century Gothic"/>
          <w:sz w:val="20"/>
          <w:szCs w:val="20"/>
        </w:rPr>
        <w:t>If there is a concern that someone is at risk of, or is being abused, or presents a risk to others, it should be reported without delay. If a child, young person or adult is in immediate need of protection the Close Constables/Police should be called.</w:t>
      </w:r>
    </w:p>
    <w:p w14:paraId="1E62BE1C" w14:textId="77777777" w:rsidR="00125DE9" w:rsidRPr="00007227" w:rsidRDefault="00125DE9" w:rsidP="00125DE9">
      <w:pPr>
        <w:spacing w:after="0" w:line="240" w:lineRule="auto"/>
        <w:jc w:val="both"/>
        <w:rPr>
          <w:rFonts w:ascii="Century Gothic" w:hAnsi="Century Gothic"/>
          <w:sz w:val="20"/>
          <w:szCs w:val="20"/>
        </w:rPr>
      </w:pPr>
    </w:p>
    <w:p w14:paraId="4D2405A6" w14:textId="77777777" w:rsidR="00125DE9" w:rsidRPr="00007227" w:rsidRDefault="00125DE9" w:rsidP="00125DE9">
      <w:pPr>
        <w:spacing w:after="0" w:line="240" w:lineRule="auto"/>
        <w:jc w:val="both"/>
        <w:rPr>
          <w:rFonts w:ascii="Century Gothic" w:hAnsi="Century Gothic"/>
          <w:sz w:val="20"/>
          <w:szCs w:val="20"/>
        </w:rPr>
      </w:pPr>
      <w:r w:rsidRPr="00007227">
        <w:rPr>
          <w:rFonts w:ascii="Century Gothic" w:hAnsi="Century Gothic"/>
          <w:sz w:val="20"/>
          <w:szCs w:val="20"/>
        </w:rPr>
        <w:t xml:space="preserve">Education Safeguarding Advisors in Kent can also be contacted to advise on safeguarding concerns: </w:t>
      </w:r>
      <w:r w:rsidRPr="00007227">
        <w:rPr>
          <w:rFonts w:ascii="Century Gothic" w:hAnsi="Century Gothic"/>
          <w:b/>
          <w:sz w:val="20"/>
          <w:szCs w:val="20"/>
        </w:rPr>
        <w:t xml:space="preserve">03000 </w:t>
      </w:r>
      <w:proofErr w:type="gramStart"/>
      <w:r w:rsidRPr="00007227">
        <w:rPr>
          <w:rFonts w:ascii="Century Gothic" w:hAnsi="Century Gothic"/>
          <w:b/>
          <w:sz w:val="20"/>
          <w:szCs w:val="20"/>
        </w:rPr>
        <w:t>418503</w:t>
      </w:r>
      <w:proofErr w:type="gramEnd"/>
    </w:p>
    <w:p w14:paraId="79F98419" w14:textId="77777777" w:rsidR="00125DE9" w:rsidRPr="00007227" w:rsidRDefault="00125DE9" w:rsidP="00125DE9">
      <w:pPr>
        <w:spacing w:after="0" w:line="240" w:lineRule="auto"/>
        <w:jc w:val="both"/>
        <w:rPr>
          <w:rFonts w:ascii="Century Gothic" w:hAnsi="Century Gothic"/>
          <w:sz w:val="20"/>
          <w:szCs w:val="20"/>
        </w:rPr>
      </w:pPr>
      <w:r w:rsidRPr="00007227">
        <w:rPr>
          <w:rFonts w:ascii="Century Gothic" w:hAnsi="Century Gothic"/>
          <w:sz w:val="20"/>
          <w:szCs w:val="20"/>
        </w:rPr>
        <w:t xml:space="preserve">Allegations about members of staff: LADO (Local Authority Designated Officer) </w:t>
      </w:r>
      <w:r w:rsidRPr="00007227">
        <w:rPr>
          <w:rFonts w:ascii="Century Gothic" w:hAnsi="Century Gothic"/>
          <w:b/>
          <w:sz w:val="20"/>
          <w:szCs w:val="20"/>
        </w:rPr>
        <w:t>03000 410888</w:t>
      </w:r>
    </w:p>
    <w:p w14:paraId="744DA844" w14:textId="77777777" w:rsidR="00125DE9" w:rsidRPr="00007227" w:rsidRDefault="00125DE9" w:rsidP="00125DE9">
      <w:pPr>
        <w:spacing w:after="0" w:line="240" w:lineRule="auto"/>
        <w:jc w:val="both"/>
        <w:rPr>
          <w:rFonts w:ascii="Century Gothic" w:hAnsi="Century Gothic"/>
          <w:sz w:val="20"/>
          <w:szCs w:val="20"/>
        </w:rPr>
      </w:pPr>
      <w:r w:rsidRPr="00007227">
        <w:rPr>
          <w:rFonts w:ascii="Century Gothic" w:hAnsi="Century Gothic"/>
          <w:sz w:val="20"/>
          <w:szCs w:val="20"/>
        </w:rPr>
        <w:t>The National Society for the Protection of Cruelty to Children operates two 24-hour helplines:</w:t>
      </w:r>
    </w:p>
    <w:p w14:paraId="623D3C33" w14:textId="77777777" w:rsidR="00125DE9" w:rsidRPr="00007227" w:rsidRDefault="00125DE9" w:rsidP="00125DE9">
      <w:pPr>
        <w:spacing w:after="0" w:line="240" w:lineRule="auto"/>
        <w:jc w:val="both"/>
        <w:rPr>
          <w:rFonts w:ascii="Century Gothic" w:hAnsi="Century Gothic"/>
          <w:sz w:val="20"/>
          <w:szCs w:val="20"/>
        </w:rPr>
      </w:pPr>
      <w:r w:rsidRPr="00007227">
        <w:rPr>
          <w:rFonts w:ascii="Century Gothic" w:hAnsi="Century Gothic"/>
          <w:sz w:val="20"/>
          <w:szCs w:val="20"/>
        </w:rPr>
        <w:t xml:space="preserve">Help for children and young people – </w:t>
      </w:r>
      <w:r w:rsidRPr="00007227">
        <w:rPr>
          <w:rFonts w:ascii="Century Gothic" w:hAnsi="Century Gothic"/>
          <w:b/>
          <w:sz w:val="20"/>
          <w:szCs w:val="20"/>
        </w:rPr>
        <w:t>Childline 0800 1111</w:t>
      </w:r>
    </w:p>
    <w:p w14:paraId="623B6856" w14:textId="77777777" w:rsidR="00125DE9" w:rsidRPr="00007227" w:rsidRDefault="00125DE9" w:rsidP="00125DE9">
      <w:pPr>
        <w:spacing w:after="0" w:line="240" w:lineRule="auto"/>
        <w:jc w:val="both"/>
        <w:rPr>
          <w:rFonts w:ascii="Century Gothic" w:hAnsi="Century Gothic"/>
          <w:sz w:val="20"/>
          <w:szCs w:val="20"/>
        </w:rPr>
      </w:pPr>
      <w:r w:rsidRPr="00007227">
        <w:rPr>
          <w:rFonts w:ascii="Century Gothic" w:hAnsi="Century Gothic"/>
          <w:sz w:val="20"/>
          <w:szCs w:val="20"/>
        </w:rPr>
        <w:t xml:space="preserve">Help for adults concerned about a child – </w:t>
      </w:r>
      <w:r w:rsidRPr="00007227">
        <w:rPr>
          <w:rFonts w:ascii="Century Gothic" w:hAnsi="Century Gothic"/>
          <w:b/>
          <w:sz w:val="20"/>
          <w:szCs w:val="20"/>
        </w:rPr>
        <w:t xml:space="preserve">0808 800 </w:t>
      </w:r>
      <w:proofErr w:type="gramStart"/>
      <w:r w:rsidRPr="00007227">
        <w:rPr>
          <w:rFonts w:ascii="Century Gothic" w:hAnsi="Century Gothic"/>
          <w:b/>
          <w:sz w:val="20"/>
          <w:szCs w:val="20"/>
        </w:rPr>
        <w:t>5000</w:t>
      </w:r>
      <w:proofErr w:type="gramEnd"/>
    </w:p>
    <w:p w14:paraId="1C1E9618" w14:textId="77777777" w:rsidR="00125DE9" w:rsidRPr="00007227" w:rsidRDefault="00125DE9" w:rsidP="00125DE9">
      <w:pPr>
        <w:spacing w:after="0" w:line="240" w:lineRule="auto"/>
        <w:jc w:val="both"/>
        <w:rPr>
          <w:rFonts w:ascii="Century Gothic" w:hAnsi="Century Gothic"/>
          <w:sz w:val="20"/>
          <w:szCs w:val="20"/>
        </w:rPr>
      </w:pPr>
      <w:r w:rsidRPr="00007227">
        <w:rPr>
          <w:rFonts w:ascii="Century Gothic" w:hAnsi="Century Gothic"/>
          <w:sz w:val="20"/>
          <w:szCs w:val="20"/>
        </w:rPr>
        <w:t xml:space="preserve">For victims of domestic abuse National Domestic Violence Helpline – </w:t>
      </w:r>
      <w:r w:rsidRPr="00007227">
        <w:rPr>
          <w:rFonts w:ascii="Century Gothic" w:hAnsi="Century Gothic"/>
          <w:b/>
          <w:sz w:val="20"/>
          <w:szCs w:val="20"/>
        </w:rPr>
        <w:t>0808 2000 247</w:t>
      </w:r>
    </w:p>
    <w:p w14:paraId="5C70CAF1" w14:textId="77777777" w:rsidR="00125DE9" w:rsidRPr="00007227" w:rsidRDefault="00125DE9" w:rsidP="00125DE9">
      <w:pPr>
        <w:spacing w:after="0" w:line="240" w:lineRule="auto"/>
        <w:jc w:val="both"/>
        <w:rPr>
          <w:rFonts w:ascii="Century Gothic" w:hAnsi="Century Gothic"/>
          <w:sz w:val="20"/>
          <w:szCs w:val="20"/>
        </w:rPr>
      </w:pPr>
    </w:p>
    <w:p w14:paraId="6E26708A" w14:textId="77777777" w:rsidR="00125DE9" w:rsidRPr="00007227" w:rsidRDefault="00125DE9" w:rsidP="00125DE9">
      <w:pPr>
        <w:rPr>
          <w:rStyle w:val="Hyperlink"/>
          <w:rFonts w:ascii="Century Gothic" w:hAnsi="Century Gothic"/>
          <w:sz w:val="20"/>
          <w:szCs w:val="20"/>
        </w:rPr>
      </w:pPr>
      <w:r w:rsidRPr="00007227">
        <w:rPr>
          <w:rFonts w:ascii="Century Gothic" w:hAnsi="Century Gothic"/>
          <w:sz w:val="20"/>
          <w:szCs w:val="20"/>
        </w:rPr>
        <w:t xml:space="preserve">The Church of England National Safeguarding Team have also published an interactive guide to safeguarding which provides a useful overview of safeguarding in the Church of England: </w:t>
      </w:r>
      <w:hyperlink r:id="rId45" w:history="1">
        <w:r w:rsidRPr="00007227">
          <w:rPr>
            <w:rStyle w:val="Hyperlink"/>
            <w:rFonts w:ascii="Century Gothic" w:hAnsi="Century Gothic"/>
            <w:sz w:val="20"/>
            <w:szCs w:val="20"/>
          </w:rPr>
          <w:t>https://www.churchofengland.org/safeguarding/policy-and-practice-guidance</w:t>
        </w:r>
      </w:hyperlink>
    </w:p>
    <w:p w14:paraId="53B85B0A" w14:textId="77777777" w:rsidR="00125DE9" w:rsidRPr="00007227" w:rsidRDefault="00125DE9" w:rsidP="00125DE9">
      <w:pPr>
        <w:spacing w:after="0" w:line="240" w:lineRule="auto"/>
        <w:jc w:val="both"/>
        <w:textAlignment w:val="baseline"/>
        <w:rPr>
          <w:rFonts w:ascii="Century Gothic" w:hAnsi="Century Gothic"/>
          <w:color w:val="000000" w:themeColor="text1"/>
          <w:sz w:val="20"/>
          <w:szCs w:val="20"/>
        </w:rPr>
      </w:pPr>
      <w:r w:rsidRPr="00007227">
        <w:rPr>
          <w:rFonts w:ascii="Century Gothic" w:hAnsi="Century Gothic"/>
          <w:color w:val="000000" w:themeColor="text1"/>
          <w:sz w:val="20"/>
          <w:szCs w:val="20"/>
        </w:rPr>
        <w:t xml:space="preserve">Links to </w:t>
      </w:r>
      <w:hyperlink r:id="rId46" w:history="1">
        <w:r w:rsidRPr="00007227">
          <w:rPr>
            <w:rStyle w:val="Hyperlink"/>
            <w:rFonts w:ascii="Century Gothic" w:hAnsi="Century Gothic"/>
            <w:sz w:val="20"/>
            <w:szCs w:val="20"/>
          </w:rPr>
          <w:t>St Edmund’s School</w:t>
        </w:r>
      </w:hyperlink>
      <w:r w:rsidRPr="00007227">
        <w:rPr>
          <w:rFonts w:ascii="Century Gothic" w:hAnsi="Century Gothic"/>
          <w:color w:val="000000" w:themeColor="text1"/>
          <w:sz w:val="20"/>
          <w:szCs w:val="20"/>
        </w:rPr>
        <w:t xml:space="preserve"> and </w:t>
      </w:r>
      <w:hyperlink r:id="rId47" w:history="1">
        <w:r w:rsidRPr="00007227">
          <w:rPr>
            <w:rStyle w:val="Hyperlink"/>
            <w:rFonts w:ascii="Century Gothic" w:hAnsi="Century Gothic"/>
            <w:sz w:val="20"/>
            <w:szCs w:val="20"/>
          </w:rPr>
          <w:t>Canterbury Cathedral</w:t>
        </w:r>
      </w:hyperlink>
      <w:r w:rsidRPr="00007227">
        <w:rPr>
          <w:rFonts w:ascii="Century Gothic" w:hAnsi="Century Gothic"/>
          <w:color w:val="000000" w:themeColor="text1"/>
          <w:sz w:val="20"/>
          <w:szCs w:val="20"/>
        </w:rPr>
        <w:t xml:space="preserve"> Safeguarding policies.</w:t>
      </w:r>
    </w:p>
    <w:p w14:paraId="628960AD" w14:textId="77777777" w:rsidR="00125DE9" w:rsidRPr="00007227" w:rsidRDefault="00125DE9" w:rsidP="00125DE9">
      <w:pPr>
        <w:spacing w:after="0" w:line="240" w:lineRule="auto"/>
        <w:jc w:val="both"/>
        <w:textAlignment w:val="baseline"/>
        <w:rPr>
          <w:rFonts w:ascii="Century Gothic" w:eastAsia="Times New Roman" w:hAnsi="Century Gothic" w:cs="Segoe UI"/>
          <w:color w:val="000000"/>
          <w:sz w:val="20"/>
          <w:szCs w:val="20"/>
          <w:lang w:eastAsia="en-GB"/>
        </w:rPr>
      </w:pPr>
    </w:p>
    <w:p w14:paraId="4B4EC914" w14:textId="77777777" w:rsidR="00125DE9" w:rsidRPr="00007227" w:rsidRDefault="00125DE9" w:rsidP="00125DE9">
      <w:pPr>
        <w:spacing w:after="0" w:line="240" w:lineRule="auto"/>
        <w:jc w:val="both"/>
        <w:textAlignment w:val="baseline"/>
        <w:rPr>
          <w:rFonts w:ascii="Century Gothic" w:eastAsia="Times New Roman" w:hAnsi="Century Gothic" w:cs="Segoe UI"/>
          <w:i/>
          <w:color w:val="000000"/>
          <w:sz w:val="20"/>
          <w:szCs w:val="20"/>
          <w:lang w:eastAsia="en-GB"/>
        </w:rPr>
      </w:pPr>
      <w:r w:rsidRPr="00007227">
        <w:rPr>
          <w:rFonts w:ascii="Century Gothic" w:eastAsia="Times New Roman" w:hAnsi="Century Gothic" w:cs="Segoe UI"/>
          <w:i/>
          <w:color w:val="000000"/>
          <w:sz w:val="20"/>
          <w:szCs w:val="20"/>
          <w:lang w:eastAsia="en-GB"/>
        </w:rPr>
        <w:t>Contact information for key School and Cathedral personnel are as follows:</w:t>
      </w:r>
    </w:p>
    <w:p w14:paraId="2884E440" w14:textId="77777777" w:rsidR="00125DE9" w:rsidRPr="00007227" w:rsidRDefault="00125DE9" w:rsidP="00125DE9">
      <w:pPr>
        <w:spacing w:after="0" w:line="240" w:lineRule="auto"/>
        <w:jc w:val="both"/>
        <w:textAlignment w:val="baseline"/>
        <w:rPr>
          <w:rFonts w:ascii="Century Gothic" w:eastAsia="Times New Roman" w:hAnsi="Century Gothic" w:cs="Segoe UI"/>
          <w:i/>
          <w:color w:val="000000"/>
          <w:sz w:val="20"/>
          <w:szCs w:val="20"/>
          <w:lang w:eastAsia="en-GB"/>
        </w:rPr>
      </w:pPr>
    </w:p>
    <w:tbl>
      <w:tblPr>
        <w:tblStyle w:val="TableGrid0"/>
        <w:tblW w:w="9214" w:type="dxa"/>
        <w:tblInd w:w="-5" w:type="dxa"/>
        <w:tblLook w:val="04A0" w:firstRow="1" w:lastRow="0" w:firstColumn="1" w:lastColumn="0" w:noHBand="0" w:noVBand="1"/>
      </w:tblPr>
      <w:tblGrid>
        <w:gridCol w:w="2548"/>
        <w:gridCol w:w="2118"/>
        <w:gridCol w:w="4548"/>
      </w:tblGrid>
      <w:tr w:rsidR="00125DE9" w:rsidRPr="00007227" w14:paraId="228F7C00" w14:textId="77777777" w:rsidTr="00E561A1">
        <w:tc>
          <w:tcPr>
            <w:tcW w:w="2548" w:type="dxa"/>
          </w:tcPr>
          <w:p w14:paraId="0D3538E1" w14:textId="77777777" w:rsidR="00125DE9" w:rsidRPr="00007227" w:rsidRDefault="00125DE9" w:rsidP="00E561A1">
            <w:pPr>
              <w:textAlignment w:val="baseline"/>
              <w:rPr>
                <w:rFonts w:ascii="Century Gothic" w:eastAsia="Times New Roman" w:hAnsi="Century Gothic" w:cs="Segoe UI"/>
                <w:color w:val="000000"/>
                <w:sz w:val="20"/>
                <w:szCs w:val="20"/>
                <w:lang w:eastAsia="en-GB"/>
              </w:rPr>
            </w:pPr>
            <w:r w:rsidRPr="00007227">
              <w:rPr>
                <w:rFonts w:ascii="Century Gothic" w:eastAsia="Times New Roman" w:hAnsi="Century Gothic" w:cs="Segoe UI"/>
                <w:color w:val="000000"/>
                <w:sz w:val="20"/>
                <w:szCs w:val="20"/>
                <w:lang w:eastAsia="en-GB"/>
              </w:rPr>
              <w:t>Cathedral Safeguarding Lead</w:t>
            </w:r>
          </w:p>
        </w:tc>
        <w:tc>
          <w:tcPr>
            <w:tcW w:w="2118" w:type="dxa"/>
          </w:tcPr>
          <w:p w14:paraId="4DD3CA1B" w14:textId="77777777" w:rsidR="00125DE9" w:rsidRPr="00007227" w:rsidRDefault="00125DE9" w:rsidP="00E561A1">
            <w:pPr>
              <w:textAlignment w:val="baseline"/>
              <w:rPr>
                <w:rFonts w:ascii="Century Gothic" w:eastAsia="Times New Roman" w:hAnsi="Century Gothic" w:cs="Segoe UI"/>
                <w:color w:val="000000"/>
                <w:sz w:val="20"/>
                <w:szCs w:val="20"/>
                <w:lang w:eastAsia="en-GB"/>
              </w:rPr>
            </w:pPr>
            <w:r w:rsidRPr="00007227">
              <w:rPr>
                <w:rFonts w:ascii="Century Gothic" w:eastAsia="Times New Roman" w:hAnsi="Century Gothic" w:cs="Segoe UI"/>
                <w:color w:val="000000"/>
                <w:sz w:val="20"/>
                <w:szCs w:val="20"/>
                <w:lang w:eastAsia="en-GB"/>
              </w:rPr>
              <w:t>Emma Pennington</w:t>
            </w:r>
          </w:p>
        </w:tc>
        <w:tc>
          <w:tcPr>
            <w:tcW w:w="4548" w:type="dxa"/>
          </w:tcPr>
          <w:p w14:paraId="50FD5AC1" w14:textId="77777777" w:rsidR="00125DE9" w:rsidRPr="00007227" w:rsidRDefault="00125DE9" w:rsidP="00E561A1">
            <w:pPr>
              <w:textAlignment w:val="baseline"/>
              <w:rPr>
                <w:rFonts w:ascii="Century Gothic" w:eastAsia="Times New Roman" w:hAnsi="Century Gothic" w:cs="Segoe UI"/>
                <w:color w:val="000000"/>
                <w:sz w:val="20"/>
                <w:szCs w:val="20"/>
                <w:lang w:eastAsia="en-GB"/>
              </w:rPr>
            </w:pPr>
            <w:r w:rsidRPr="00007227">
              <w:rPr>
                <w:rFonts w:ascii="Century Gothic" w:eastAsia="Times New Roman" w:hAnsi="Century Gothic" w:cs="Segoe UI"/>
                <w:color w:val="000000"/>
                <w:sz w:val="20"/>
                <w:szCs w:val="20"/>
                <w:lang w:eastAsia="en-GB"/>
              </w:rPr>
              <w:t>emma.pennington@canterbury-cathedral.org</w:t>
            </w:r>
          </w:p>
        </w:tc>
      </w:tr>
      <w:tr w:rsidR="00125DE9" w:rsidRPr="00007227" w14:paraId="4F28B6B2" w14:textId="77777777" w:rsidTr="00E561A1">
        <w:tc>
          <w:tcPr>
            <w:tcW w:w="2548" w:type="dxa"/>
          </w:tcPr>
          <w:p w14:paraId="7594D653" w14:textId="77777777" w:rsidR="00125DE9" w:rsidRPr="00007227" w:rsidRDefault="00125DE9" w:rsidP="00E561A1">
            <w:pPr>
              <w:textAlignment w:val="baseline"/>
              <w:rPr>
                <w:rFonts w:ascii="Century Gothic" w:eastAsia="Times New Roman" w:hAnsi="Century Gothic" w:cs="Segoe UI"/>
                <w:color w:val="000000"/>
                <w:sz w:val="20"/>
                <w:szCs w:val="20"/>
                <w:lang w:eastAsia="en-GB"/>
              </w:rPr>
            </w:pPr>
            <w:r w:rsidRPr="00007227">
              <w:rPr>
                <w:rFonts w:ascii="Century Gothic" w:eastAsia="Times New Roman" w:hAnsi="Century Gothic" w:cs="Segoe UI"/>
                <w:color w:val="000000"/>
                <w:sz w:val="20"/>
                <w:szCs w:val="20"/>
                <w:lang w:eastAsia="en-GB"/>
              </w:rPr>
              <w:t>St Edmund’s DSL</w:t>
            </w:r>
          </w:p>
        </w:tc>
        <w:tc>
          <w:tcPr>
            <w:tcW w:w="2118" w:type="dxa"/>
          </w:tcPr>
          <w:p w14:paraId="69EF358C" w14:textId="77777777" w:rsidR="00125DE9" w:rsidRPr="00007227" w:rsidRDefault="00125DE9" w:rsidP="00E561A1">
            <w:pPr>
              <w:textAlignment w:val="baseline"/>
              <w:rPr>
                <w:rFonts w:ascii="Century Gothic" w:eastAsia="Times New Roman" w:hAnsi="Century Gothic" w:cs="Segoe UI"/>
                <w:color w:val="000000"/>
                <w:sz w:val="20"/>
                <w:szCs w:val="20"/>
                <w:lang w:eastAsia="en-GB"/>
              </w:rPr>
            </w:pPr>
            <w:r w:rsidRPr="00007227">
              <w:rPr>
                <w:rFonts w:ascii="Century Gothic" w:eastAsia="Times New Roman" w:hAnsi="Century Gothic" w:cs="Segoe UI"/>
                <w:color w:val="000000"/>
                <w:sz w:val="20"/>
                <w:szCs w:val="20"/>
                <w:lang w:eastAsia="en-GB"/>
              </w:rPr>
              <w:t>Ross Underwood</w:t>
            </w:r>
          </w:p>
        </w:tc>
        <w:tc>
          <w:tcPr>
            <w:tcW w:w="4548" w:type="dxa"/>
          </w:tcPr>
          <w:p w14:paraId="18E61E65" w14:textId="77777777" w:rsidR="00125DE9" w:rsidRPr="00007227" w:rsidRDefault="00125DE9" w:rsidP="00E561A1">
            <w:pPr>
              <w:textAlignment w:val="baseline"/>
              <w:rPr>
                <w:rFonts w:ascii="Century Gothic" w:eastAsia="Times New Roman" w:hAnsi="Century Gothic" w:cs="Segoe UI"/>
                <w:bCs/>
                <w:color w:val="000000"/>
                <w:sz w:val="20"/>
                <w:szCs w:val="20"/>
                <w:lang w:eastAsia="en-GB"/>
              </w:rPr>
            </w:pPr>
            <w:r w:rsidRPr="00007227">
              <w:rPr>
                <w:rFonts w:ascii="Century Gothic" w:eastAsia="Times New Roman" w:hAnsi="Century Gothic" w:cs="Segoe UI"/>
                <w:bCs/>
                <w:color w:val="000000"/>
                <w:sz w:val="20"/>
                <w:szCs w:val="20"/>
                <w:lang w:eastAsia="en-GB"/>
              </w:rPr>
              <w:t>safeguarding@stedmunds.org.uk</w:t>
            </w:r>
          </w:p>
        </w:tc>
      </w:tr>
      <w:tr w:rsidR="00125DE9" w:rsidRPr="00007227" w14:paraId="6D1C8D2B" w14:textId="77777777" w:rsidTr="00E561A1">
        <w:tc>
          <w:tcPr>
            <w:tcW w:w="2548" w:type="dxa"/>
          </w:tcPr>
          <w:p w14:paraId="67F5B8BB" w14:textId="77777777" w:rsidR="00125DE9" w:rsidRPr="00007227" w:rsidRDefault="00125DE9" w:rsidP="00E561A1">
            <w:pPr>
              <w:textAlignment w:val="baseline"/>
              <w:rPr>
                <w:rFonts w:ascii="Century Gothic" w:eastAsia="Times New Roman" w:hAnsi="Century Gothic" w:cs="Segoe UI"/>
                <w:color w:val="000000"/>
                <w:sz w:val="20"/>
                <w:szCs w:val="20"/>
                <w:lang w:eastAsia="en-GB"/>
              </w:rPr>
            </w:pPr>
            <w:r w:rsidRPr="00007227">
              <w:rPr>
                <w:rFonts w:ascii="Century Gothic" w:eastAsia="Times New Roman" w:hAnsi="Century Gothic" w:cs="Segoe UI"/>
                <w:color w:val="000000"/>
                <w:sz w:val="20"/>
                <w:szCs w:val="20"/>
                <w:lang w:eastAsia="en-GB"/>
              </w:rPr>
              <w:t>Cathedral Safeguarding Advisors</w:t>
            </w:r>
          </w:p>
        </w:tc>
        <w:tc>
          <w:tcPr>
            <w:tcW w:w="2118" w:type="dxa"/>
          </w:tcPr>
          <w:p w14:paraId="58BCD79E" w14:textId="77777777" w:rsidR="00125DE9" w:rsidRPr="00007227" w:rsidRDefault="00125DE9" w:rsidP="00E561A1">
            <w:pPr>
              <w:textAlignment w:val="baseline"/>
              <w:rPr>
                <w:rFonts w:ascii="Century Gothic" w:eastAsia="Times New Roman" w:hAnsi="Century Gothic" w:cs="Segoe UI"/>
                <w:color w:val="000000"/>
                <w:sz w:val="20"/>
                <w:szCs w:val="20"/>
                <w:lang w:eastAsia="en-GB"/>
              </w:rPr>
            </w:pPr>
            <w:r w:rsidRPr="00007227">
              <w:rPr>
                <w:rFonts w:ascii="Century Gothic" w:eastAsia="Times New Roman" w:hAnsi="Century Gothic" w:cs="Segoe UI"/>
                <w:color w:val="000000"/>
                <w:sz w:val="20"/>
                <w:szCs w:val="20"/>
                <w:lang w:eastAsia="en-GB"/>
              </w:rPr>
              <w:t>Paul Brightwell</w:t>
            </w:r>
          </w:p>
          <w:p w14:paraId="5FA8A1A3" w14:textId="77777777" w:rsidR="00125DE9" w:rsidRPr="00007227" w:rsidRDefault="00125DE9" w:rsidP="00E561A1">
            <w:pPr>
              <w:textAlignment w:val="baseline"/>
              <w:rPr>
                <w:rFonts w:ascii="Century Gothic" w:eastAsia="Times New Roman" w:hAnsi="Century Gothic" w:cs="Segoe UI"/>
                <w:color w:val="000000"/>
                <w:sz w:val="20"/>
                <w:szCs w:val="20"/>
                <w:lang w:eastAsia="en-GB"/>
              </w:rPr>
            </w:pPr>
            <w:r w:rsidRPr="00007227">
              <w:rPr>
                <w:rFonts w:ascii="Century Gothic" w:eastAsia="Times New Roman" w:hAnsi="Century Gothic" w:cs="Segoe UI"/>
                <w:color w:val="000000"/>
                <w:sz w:val="20"/>
                <w:szCs w:val="20"/>
                <w:lang w:eastAsia="en-GB"/>
              </w:rPr>
              <w:t>Fiona Coombs</w:t>
            </w:r>
          </w:p>
        </w:tc>
        <w:tc>
          <w:tcPr>
            <w:tcW w:w="4548" w:type="dxa"/>
          </w:tcPr>
          <w:p w14:paraId="634DD0DD" w14:textId="77777777" w:rsidR="00125DE9" w:rsidRPr="00007227" w:rsidRDefault="00D458D6" w:rsidP="00E561A1">
            <w:pPr>
              <w:textAlignment w:val="baseline"/>
              <w:rPr>
                <w:rFonts w:ascii="Century Gothic" w:eastAsia="Times New Roman" w:hAnsi="Century Gothic" w:cs="Segoe UI"/>
                <w:bCs/>
                <w:color w:val="000000"/>
                <w:sz w:val="20"/>
                <w:szCs w:val="20"/>
                <w:lang w:eastAsia="en-GB"/>
              </w:rPr>
            </w:pPr>
            <w:hyperlink r:id="rId48" w:history="1">
              <w:r w:rsidR="00125DE9" w:rsidRPr="00007227">
                <w:rPr>
                  <w:rStyle w:val="Hyperlink"/>
                  <w:rFonts w:ascii="Century Gothic" w:eastAsia="Times New Roman" w:hAnsi="Century Gothic" w:cs="Segoe UI"/>
                  <w:bCs/>
                  <w:sz w:val="20"/>
                  <w:szCs w:val="20"/>
                  <w:lang w:eastAsia="en-GB"/>
                </w:rPr>
                <w:t>pbrightwell@diocant.org</w:t>
              </w:r>
            </w:hyperlink>
          </w:p>
          <w:p w14:paraId="3B52A8A5" w14:textId="77777777" w:rsidR="00125DE9" w:rsidRPr="00007227" w:rsidRDefault="00125DE9" w:rsidP="00E561A1">
            <w:pPr>
              <w:textAlignment w:val="baseline"/>
              <w:rPr>
                <w:rFonts w:ascii="Century Gothic" w:eastAsia="Times New Roman" w:hAnsi="Century Gothic" w:cs="Segoe UI"/>
                <w:bCs/>
                <w:color w:val="000000"/>
                <w:sz w:val="20"/>
                <w:szCs w:val="20"/>
                <w:lang w:eastAsia="en-GB"/>
              </w:rPr>
            </w:pPr>
            <w:r w:rsidRPr="00007227">
              <w:rPr>
                <w:rFonts w:ascii="Century Gothic" w:eastAsia="Times New Roman" w:hAnsi="Century Gothic" w:cs="Segoe UI"/>
                <w:bCs/>
                <w:color w:val="000000"/>
                <w:sz w:val="20"/>
                <w:szCs w:val="20"/>
                <w:lang w:eastAsia="en-GB"/>
              </w:rPr>
              <w:t>fcoombs@diocant.org</w:t>
            </w:r>
          </w:p>
        </w:tc>
      </w:tr>
      <w:tr w:rsidR="00125DE9" w:rsidRPr="00007227" w14:paraId="362231CA" w14:textId="77777777" w:rsidTr="00E561A1">
        <w:tc>
          <w:tcPr>
            <w:tcW w:w="2548" w:type="dxa"/>
          </w:tcPr>
          <w:p w14:paraId="7B60928B" w14:textId="77777777" w:rsidR="00125DE9" w:rsidRPr="00007227" w:rsidRDefault="00125DE9" w:rsidP="00E561A1">
            <w:pPr>
              <w:textAlignment w:val="baseline"/>
              <w:rPr>
                <w:rFonts w:ascii="Century Gothic" w:eastAsia="Times New Roman" w:hAnsi="Century Gothic" w:cs="Segoe UI"/>
                <w:color w:val="000000"/>
                <w:sz w:val="20"/>
                <w:szCs w:val="20"/>
                <w:lang w:eastAsia="en-GB"/>
              </w:rPr>
            </w:pPr>
            <w:r w:rsidRPr="00007227">
              <w:rPr>
                <w:rFonts w:ascii="Century Gothic" w:eastAsia="Times New Roman" w:hAnsi="Century Gothic" w:cs="Segoe UI"/>
                <w:color w:val="000000"/>
                <w:sz w:val="20"/>
                <w:szCs w:val="20"/>
                <w:lang w:eastAsia="en-GB"/>
              </w:rPr>
              <w:t>Precentor &amp; Deputy CSL</w:t>
            </w:r>
          </w:p>
        </w:tc>
        <w:tc>
          <w:tcPr>
            <w:tcW w:w="2118" w:type="dxa"/>
          </w:tcPr>
          <w:p w14:paraId="42E2DC4D" w14:textId="77777777" w:rsidR="00125DE9" w:rsidRPr="00007227" w:rsidRDefault="00125DE9" w:rsidP="00E561A1">
            <w:pPr>
              <w:textAlignment w:val="baseline"/>
              <w:rPr>
                <w:rFonts w:ascii="Century Gothic" w:eastAsia="Times New Roman" w:hAnsi="Century Gothic" w:cs="Segoe UI"/>
                <w:color w:val="000000"/>
                <w:sz w:val="20"/>
                <w:szCs w:val="20"/>
                <w:lang w:eastAsia="en-GB"/>
              </w:rPr>
            </w:pPr>
          </w:p>
        </w:tc>
        <w:tc>
          <w:tcPr>
            <w:tcW w:w="4548" w:type="dxa"/>
          </w:tcPr>
          <w:p w14:paraId="142A4EEA" w14:textId="77777777" w:rsidR="00125DE9" w:rsidRPr="00007227" w:rsidRDefault="00125DE9" w:rsidP="00E561A1">
            <w:pPr>
              <w:textAlignment w:val="baseline"/>
              <w:rPr>
                <w:rFonts w:ascii="Century Gothic" w:eastAsia="Times New Roman" w:hAnsi="Century Gothic" w:cs="Segoe UI"/>
                <w:color w:val="000000"/>
                <w:sz w:val="20"/>
                <w:szCs w:val="20"/>
                <w:lang w:eastAsia="en-GB"/>
              </w:rPr>
            </w:pPr>
          </w:p>
        </w:tc>
      </w:tr>
      <w:tr w:rsidR="00125DE9" w:rsidRPr="00007227" w14:paraId="45B975B1" w14:textId="77777777" w:rsidTr="00E561A1">
        <w:tc>
          <w:tcPr>
            <w:tcW w:w="2548" w:type="dxa"/>
          </w:tcPr>
          <w:p w14:paraId="58DCD07F" w14:textId="77777777" w:rsidR="00125DE9" w:rsidRPr="00007227" w:rsidRDefault="00125DE9" w:rsidP="00E561A1">
            <w:pPr>
              <w:textAlignment w:val="baseline"/>
              <w:rPr>
                <w:rFonts w:ascii="Century Gothic" w:eastAsia="Times New Roman" w:hAnsi="Century Gothic" w:cs="Segoe UI"/>
                <w:color w:val="000000"/>
                <w:sz w:val="20"/>
                <w:szCs w:val="20"/>
                <w:lang w:eastAsia="en-GB"/>
              </w:rPr>
            </w:pPr>
            <w:r w:rsidRPr="00007227">
              <w:rPr>
                <w:rFonts w:ascii="Century Gothic" w:eastAsia="Times New Roman" w:hAnsi="Century Gothic" w:cs="Segoe UI"/>
                <w:color w:val="000000"/>
                <w:sz w:val="20"/>
                <w:szCs w:val="20"/>
                <w:lang w:eastAsia="en-GB"/>
              </w:rPr>
              <w:t>Receiver General &amp; Deputy CSL</w:t>
            </w:r>
          </w:p>
        </w:tc>
        <w:tc>
          <w:tcPr>
            <w:tcW w:w="2118" w:type="dxa"/>
          </w:tcPr>
          <w:p w14:paraId="2A37883B" w14:textId="77777777" w:rsidR="00125DE9" w:rsidRPr="00007227" w:rsidRDefault="00125DE9" w:rsidP="00E561A1">
            <w:pPr>
              <w:textAlignment w:val="baseline"/>
              <w:rPr>
                <w:rFonts w:ascii="Century Gothic" w:eastAsia="Times New Roman" w:hAnsi="Century Gothic" w:cs="Segoe UI"/>
                <w:color w:val="000000"/>
                <w:sz w:val="20"/>
                <w:szCs w:val="20"/>
                <w:lang w:eastAsia="en-GB"/>
              </w:rPr>
            </w:pPr>
            <w:r>
              <w:rPr>
                <w:rFonts w:ascii="Century Gothic" w:eastAsia="Times New Roman" w:hAnsi="Century Gothic" w:cs="Segoe UI"/>
                <w:color w:val="000000"/>
                <w:sz w:val="20"/>
                <w:szCs w:val="20"/>
                <w:lang w:eastAsia="en-GB"/>
              </w:rPr>
              <w:t>Kathryn Beldon</w:t>
            </w:r>
          </w:p>
        </w:tc>
        <w:tc>
          <w:tcPr>
            <w:tcW w:w="4548" w:type="dxa"/>
          </w:tcPr>
          <w:p w14:paraId="2F720F15" w14:textId="77777777" w:rsidR="00125DE9" w:rsidRPr="00007227" w:rsidRDefault="00125DE9" w:rsidP="00E561A1">
            <w:pPr>
              <w:textAlignment w:val="baseline"/>
              <w:rPr>
                <w:rFonts w:ascii="Century Gothic" w:eastAsia="Times New Roman" w:hAnsi="Century Gothic" w:cs="Segoe UI"/>
                <w:bCs/>
                <w:color w:val="000000"/>
                <w:sz w:val="20"/>
                <w:szCs w:val="20"/>
                <w:lang w:eastAsia="en-GB"/>
              </w:rPr>
            </w:pPr>
            <w:r w:rsidRPr="00007227">
              <w:rPr>
                <w:rFonts w:ascii="Century Gothic" w:eastAsia="Times New Roman" w:hAnsi="Century Gothic" w:cs="Segoe UI"/>
                <w:bCs/>
                <w:color w:val="000000"/>
                <w:sz w:val="20"/>
                <w:szCs w:val="20"/>
                <w:lang w:eastAsia="en-GB"/>
              </w:rPr>
              <w:t>rg@canterbury-cathedral.org</w:t>
            </w:r>
          </w:p>
        </w:tc>
      </w:tr>
      <w:tr w:rsidR="00125DE9" w:rsidRPr="00007227" w14:paraId="11CD3789" w14:textId="77777777" w:rsidTr="00E561A1">
        <w:tc>
          <w:tcPr>
            <w:tcW w:w="2548" w:type="dxa"/>
          </w:tcPr>
          <w:p w14:paraId="76E4D1B4" w14:textId="77777777" w:rsidR="00125DE9" w:rsidRPr="00007227" w:rsidRDefault="00125DE9" w:rsidP="00E561A1">
            <w:pPr>
              <w:textAlignment w:val="baseline"/>
              <w:rPr>
                <w:rFonts w:ascii="Century Gothic" w:eastAsia="Times New Roman" w:hAnsi="Century Gothic" w:cs="Segoe UI"/>
                <w:color w:val="000000"/>
                <w:sz w:val="20"/>
                <w:szCs w:val="20"/>
                <w:lang w:eastAsia="en-GB"/>
              </w:rPr>
            </w:pPr>
            <w:r w:rsidRPr="00007227">
              <w:rPr>
                <w:rFonts w:ascii="Century Gothic" w:eastAsia="Times New Roman" w:hAnsi="Century Gothic" w:cs="Segoe UI"/>
                <w:color w:val="000000"/>
                <w:sz w:val="20"/>
                <w:szCs w:val="20"/>
                <w:lang w:eastAsia="en-GB"/>
              </w:rPr>
              <w:t>St Edmund’s Junior School (Deputy) DSL</w:t>
            </w:r>
          </w:p>
        </w:tc>
        <w:tc>
          <w:tcPr>
            <w:tcW w:w="2118" w:type="dxa"/>
          </w:tcPr>
          <w:p w14:paraId="434DCE64" w14:textId="77777777" w:rsidR="00125DE9" w:rsidRPr="00007227" w:rsidRDefault="00125DE9" w:rsidP="00E561A1">
            <w:pPr>
              <w:textAlignment w:val="baseline"/>
              <w:rPr>
                <w:rFonts w:ascii="Century Gothic" w:eastAsia="Times New Roman" w:hAnsi="Century Gothic" w:cs="Segoe UI"/>
                <w:color w:val="000000"/>
                <w:sz w:val="20"/>
                <w:szCs w:val="20"/>
                <w:lang w:eastAsia="en-GB"/>
              </w:rPr>
            </w:pPr>
            <w:r w:rsidRPr="00007227">
              <w:rPr>
                <w:rFonts w:ascii="Century Gothic" w:eastAsia="Times New Roman" w:hAnsi="Century Gothic" w:cs="Segoe UI"/>
                <w:color w:val="000000"/>
                <w:sz w:val="20"/>
                <w:szCs w:val="20"/>
                <w:lang w:eastAsia="en-GB"/>
              </w:rPr>
              <w:t>Kelly French</w:t>
            </w:r>
          </w:p>
        </w:tc>
        <w:tc>
          <w:tcPr>
            <w:tcW w:w="4548" w:type="dxa"/>
          </w:tcPr>
          <w:p w14:paraId="1AF3B0AA" w14:textId="77777777" w:rsidR="00125DE9" w:rsidRPr="00007227" w:rsidRDefault="00125DE9" w:rsidP="00E561A1">
            <w:pPr>
              <w:textAlignment w:val="baseline"/>
              <w:rPr>
                <w:rFonts w:ascii="Century Gothic" w:eastAsia="Times New Roman" w:hAnsi="Century Gothic" w:cs="Segoe UI"/>
                <w:bCs/>
                <w:color w:val="000000"/>
                <w:sz w:val="20"/>
                <w:szCs w:val="20"/>
                <w:lang w:eastAsia="en-GB"/>
              </w:rPr>
            </w:pPr>
            <w:r w:rsidRPr="00007227">
              <w:rPr>
                <w:rFonts w:ascii="Century Gothic" w:eastAsia="Times New Roman" w:hAnsi="Century Gothic" w:cs="Segoe UI"/>
                <w:bCs/>
                <w:color w:val="000000"/>
                <w:sz w:val="20"/>
                <w:szCs w:val="20"/>
                <w:lang w:eastAsia="en-GB"/>
              </w:rPr>
              <w:t>safeguarding@stedmunds.org.uk</w:t>
            </w:r>
          </w:p>
        </w:tc>
      </w:tr>
      <w:tr w:rsidR="00125DE9" w:rsidRPr="00007227" w14:paraId="2B939B47" w14:textId="77777777" w:rsidTr="00E561A1">
        <w:tc>
          <w:tcPr>
            <w:tcW w:w="2548" w:type="dxa"/>
          </w:tcPr>
          <w:p w14:paraId="08D84B14" w14:textId="77777777" w:rsidR="00125DE9" w:rsidRPr="00007227" w:rsidRDefault="00125DE9" w:rsidP="00E561A1">
            <w:pPr>
              <w:textAlignment w:val="baseline"/>
              <w:rPr>
                <w:rFonts w:ascii="Century Gothic" w:eastAsia="Times New Roman" w:hAnsi="Century Gothic" w:cs="Segoe UI"/>
                <w:color w:val="000000"/>
                <w:sz w:val="20"/>
                <w:szCs w:val="20"/>
                <w:lang w:eastAsia="en-GB"/>
              </w:rPr>
            </w:pPr>
            <w:r w:rsidRPr="00007227">
              <w:rPr>
                <w:rFonts w:ascii="Century Gothic" w:eastAsia="Times New Roman" w:hAnsi="Century Gothic" w:cs="Segoe UI"/>
                <w:color w:val="000000"/>
                <w:sz w:val="20"/>
                <w:szCs w:val="20"/>
                <w:lang w:eastAsia="en-GB"/>
              </w:rPr>
              <w:t>Director of Music</w:t>
            </w:r>
          </w:p>
        </w:tc>
        <w:tc>
          <w:tcPr>
            <w:tcW w:w="2118" w:type="dxa"/>
          </w:tcPr>
          <w:p w14:paraId="6CC4FC9B" w14:textId="77777777" w:rsidR="00125DE9" w:rsidRPr="00007227" w:rsidRDefault="00125DE9" w:rsidP="00E561A1">
            <w:pPr>
              <w:textAlignment w:val="baseline"/>
              <w:rPr>
                <w:rFonts w:ascii="Century Gothic" w:eastAsia="Times New Roman" w:hAnsi="Century Gothic" w:cs="Segoe UI"/>
                <w:color w:val="000000"/>
                <w:sz w:val="20"/>
                <w:szCs w:val="20"/>
                <w:lang w:eastAsia="en-GB"/>
              </w:rPr>
            </w:pPr>
            <w:r w:rsidRPr="00007227">
              <w:rPr>
                <w:rFonts w:ascii="Century Gothic" w:eastAsia="Times New Roman" w:hAnsi="Century Gothic" w:cs="Segoe UI"/>
                <w:color w:val="000000"/>
                <w:sz w:val="20"/>
                <w:szCs w:val="20"/>
                <w:lang w:eastAsia="en-GB"/>
              </w:rPr>
              <w:t>David Newsholme</w:t>
            </w:r>
          </w:p>
        </w:tc>
        <w:tc>
          <w:tcPr>
            <w:tcW w:w="4548" w:type="dxa"/>
          </w:tcPr>
          <w:p w14:paraId="5C1BA4F1" w14:textId="77777777" w:rsidR="00125DE9" w:rsidRPr="00007227" w:rsidRDefault="00125DE9" w:rsidP="00E561A1">
            <w:pPr>
              <w:textAlignment w:val="baseline"/>
              <w:rPr>
                <w:rFonts w:ascii="Century Gothic" w:eastAsia="Times New Roman" w:hAnsi="Century Gothic" w:cs="Segoe UI"/>
                <w:bCs/>
                <w:color w:val="000000"/>
                <w:sz w:val="20"/>
                <w:szCs w:val="20"/>
                <w:lang w:eastAsia="en-GB"/>
              </w:rPr>
            </w:pPr>
            <w:r w:rsidRPr="00007227">
              <w:rPr>
                <w:rFonts w:ascii="Century Gothic" w:eastAsia="Times New Roman" w:hAnsi="Century Gothic" w:cs="Segoe UI"/>
                <w:bCs/>
                <w:color w:val="000000"/>
                <w:sz w:val="20"/>
                <w:szCs w:val="20"/>
                <w:lang w:eastAsia="en-GB"/>
              </w:rPr>
              <w:t>david.newsholme@canterbury-cathedral.org</w:t>
            </w:r>
          </w:p>
        </w:tc>
      </w:tr>
      <w:tr w:rsidR="00125DE9" w:rsidRPr="00007227" w14:paraId="0C90B192" w14:textId="77777777" w:rsidTr="00E561A1">
        <w:tc>
          <w:tcPr>
            <w:tcW w:w="2548" w:type="dxa"/>
          </w:tcPr>
          <w:p w14:paraId="58B8B195" w14:textId="77777777" w:rsidR="00125DE9" w:rsidRPr="00007227" w:rsidRDefault="00125DE9" w:rsidP="00E561A1">
            <w:pPr>
              <w:textAlignment w:val="baseline"/>
              <w:rPr>
                <w:rFonts w:ascii="Century Gothic" w:eastAsia="Times New Roman" w:hAnsi="Century Gothic" w:cs="Segoe UI"/>
                <w:color w:val="000000"/>
                <w:sz w:val="20"/>
                <w:szCs w:val="20"/>
                <w:lang w:eastAsia="en-GB"/>
              </w:rPr>
            </w:pPr>
            <w:r w:rsidRPr="00007227">
              <w:rPr>
                <w:rFonts w:ascii="Century Gothic" w:eastAsia="Times New Roman" w:hAnsi="Century Gothic" w:cs="Segoe UI"/>
                <w:color w:val="000000"/>
                <w:sz w:val="20"/>
                <w:szCs w:val="20"/>
                <w:lang w:eastAsia="en-GB"/>
              </w:rPr>
              <w:t xml:space="preserve">Assistant Director of Music </w:t>
            </w:r>
          </w:p>
        </w:tc>
        <w:tc>
          <w:tcPr>
            <w:tcW w:w="2118" w:type="dxa"/>
          </w:tcPr>
          <w:p w14:paraId="40818336" w14:textId="77777777" w:rsidR="00125DE9" w:rsidRPr="00007227" w:rsidRDefault="00125DE9" w:rsidP="00E561A1">
            <w:pPr>
              <w:textAlignment w:val="baseline"/>
              <w:rPr>
                <w:rFonts w:ascii="Century Gothic" w:eastAsia="Times New Roman" w:hAnsi="Century Gothic" w:cs="Segoe UI"/>
                <w:color w:val="000000"/>
                <w:sz w:val="20"/>
                <w:szCs w:val="20"/>
                <w:lang w:eastAsia="en-GB"/>
              </w:rPr>
            </w:pPr>
            <w:r w:rsidRPr="00007227">
              <w:rPr>
                <w:rFonts w:ascii="Century Gothic" w:eastAsia="Times New Roman" w:hAnsi="Century Gothic" w:cs="Segoe UI"/>
                <w:color w:val="000000"/>
                <w:sz w:val="20"/>
                <w:szCs w:val="20"/>
                <w:lang w:eastAsia="en-GB"/>
              </w:rPr>
              <w:t>Jamie Rogers</w:t>
            </w:r>
          </w:p>
        </w:tc>
        <w:tc>
          <w:tcPr>
            <w:tcW w:w="4548" w:type="dxa"/>
          </w:tcPr>
          <w:p w14:paraId="43937F8A" w14:textId="77777777" w:rsidR="00125DE9" w:rsidRPr="00007227" w:rsidRDefault="00125DE9" w:rsidP="00E561A1">
            <w:pPr>
              <w:textAlignment w:val="baseline"/>
              <w:rPr>
                <w:rFonts w:ascii="Century Gothic" w:eastAsia="Times New Roman" w:hAnsi="Century Gothic" w:cs="Segoe UI"/>
                <w:bCs/>
                <w:color w:val="000000"/>
                <w:sz w:val="20"/>
                <w:szCs w:val="20"/>
                <w:lang w:eastAsia="en-GB"/>
              </w:rPr>
            </w:pPr>
            <w:r w:rsidRPr="00007227">
              <w:rPr>
                <w:rFonts w:ascii="Century Gothic" w:eastAsia="Times New Roman" w:hAnsi="Century Gothic" w:cs="Segoe UI"/>
                <w:bCs/>
                <w:color w:val="000000"/>
                <w:sz w:val="20"/>
                <w:szCs w:val="20"/>
                <w:lang w:eastAsia="en-GB"/>
              </w:rPr>
              <w:t>jamie.rogers@canterbury-cathedral.org</w:t>
            </w:r>
          </w:p>
        </w:tc>
      </w:tr>
      <w:tr w:rsidR="00125DE9" w:rsidRPr="00007227" w14:paraId="0E3E194B" w14:textId="77777777" w:rsidTr="00E561A1">
        <w:tc>
          <w:tcPr>
            <w:tcW w:w="2548" w:type="dxa"/>
          </w:tcPr>
          <w:p w14:paraId="25F8D8C0" w14:textId="3ED9685C" w:rsidR="00125DE9" w:rsidRPr="00007227" w:rsidRDefault="00125DE9" w:rsidP="00E561A1">
            <w:pPr>
              <w:textAlignment w:val="baseline"/>
              <w:rPr>
                <w:rFonts w:ascii="Century Gothic" w:eastAsia="Times New Roman" w:hAnsi="Century Gothic" w:cs="Segoe UI"/>
                <w:color w:val="000000"/>
                <w:sz w:val="20"/>
                <w:szCs w:val="20"/>
                <w:lang w:eastAsia="en-GB"/>
              </w:rPr>
            </w:pPr>
            <w:r w:rsidRPr="00007227">
              <w:rPr>
                <w:rFonts w:ascii="Century Gothic" w:eastAsia="Times New Roman" w:hAnsi="Century Gothic" w:cs="Segoe UI"/>
                <w:color w:val="000000"/>
                <w:sz w:val="20"/>
                <w:szCs w:val="20"/>
                <w:lang w:eastAsia="en-GB"/>
              </w:rPr>
              <w:t>Head of St Edmund’s Junior School</w:t>
            </w:r>
          </w:p>
        </w:tc>
        <w:tc>
          <w:tcPr>
            <w:tcW w:w="2118" w:type="dxa"/>
          </w:tcPr>
          <w:p w14:paraId="56A005C1" w14:textId="77777777" w:rsidR="00125DE9" w:rsidRPr="00007227" w:rsidRDefault="00125DE9" w:rsidP="00E561A1">
            <w:pPr>
              <w:textAlignment w:val="baseline"/>
              <w:rPr>
                <w:rFonts w:ascii="Century Gothic" w:eastAsia="Times New Roman" w:hAnsi="Century Gothic" w:cs="Segoe UI"/>
                <w:color w:val="000000"/>
                <w:sz w:val="20"/>
                <w:szCs w:val="20"/>
                <w:lang w:eastAsia="en-GB"/>
              </w:rPr>
            </w:pPr>
            <w:r>
              <w:rPr>
                <w:rFonts w:ascii="Century Gothic" w:eastAsia="Times New Roman" w:hAnsi="Century Gothic" w:cs="Segoe UI"/>
                <w:color w:val="000000"/>
                <w:sz w:val="20"/>
                <w:szCs w:val="20"/>
                <w:lang w:eastAsia="en-GB"/>
              </w:rPr>
              <w:t>Ross Comfort</w:t>
            </w:r>
          </w:p>
        </w:tc>
        <w:tc>
          <w:tcPr>
            <w:tcW w:w="4548" w:type="dxa"/>
          </w:tcPr>
          <w:p w14:paraId="5409AC4E" w14:textId="77777777" w:rsidR="00125DE9" w:rsidRPr="00007227" w:rsidRDefault="00125DE9" w:rsidP="00E561A1">
            <w:pPr>
              <w:textAlignment w:val="baseline"/>
              <w:rPr>
                <w:rFonts w:ascii="Century Gothic" w:eastAsia="Times New Roman" w:hAnsi="Century Gothic" w:cs="Segoe UI"/>
                <w:bCs/>
                <w:color w:val="000000"/>
                <w:sz w:val="20"/>
                <w:szCs w:val="20"/>
                <w:lang w:eastAsia="en-GB"/>
              </w:rPr>
            </w:pPr>
            <w:r w:rsidRPr="00007227">
              <w:rPr>
                <w:rFonts w:ascii="Century Gothic" w:eastAsia="Times New Roman" w:hAnsi="Century Gothic" w:cs="Segoe UI"/>
                <w:bCs/>
                <w:color w:val="000000"/>
                <w:sz w:val="20"/>
                <w:szCs w:val="20"/>
                <w:lang w:eastAsia="en-GB"/>
              </w:rPr>
              <w:t>JSHead@stedmunds.org.uk</w:t>
            </w:r>
          </w:p>
          <w:p w14:paraId="12241B75" w14:textId="77777777" w:rsidR="00125DE9" w:rsidRPr="00007227" w:rsidRDefault="00125DE9" w:rsidP="00E561A1">
            <w:pPr>
              <w:textAlignment w:val="baseline"/>
              <w:rPr>
                <w:rFonts w:ascii="Century Gothic" w:eastAsia="Times New Roman" w:hAnsi="Century Gothic" w:cs="Segoe UI"/>
                <w:bCs/>
                <w:color w:val="000000"/>
                <w:sz w:val="20"/>
                <w:szCs w:val="20"/>
                <w:lang w:eastAsia="en-GB"/>
              </w:rPr>
            </w:pPr>
          </w:p>
        </w:tc>
      </w:tr>
      <w:tr w:rsidR="00125DE9" w:rsidRPr="00B43989" w14:paraId="0E46F219" w14:textId="77777777" w:rsidTr="00E561A1">
        <w:tc>
          <w:tcPr>
            <w:tcW w:w="2548" w:type="dxa"/>
          </w:tcPr>
          <w:p w14:paraId="7F5D1827" w14:textId="77777777" w:rsidR="00125DE9" w:rsidRPr="00007227" w:rsidRDefault="00125DE9" w:rsidP="00E561A1">
            <w:pPr>
              <w:textAlignment w:val="baseline"/>
              <w:rPr>
                <w:rFonts w:ascii="Century Gothic" w:eastAsia="Times New Roman" w:hAnsi="Century Gothic" w:cs="Segoe UI"/>
                <w:color w:val="000000"/>
                <w:sz w:val="20"/>
                <w:szCs w:val="20"/>
                <w:lang w:eastAsia="en-GB"/>
              </w:rPr>
            </w:pPr>
            <w:r w:rsidRPr="00007227">
              <w:rPr>
                <w:rFonts w:ascii="Century Gothic" w:eastAsia="Times New Roman" w:hAnsi="Century Gothic" w:cs="Segoe UI"/>
                <w:color w:val="000000"/>
                <w:sz w:val="20"/>
                <w:szCs w:val="20"/>
                <w:lang w:eastAsia="en-GB"/>
              </w:rPr>
              <w:t>Head of St Edmund's School Canterbury</w:t>
            </w:r>
          </w:p>
        </w:tc>
        <w:tc>
          <w:tcPr>
            <w:tcW w:w="2118" w:type="dxa"/>
          </w:tcPr>
          <w:p w14:paraId="31747C11" w14:textId="77777777" w:rsidR="00125DE9" w:rsidRPr="00007227" w:rsidRDefault="00125DE9" w:rsidP="00E561A1">
            <w:pPr>
              <w:textAlignment w:val="baseline"/>
              <w:rPr>
                <w:rFonts w:ascii="Century Gothic" w:eastAsia="Times New Roman" w:hAnsi="Century Gothic" w:cs="Segoe UI"/>
                <w:color w:val="000000"/>
                <w:sz w:val="20"/>
                <w:szCs w:val="20"/>
                <w:lang w:eastAsia="en-GB"/>
              </w:rPr>
            </w:pPr>
            <w:r w:rsidRPr="00007227">
              <w:rPr>
                <w:rFonts w:ascii="Century Gothic" w:eastAsia="Times New Roman" w:hAnsi="Century Gothic" w:cs="Segoe UI"/>
                <w:color w:val="000000"/>
                <w:sz w:val="20"/>
                <w:szCs w:val="20"/>
                <w:lang w:eastAsia="en-GB"/>
              </w:rPr>
              <w:t>Ed O’Connor</w:t>
            </w:r>
          </w:p>
        </w:tc>
        <w:tc>
          <w:tcPr>
            <w:tcW w:w="4548" w:type="dxa"/>
          </w:tcPr>
          <w:p w14:paraId="5CC8613B" w14:textId="77777777" w:rsidR="00125DE9" w:rsidRPr="00B43989" w:rsidRDefault="00125DE9" w:rsidP="00E561A1">
            <w:pPr>
              <w:textAlignment w:val="baseline"/>
              <w:rPr>
                <w:rFonts w:ascii="Century Gothic" w:eastAsia="Times New Roman" w:hAnsi="Century Gothic" w:cs="Segoe UI"/>
                <w:bCs/>
                <w:sz w:val="20"/>
                <w:szCs w:val="20"/>
                <w:lang w:eastAsia="en-GB"/>
              </w:rPr>
            </w:pPr>
            <w:r w:rsidRPr="00007227">
              <w:rPr>
                <w:rFonts w:ascii="Century Gothic" w:eastAsia="Times New Roman" w:hAnsi="Century Gothic" w:cs="Segoe UI"/>
                <w:bCs/>
                <w:sz w:val="20"/>
                <w:szCs w:val="20"/>
                <w:lang w:eastAsia="en-GB"/>
              </w:rPr>
              <w:t>Head@stedmunds.org.uk</w:t>
            </w:r>
          </w:p>
        </w:tc>
      </w:tr>
    </w:tbl>
    <w:p w14:paraId="3D78DE95" w14:textId="77777777" w:rsidR="00125DE9" w:rsidRPr="002334C2" w:rsidRDefault="00125DE9" w:rsidP="002334C2">
      <w:pPr>
        <w:rPr>
          <w:rFonts w:ascii="Arial" w:hAnsi="Arial" w:cs="Arial"/>
          <w:b/>
          <w:sz w:val="28"/>
          <w:szCs w:val="28"/>
        </w:rPr>
      </w:pPr>
    </w:p>
    <w:p w14:paraId="749505D6" w14:textId="77777777" w:rsidR="002334C2" w:rsidRDefault="002334C2" w:rsidP="002334C2">
      <w:pPr>
        <w:pStyle w:val="Body"/>
        <w:rPr>
          <w:rFonts w:ascii="Arial" w:hAnsi="Arial" w:cs="Arial"/>
          <w:sz w:val="24"/>
          <w:szCs w:val="24"/>
        </w:rPr>
      </w:pPr>
    </w:p>
    <w:p w14:paraId="140DE69E" w14:textId="77777777" w:rsidR="002334C2" w:rsidRPr="00B43989" w:rsidRDefault="002334C2" w:rsidP="002334C2">
      <w:pPr>
        <w:pStyle w:val="paragraph"/>
        <w:spacing w:before="0" w:beforeAutospacing="0" w:after="0" w:afterAutospacing="0"/>
        <w:jc w:val="center"/>
        <w:textAlignment w:val="baseline"/>
        <w:rPr>
          <w:rStyle w:val="normaltextrun"/>
          <w:rFonts w:ascii="Century Gothic" w:eastAsiaTheme="majorEastAsia" w:hAnsi="Century Gothic" w:cs="Segoe UI"/>
          <w:b/>
          <w:bCs/>
          <w:color w:val="000000"/>
          <w:sz w:val="20"/>
          <w:szCs w:val="20"/>
        </w:rPr>
      </w:pPr>
      <w:bookmarkStart w:id="14" w:name="_Hlk21685299"/>
    </w:p>
    <w:bookmarkEnd w:id="14"/>
    <w:p w14:paraId="713FFCBC" w14:textId="224A22B8" w:rsidR="002334C2" w:rsidRPr="002334C2" w:rsidRDefault="002334C2" w:rsidP="00125DE9">
      <w:pPr>
        <w:pStyle w:val="paragraph"/>
        <w:spacing w:before="0" w:beforeAutospacing="0" w:after="0" w:afterAutospacing="0"/>
        <w:jc w:val="center"/>
        <w:textAlignment w:val="baseline"/>
        <w:rPr>
          <w:rFonts w:ascii="Arial" w:hAnsi="Arial" w:cs="Arial"/>
        </w:rPr>
      </w:pPr>
    </w:p>
    <w:p w14:paraId="3ECFB341" w14:textId="76DC4D64" w:rsidR="002334C2" w:rsidRDefault="002334C2" w:rsidP="002334C2">
      <w:pPr>
        <w:pStyle w:val="Body"/>
        <w:rPr>
          <w:rFonts w:ascii="Arial" w:hAnsi="Arial" w:cs="Arial"/>
          <w:sz w:val="28"/>
          <w:szCs w:val="28"/>
        </w:rPr>
      </w:pPr>
    </w:p>
    <w:p w14:paraId="76B46926" w14:textId="77777777" w:rsidR="00181E1D" w:rsidRDefault="00181E1D" w:rsidP="002334C2">
      <w:pPr>
        <w:pStyle w:val="Body"/>
        <w:rPr>
          <w:rFonts w:ascii="Arial" w:hAnsi="Arial" w:cs="Arial"/>
          <w:b/>
          <w:bCs/>
          <w:sz w:val="28"/>
          <w:szCs w:val="28"/>
        </w:rPr>
      </w:pPr>
    </w:p>
    <w:p w14:paraId="73441B56" w14:textId="77777777" w:rsidR="00181E1D" w:rsidRDefault="00181E1D" w:rsidP="002334C2">
      <w:pPr>
        <w:pStyle w:val="Body"/>
        <w:rPr>
          <w:rFonts w:ascii="Arial" w:hAnsi="Arial" w:cs="Arial"/>
          <w:b/>
          <w:bCs/>
          <w:sz w:val="28"/>
          <w:szCs w:val="28"/>
        </w:rPr>
      </w:pPr>
    </w:p>
    <w:p w14:paraId="365262AD" w14:textId="77777777" w:rsidR="00181E1D" w:rsidRDefault="00181E1D" w:rsidP="002334C2">
      <w:pPr>
        <w:pStyle w:val="Body"/>
        <w:rPr>
          <w:rFonts w:ascii="Arial" w:hAnsi="Arial" w:cs="Arial"/>
          <w:b/>
          <w:bCs/>
          <w:sz w:val="28"/>
          <w:szCs w:val="28"/>
        </w:rPr>
      </w:pPr>
    </w:p>
    <w:p w14:paraId="72149D9F" w14:textId="16D9A317" w:rsidR="002334C2" w:rsidRPr="00905892" w:rsidRDefault="002334C2" w:rsidP="002334C2">
      <w:pPr>
        <w:pStyle w:val="Body"/>
        <w:rPr>
          <w:rFonts w:ascii="Arial" w:hAnsi="Arial" w:cs="Arial"/>
          <w:b/>
          <w:bCs/>
          <w:sz w:val="28"/>
          <w:szCs w:val="28"/>
        </w:rPr>
      </w:pPr>
      <w:r>
        <w:rPr>
          <w:rFonts w:ascii="Arial" w:hAnsi="Arial" w:cs="Arial"/>
          <w:b/>
          <w:bCs/>
          <w:sz w:val="28"/>
          <w:szCs w:val="28"/>
        </w:rPr>
        <w:t>Appendix D</w:t>
      </w:r>
    </w:p>
    <w:p w14:paraId="1BEFCECE" w14:textId="77777777" w:rsidR="002334C2" w:rsidRPr="00DE7991" w:rsidRDefault="002334C2" w:rsidP="002334C2">
      <w:pPr>
        <w:pStyle w:val="Body"/>
        <w:rPr>
          <w:rFonts w:ascii="Arial" w:hAnsi="Arial" w:cs="Arial"/>
          <w:b/>
          <w:bCs/>
          <w:sz w:val="24"/>
          <w:szCs w:val="24"/>
        </w:rPr>
      </w:pPr>
      <w:r w:rsidRPr="00DE7991">
        <w:rPr>
          <w:rFonts w:ascii="Arial" w:hAnsi="Arial" w:cs="Arial"/>
          <w:b/>
          <w:bCs/>
          <w:sz w:val="24"/>
          <w:szCs w:val="24"/>
        </w:rPr>
        <w:t>Safeguarding information flowchart Cathedral – St Edmund’s School</w:t>
      </w:r>
    </w:p>
    <w:p w14:paraId="59DD79FE" w14:textId="77777777" w:rsidR="002334C2" w:rsidRPr="00DE7991" w:rsidRDefault="002334C2" w:rsidP="002334C2">
      <w:pPr>
        <w:pStyle w:val="Body"/>
        <w:rPr>
          <w:rFonts w:ascii="Arial" w:hAnsi="Arial" w:cs="Arial"/>
          <w:sz w:val="24"/>
          <w:szCs w:val="24"/>
        </w:rPr>
      </w:pPr>
    </w:p>
    <w:p w14:paraId="209DF837" w14:textId="77777777" w:rsidR="002334C2" w:rsidRPr="00DE7991" w:rsidRDefault="002334C2" w:rsidP="002334C2">
      <w:pPr>
        <w:pStyle w:val="Body"/>
        <w:rPr>
          <w:rFonts w:ascii="Arial" w:hAnsi="Arial" w:cs="Arial"/>
          <w:sz w:val="24"/>
          <w:szCs w:val="24"/>
        </w:rPr>
      </w:pPr>
    </w:p>
    <w:p w14:paraId="674821E1" w14:textId="77777777" w:rsidR="002334C2" w:rsidRPr="00DE7991" w:rsidRDefault="002334C2" w:rsidP="002334C2">
      <w:pPr>
        <w:pStyle w:val="Body"/>
        <w:rPr>
          <w:rFonts w:ascii="Arial" w:hAnsi="Arial" w:cs="Arial"/>
          <w:sz w:val="24"/>
          <w:szCs w:val="24"/>
        </w:rPr>
      </w:pPr>
    </w:p>
    <w:p w14:paraId="2BACF91A" w14:textId="4DAC7C3E" w:rsidR="00181E1D" w:rsidRPr="00181E1D" w:rsidRDefault="00181E1D" w:rsidP="00181E1D">
      <w:pPr>
        <w:pStyle w:val="Body"/>
        <w:jc w:val="center"/>
        <w:rPr>
          <w:rFonts w:ascii="Arial" w:hAnsi="Arial" w:cs="Arial"/>
          <w:sz w:val="24"/>
          <w:szCs w:val="24"/>
        </w:rPr>
      </w:pPr>
      <w:r w:rsidRPr="00181E1D">
        <w:rPr>
          <w:rFonts w:ascii="Arial" w:hAnsi="Arial" w:cs="Arial"/>
          <w:sz w:val="24"/>
          <w:szCs w:val="24"/>
        </w:rPr>
        <w:t xml:space="preserve">Depending </w:t>
      </w:r>
      <w:r>
        <w:rPr>
          <w:rFonts w:ascii="Arial" w:hAnsi="Arial" w:cs="Arial"/>
          <w:sz w:val="24"/>
          <w:szCs w:val="24"/>
        </w:rPr>
        <w:t xml:space="preserve">on </w:t>
      </w:r>
      <w:r w:rsidRPr="00181E1D">
        <w:rPr>
          <w:rFonts w:ascii="Arial" w:hAnsi="Arial" w:cs="Arial"/>
          <w:sz w:val="24"/>
          <w:szCs w:val="24"/>
        </w:rPr>
        <w:t>what this concern was and how immediate the risk:</w:t>
      </w:r>
    </w:p>
    <w:p w14:paraId="25DD2467" w14:textId="77777777" w:rsidR="00181E1D" w:rsidRPr="00181E1D" w:rsidRDefault="00181E1D" w:rsidP="00181E1D">
      <w:pPr>
        <w:pStyle w:val="Body"/>
        <w:jc w:val="center"/>
        <w:rPr>
          <w:rFonts w:ascii="Arial" w:hAnsi="Arial" w:cs="Arial"/>
          <w:sz w:val="24"/>
          <w:szCs w:val="24"/>
        </w:rPr>
      </w:pPr>
    </w:p>
    <w:p w14:paraId="2FCA419C" w14:textId="77777777" w:rsidR="00181E1D" w:rsidRPr="00181E1D" w:rsidRDefault="00181E1D" w:rsidP="00181E1D">
      <w:pPr>
        <w:pStyle w:val="Body"/>
        <w:jc w:val="center"/>
        <w:rPr>
          <w:rFonts w:ascii="Arial" w:hAnsi="Arial" w:cs="Arial"/>
          <w:sz w:val="24"/>
          <w:szCs w:val="24"/>
        </w:rPr>
      </w:pPr>
    </w:p>
    <w:p w14:paraId="7D43CE5E" w14:textId="77777777" w:rsidR="00181E1D" w:rsidRPr="00181E1D" w:rsidRDefault="00181E1D" w:rsidP="00181E1D">
      <w:pPr>
        <w:pStyle w:val="Body"/>
        <w:jc w:val="center"/>
        <w:rPr>
          <w:rFonts w:ascii="Arial" w:hAnsi="Arial" w:cs="Arial"/>
          <w:sz w:val="24"/>
          <w:szCs w:val="24"/>
        </w:rPr>
      </w:pPr>
    </w:p>
    <w:p w14:paraId="2D50DE0A" w14:textId="77777777" w:rsidR="00181E1D" w:rsidRPr="00181E1D" w:rsidRDefault="00181E1D" w:rsidP="00181E1D">
      <w:pPr>
        <w:pStyle w:val="Body"/>
        <w:jc w:val="center"/>
        <w:rPr>
          <w:rFonts w:ascii="Arial" w:hAnsi="Arial" w:cs="Arial"/>
          <w:sz w:val="24"/>
          <w:szCs w:val="24"/>
        </w:rPr>
      </w:pPr>
    </w:p>
    <w:p w14:paraId="12630312" w14:textId="77777777" w:rsidR="00181E1D" w:rsidRPr="00181E1D" w:rsidRDefault="00181E1D" w:rsidP="00181E1D">
      <w:pPr>
        <w:pStyle w:val="Body"/>
        <w:jc w:val="center"/>
        <w:rPr>
          <w:rFonts w:ascii="Arial" w:hAnsi="Arial" w:cs="Arial"/>
          <w:sz w:val="24"/>
          <w:szCs w:val="24"/>
        </w:rPr>
      </w:pPr>
    </w:p>
    <w:p w14:paraId="7B79906B" w14:textId="77777777" w:rsidR="00181E1D" w:rsidRPr="00181E1D" w:rsidRDefault="00181E1D" w:rsidP="00181E1D">
      <w:pPr>
        <w:pStyle w:val="Body"/>
        <w:jc w:val="center"/>
        <w:rPr>
          <w:rFonts w:ascii="Arial" w:hAnsi="Arial" w:cs="Arial"/>
          <w:sz w:val="24"/>
          <w:szCs w:val="24"/>
        </w:rPr>
      </w:pPr>
      <w:r w:rsidRPr="00181E1D">
        <w:rPr>
          <w:rFonts w:ascii="Arial" w:hAnsi="Arial" w:cs="Arial"/>
          <w:sz w:val="24"/>
          <w:szCs w:val="24"/>
        </w:rPr>
        <w:t>Safeguarding concern at Cathedral involving chorister - reported to</w:t>
      </w:r>
    </w:p>
    <w:p w14:paraId="01A652A2" w14:textId="77777777" w:rsidR="00181E1D" w:rsidRPr="00181E1D" w:rsidRDefault="00181E1D" w:rsidP="00181E1D">
      <w:pPr>
        <w:pStyle w:val="Body"/>
        <w:jc w:val="center"/>
        <w:rPr>
          <w:rFonts w:ascii="Arial" w:hAnsi="Arial" w:cs="Arial"/>
          <w:sz w:val="24"/>
          <w:szCs w:val="24"/>
        </w:rPr>
      </w:pPr>
      <w:r w:rsidRPr="00181E1D">
        <w:rPr>
          <w:rFonts w:ascii="Arial" w:hAnsi="Arial" w:cs="Arial"/>
          <w:noProof/>
          <w:sz w:val="24"/>
          <w:szCs w:val="24"/>
          <w:lang w:val="en-GB"/>
        </w:rPr>
        <mc:AlternateContent>
          <mc:Choice Requires="wps">
            <w:drawing>
              <wp:anchor distT="152400" distB="152400" distL="152400" distR="152400" simplePos="0" relativeHeight="251748352" behindDoc="0" locked="0" layoutInCell="1" allowOverlap="1" wp14:anchorId="55407923" wp14:editId="2574271B">
                <wp:simplePos x="0" y="0"/>
                <wp:positionH relativeFrom="margin">
                  <wp:posOffset>2950808</wp:posOffset>
                </wp:positionH>
                <wp:positionV relativeFrom="line">
                  <wp:posOffset>233679</wp:posOffset>
                </wp:positionV>
                <wp:extent cx="0" cy="328979"/>
                <wp:effectExtent l="0" t="0" r="0" b="0"/>
                <wp:wrapThrough wrapText="bothSides" distL="152400" distR="152400">
                  <wp:wrapPolygon edited="1">
                    <wp:start x="0" y="0"/>
                    <wp:lineTo x="0" y="13602"/>
                    <wp:lineTo x="0" y="0"/>
                    <wp:lineTo x="0" y="13602"/>
                    <wp:lineTo x="0" y="19934"/>
                    <wp:lineTo x="0" y="21602"/>
                    <wp:lineTo x="0" y="19934"/>
                    <wp:lineTo x="0" y="13602"/>
                    <wp:lineTo x="0" y="0"/>
                  </wp:wrapPolygon>
                </wp:wrapThrough>
                <wp:docPr id="34" name="officeArt object"/>
                <wp:cNvGraphicFramePr/>
                <a:graphic xmlns:a="http://schemas.openxmlformats.org/drawingml/2006/main">
                  <a:graphicData uri="http://schemas.microsoft.com/office/word/2010/wordprocessingShape">
                    <wps:wsp>
                      <wps:cNvCnPr/>
                      <wps:spPr>
                        <a:xfrm>
                          <a:off x="0" y="0"/>
                          <a:ext cx="0" cy="328979"/>
                        </a:xfrm>
                        <a:prstGeom prst="line">
                          <a:avLst/>
                        </a:prstGeom>
                        <a:noFill/>
                        <a:ln w="25400" cap="flat">
                          <a:solidFill>
                            <a:srgbClr val="000000"/>
                          </a:solidFill>
                          <a:prstDash val="solid"/>
                          <a:miter lim="400000"/>
                          <a:tailEnd type="triangle" w="med" len="med"/>
                        </a:ln>
                        <a:effectLst/>
                      </wps:spPr>
                      <wps:bodyPr/>
                    </wps:wsp>
                  </a:graphicData>
                </a:graphic>
              </wp:anchor>
            </w:drawing>
          </mc:Choice>
          <mc:Fallback>
            <w:pict>
              <v:line w14:anchorId="7358946B" id="officeArt object" o:spid="_x0000_s1026" style="position:absolute;z-index:251748352;visibility:visible;mso-wrap-style:square;mso-wrap-distance-left:12pt;mso-wrap-distance-top:12pt;mso-wrap-distance-right:12pt;mso-wrap-distance-bottom:12pt;mso-position-horizontal:absolute;mso-position-horizontal-relative:margin;mso-position-vertical:absolute;mso-position-vertical-relative:line" from="232.35pt,18.4pt" to="232.35pt,44.3pt" wrapcoords="0 -42 0 13560 0 -42 0 13560 0 19892 0 21560 0 19892 0 13560 0 -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z6htAEAAF0DAAAOAAAAZHJzL2Uyb0RvYy54bWysU01v2zAMvQ/YfxB0X+ym+2iNOD006y7D&#10;VmDbD2BkyhagL4hanPz7UXKWdtttqA4yRZEU3+Pz5u7orDhgIhN8L69WrRToVRiMH3v54/vDmxsp&#10;KIMfwAaPvTwhybvt61ebOXa4DlOwAybBRTx1c+zllHPsmobUhA5oFSJ6vtQhOch8TGMzJJi5urPN&#10;um3fN3NIQ0xBIRF7d8ul3Nb6WqPKX7UmzML2knvLdU9135e92W6gGxPEyahzG/AfXTgwnh+9lNpB&#10;BvEzmX9KOaNSoKDzSgXXBK2NwoqB0Vy1f6H5NkHEioXJoXihiV6urPpyuPePiWmYI3UUH1NBcdTJ&#10;lS/3J46VrNOFLDxmoRanYu/1+ub2w23hsXnKi4nyJwxOFKOX1vgCAzo4fKa8hP4OKW4fHoy1dRTW&#10;i7mX63dvW56WAlaEtpBrMgVrhhJYUiiN+3ubxAHKYOs69/BHWHllBzQtcfVqGbkzmXVnjeslP8Vr&#10;cWcw9qMfRD5FFmtOBvxoUZaeHA5SWGSVF2sBYX3pBavOzsieaCzWPgynym5TTjzDStNZb0Ukz89s&#10;P/8rtr8AAAD//wMAUEsDBBQABgAIAAAAIQCHnfUq3AAAAAkBAAAPAAAAZHJzL2Rvd25yZXYueG1s&#10;TI/BSsRADIbvgu8wRPDmTtWlltp0KVo9LHhwFfSY7cS22JkpndltfXsjHvSY5OPP9xebxQ7qyFPo&#10;vUO4XCWg2DXe9K5FeH15uMhAhUjO0OAdI3xxgE15elJQbvzsnvm4i62SEBdyQuhiHHOtQ9OxpbDy&#10;Izu5ffjJUpRxarWZaJZwO+irJEm1pd7Jh45Gvuu4+dwdLMK2qp6saerk8U1v51izr+/pHfH8bKlu&#10;QUVe4h8MP/qiDqU47f3BmaAGhHW6vhEU4TqVCgL8LvYIWZaCLgv9v0H5DQAA//8DAFBLAQItABQA&#10;BgAIAAAAIQC2gziS/gAAAOEBAAATAAAAAAAAAAAAAAAAAAAAAABbQ29udGVudF9UeXBlc10ueG1s&#10;UEsBAi0AFAAGAAgAAAAhADj9If/WAAAAlAEAAAsAAAAAAAAAAAAAAAAALwEAAF9yZWxzLy5yZWxz&#10;UEsBAi0AFAAGAAgAAAAhAA2nPqG0AQAAXQMAAA4AAAAAAAAAAAAAAAAALgIAAGRycy9lMm9Eb2Mu&#10;eG1sUEsBAi0AFAAGAAgAAAAhAIed9SrcAAAACQEAAA8AAAAAAAAAAAAAAAAADgQAAGRycy9kb3du&#10;cmV2LnhtbFBLBQYAAAAABAAEAPMAAAAXBQAAAAA=&#10;" strokeweight="2pt">
                <v:stroke endarrow="block" miterlimit="4" joinstyle="miter"/>
                <w10:wrap type="through" anchorx="margin" anchory="line"/>
              </v:line>
            </w:pict>
          </mc:Fallback>
        </mc:AlternateContent>
      </w:r>
    </w:p>
    <w:p w14:paraId="64BCCAC5" w14:textId="77777777" w:rsidR="00181E1D" w:rsidRPr="00181E1D" w:rsidRDefault="00181E1D" w:rsidP="00181E1D">
      <w:pPr>
        <w:pStyle w:val="Body"/>
        <w:jc w:val="center"/>
        <w:rPr>
          <w:rFonts w:ascii="Arial" w:hAnsi="Arial" w:cs="Arial"/>
          <w:sz w:val="24"/>
          <w:szCs w:val="24"/>
        </w:rPr>
      </w:pPr>
    </w:p>
    <w:p w14:paraId="39BBD111" w14:textId="77777777" w:rsidR="00181E1D" w:rsidRPr="00181E1D" w:rsidRDefault="00181E1D" w:rsidP="00181E1D">
      <w:pPr>
        <w:pStyle w:val="Body"/>
        <w:jc w:val="center"/>
        <w:rPr>
          <w:rFonts w:ascii="Arial" w:hAnsi="Arial" w:cs="Arial"/>
          <w:sz w:val="24"/>
          <w:szCs w:val="24"/>
        </w:rPr>
      </w:pPr>
    </w:p>
    <w:p w14:paraId="755054E3" w14:textId="77777777" w:rsidR="00181E1D" w:rsidRPr="00181E1D" w:rsidRDefault="00181E1D" w:rsidP="00181E1D">
      <w:pPr>
        <w:pStyle w:val="Body"/>
        <w:jc w:val="center"/>
        <w:rPr>
          <w:rFonts w:ascii="Arial" w:hAnsi="Arial" w:cs="Arial"/>
          <w:sz w:val="24"/>
          <w:szCs w:val="24"/>
        </w:rPr>
      </w:pPr>
    </w:p>
    <w:p w14:paraId="25D56EE5" w14:textId="77777777" w:rsidR="00181E1D" w:rsidRPr="00181E1D" w:rsidRDefault="00181E1D" w:rsidP="00181E1D">
      <w:pPr>
        <w:pStyle w:val="Body"/>
        <w:jc w:val="center"/>
        <w:rPr>
          <w:rFonts w:ascii="Arial" w:hAnsi="Arial" w:cs="Arial"/>
          <w:sz w:val="24"/>
          <w:szCs w:val="24"/>
        </w:rPr>
      </w:pPr>
    </w:p>
    <w:p w14:paraId="080C065C" w14:textId="77777777" w:rsidR="00181E1D" w:rsidRPr="00181E1D" w:rsidRDefault="00181E1D" w:rsidP="00181E1D">
      <w:pPr>
        <w:pStyle w:val="Body"/>
        <w:jc w:val="center"/>
        <w:rPr>
          <w:rFonts w:ascii="Arial" w:hAnsi="Arial" w:cs="Arial"/>
          <w:sz w:val="24"/>
          <w:szCs w:val="24"/>
        </w:rPr>
      </w:pPr>
    </w:p>
    <w:p w14:paraId="505CAF9E" w14:textId="77777777" w:rsidR="00181E1D" w:rsidRPr="00181E1D" w:rsidRDefault="00181E1D" w:rsidP="00181E1D">
      <w:pPr>
        <w:pStyle w:val="Body"/>
        <w:jc w:val="center"/>
        <w:rPr>
          <w:rFonts w:ascii="Arial" w:hAnsi="Arial" w:cs="Arial"/>
          <w:sz w:val="24"/>
          <w:szCs w:val="24"/>
        </w:rPr>
      </w:pPr>
      <w:r w:rsidRPr="00181E1D">
        <w:rPr>
          <w:rFonts w:ascii="Arial" w:hAnsi="Arial" w:cs="Arial"/>
          <w:sz w:val="24"/>
          <w:szCs w:val="24"/>
        </w:rPr>
        <w:t>CSL (Emma Pennington) - who inform and liaise with</w:t>
      </w:r>
    </w:p>
    <w:p w14:paraId="0ECA2315" w14:textId="77777777" w:rsidR="00181E1D" w:rsidRPr="00181E1D" w:rsidRDefault="00181E1D" w:rsidP="00181E1D">
      <w:pPr>
        <w:pStyle w:val="Body"/>
        <w:jc w:val="center"/>
        <w:rPr>
          <w:rFonts w:ascii="Arial" w:hAnsi="Arial" w:cs="Arial"/>
          <w:sz w:val="24"/>
          <w:szCs w:val="24"/>
        </w:rPr>
      </w:pPr>
      <w:r w:rsidRPr="00181E1D">
        <w:rPr>
          <w:rFonts w:ascii="Arial" w:hAnsi="Arial" w:cs="Arial"/>
          <w:noProof/>
          <w:sz w:val="24"/>
          <w:szCs w:val="24"/>
          <w:lang w:val="en-GB"/>
        </w:rPr>
        <mc:AlternateContent>
          <mc:Choice Requires="wps">
            <w:drawing>
              <wp:anchor distT="152400" distB="152400" distL="152400" distR="152400" simplePos="0" relativeHeight="251749376" behindDoc="0" locked="0" layoutInCell="1" allowOverlap="1" wp14:anchorId="740D0628" wp14:editId="32B21415">
                <wp:simplePos x="0" y="0"/>
                <wp:positionH relativeFrom="margin">
                  <wp:posOffset>2950808</wp:posOffset>
                </wp:positionH>
                <wp:positionV relativeFrom="line">
                  <wp:posOffset>228599</wp:posOffset>
                </wp:positionV>
                <wp:extent cx="0" cy="328979"/>
                <wp:effectExtent l="0" t="0" r="0" b="0"/>
                <wp:wrapThrough wrapText="bothSides" distL="152400" distR="152400">
                  <wp:wrapPolygon edited="1">
                    <wp:start x="0" y="0"/>
                    <wp:lineTo x="0" y="13602"/>
                    <wp:lineTo x="0" y="0"/>
                    <wp:lineTo x="0" y="13602"/>
                    <wp:lineTo x="0" y="19934"/>
                    <wp:lineTo x="0" y="21602"/>
                    <wp:lineTo x="0" y="19934"/>
                    <wp:lineTo x="0" y="13602"/>
                    <wp:lineTo x="0" y="0"/>
                  </wp:wrapPolygon>
                </wp:wrapThrough>
                <wp:docPr id="35" name="officeArt object"/>
                <wp:cNvGraphicFramePr/>
                <a:graphic xmlns:a="http://schemas.openxmlformats.org/drawingml/2006/main">
                  <a:graphicData uri="http://schemas.microsoft.com/office/word/2010/wordprocessingShape">
                    <wps:wsp>
                      <wps:cNvCnPr/>
                      <wps:spPr>
                        <a:xfrm>
                          <a:off x="0" y="0"/>
                          <a:ext cx="0" cy="328979"/>
                        </a:xfrm>
                        <a:prstGeom prst="line">
                          <a:avLst/>
                        </a:prstGeom>
                        <a:noFill/>
                        <a:ln w="25400" cap="flat">
                          <a:solidFill>
                            <a:srgbClr val="000000"/>
                          </a:solidFill>
                          <a:prstDash val="solid"/>
                          <a:miter lim="400000"/>
                          <a:tailEnd type="triangle" w="med" len="med"/>
                        </a:ln>
                        <a:effectLst/>
                      </wps:spPr>
                      <wps:bodyPr/>
                    </wps:wsp>
                  </a:graphicData>
                </a:graphic>
              </wp:anchor>
            </w:drawing>
          </mc:Choice>
          <mc:Fallback>
            <w:pict>
              <v:line w14:anchorId="0C6A240D" id="officeArt object" o:spid="_x0000_s1026" style="position:absolute;z-index:251749376;visibility:visible;mso-wrap-style:square;mso-wrap-distance-left:12pt;mso-wrap-distance-top:12pt;mso-wrap-distance-right:12pt;mso-wrap-distance-bottom:12pt;mso-position-horizontal:absolute;mso-position-horizontal-relative:margin;mso-position-vertical:absolute;mso-position-vertical-relative:line" from="232.35pt,18pt" to="232.35pt,43.9pt" wrapcoords="0 -42 0 13560 0 -42 0 13560 0 19892 0 21560 0 19892 0 13560 0 -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z6htAEAAF0DAAAOAAAAZHJzL2Uyb0RvYy54bWysU01v2zAMvQ/YfxB0X+ym+2iNOD006y7D&#10;VmDbD2BkyhagL4hanPz7UXKWdtttqA4yRZEU3+Pz5u7orDhgIhN8L69WrRToVRiMH3v54/vDmxsp&#10;KIMfwAaPvTwhybvt61ebOXa4DlOwAybBRTx1c+zllHPsmobUhA5oFSJ6vtQhOch8TGMzJJi5urPN&#10;um3fN3NIQ0xBIRF7d8ul3Nb6WqPKX7UmzML2knvLdU9135e92W6gGxPEyahzG/AfXTgwnh+9lNpB&#10;BvEzmX9KOaNSoKDzSgXXBK2NwoqB0Vy1f6H5NkHEioXJoXihiV6urPpyuPePiWmYI3UUH1NBcdTJ&#10;lS/3J46VrNOFLDxmoRanYu/1+ub2w23hsXnKi4nyJwxOFKOX1vgCAzo4fKa8hP4OKW4fHoy1dRTW&#10;i7mX63dvW56WAlaEtpBrMgVrhhJYUiiN+3ubxAHKYOs69/BHWHllBzQtcfVqGbkzmXVnjeslP8Vr&#10;cWcw9qMfRD5FFmtOBvxoUZaeHA5SWGSVF2sBYX3pBavOzsieaCzWPgynym5TTjzDStNZb0Ukz89s&#10;P/8rtr8AAAD//wMAUEsDBBQABgAIAAAAIQAeSrey3QAAAAkBAAAPAAAAZHJzL2Rvd25yZXYueG1s&#10;TI/BTsMwDIbvSLxDZCRuLAWmrSp1pwoKh0kcNpDg6DWmrWiSqsnW8vYYcYCj7U+/vz/fzLZXJx5D&#10;5x3C9SIBxa72pnMNwuvL41UKKkRyhnrvGOGLA2yK87OcMuMnt+PTPjZKQlzICKGNcci0DnXLlsLC&#10;D+zk9uFHS1HGsdFmpEnCba9vkmSlLXVOPrQ08H3L9ef+aBG2ZflsTV0lT296O8WKffVA74iXF3N5&#10;ByryHP9g+NEXdSjE6eCPzgTVIyxXy7WgCLcr6STA7+KAkK5T0EWu/zcovgEAAP//AwBQSwECLQAU&#10;AAYACAAAACEAtoM4kv4AAADhAQAAEwAAAAAAAAAAAAAAAAAAAAAAW0NvbnRlbnRfVHlwZXNdLnht&#10;bFBLAQItABQABgAIAAAAIQA4/SH/1gAAAJQBAAALAAAAAAAAAAAAAAAAAC8BAABfcmVscy8ucmVs&#10;c1BLAQItABQABgAIAAAAIQANpz6htAEAAF0DAAAOAAAAAAAAAAAAAAAAAC4CAABkcnMvZTJvRG9j&#10;LnhtbFBLAQItABQABgAIAAAAIQAeSrey3QAAAAkBAAAPAAAAAAAAAAAAAAAAAA4EAABkcnMvZG93&#10;bnJldi54bWxQSwUGAAAAAAQABADzAAAAGAUAAAAA&#10;" strokeweight="2pt">
                <v:stroke endarrow="block" miterlimit="4" joinstyle="miter"/>
                <w10:wrap type="through" anchorx="margin" anchory="line"/>
              </v:line>
            </w:pict>
          </mc:Fallback>
        </mc:AlternateContent>
      </w:r>
    </w:p>
    <w:p w14:paraId="7BB09891" w14:textId="77777777" w:rsidR="00181E1D" w:rsidRPr="00181E1D" w:rsidRDefault="00181E1D" w:rsidP="00181E1D">
      <w:pPr>
        <w:pStyle w:val="Body"/>
        <w:jc w:val="center"/>
        <w:rPr>
          <w:rFonts w:ascii="Arial" w:hAnsi="Arial" w:cs="Arial"/>
          <w:sz w:val="24"/>
          <w:szCs w:val="24"/>
        </w:rPr>
      </w:pPr>
    </w:p>
    <w:p w14:paraId="40D9FEDE" w14:textId="77777777" w:rsidR="00181E1D" w:rsidRPr="00181E1D" w:rsidRDefault="00181E1D" w:rsidP="00181E1D">
      <w:pPr>
        <w:pStyle w:val="Body"/>
        <w:jc w:val="center"/>
        <w:rPr>
          <w:rFonts w:ascii="Arial" w:hAnsi="Arial" w:cs="Arial"/>
          <w:sz w:val="24"/>
          <w:szCs w:val="24"/>
        </w:rPr>
      </w:pPr>
    </w:p>
    <w:p w14:paraId="06135ECC" w14:textId="77777777" w:rsidR="00181E1D" w:rsidRPr="00181E1D" w:rsidRDefault="00181E1D" w:rsidP="00181E1D">
      <w:pPr>
        <w:pStyle w:val="Body"/>
        <w:jc w:val="center"/>
        <w:rPr>
          <w:rFonts w:ascii="Arial" w:hAnsi="Arial" w:cs="Arial"/>
          <w:sz w:val="24"/>
          <w:szCs w:val="24"/>
        </w:rPr>
      </w:pPr>
    </w:p>
    <w:p w14:paraId="30286AE9" w14:textId="77777777" w:rsidR="00181E1D" w:rsidRPr="00181E1D" w:rsidRDefault="00181E1D" w:rsidP="00181E1D">
      <w:pPr>
        <w:pStyle w:val="Body"/>
        <w:jc w:val="center"/>
        <w:rPr>
          <w:rFonts w:ascii="Arial" w:hAnsi="Arial" w:cs="Arial"/>
          <w:sz w:val="24"/>
          <w:szCs w:val="24"/>
        </w:rPr>
      </w:pPr>
    </w:p>
    <w:p w14:paraId="199A4C55" w14:textId="77777777" w:rsidR="00181E1D" w:rsidRPr="00181E1D" w:rsidRDefault="00181E1D" w:rsidP="00181E1D">
      <w:pPr>
        <w:pStyle w:val="Body"/>
        <w:jc w:val="center"/>
        <w:rPr>
          <w:rFonts w:ascii="Arial" w:hAnsi="Arial" w:cs="Arial"/>
          <w:sz w:val="24"/>
          <w:szCs w:val="24"/>
        </w:rPr>
      </w:pPr>
    </w:p>
    <w:p w14:paraId="4F6F0AA1" w14:textId="77777777" w:rsidR="00181E1D" w:rsidRPr="00181E1D" w:rsidRDefault="00181E1D" w:rsidP="00181E1D">
      <w:pPr>
        <w:pStyle w:val="Body"/>
        <w:jc w:val="center"/>
        <w:rPr>
          <w:rFonts w:ascii="Arial" w:hAnsi="Arial" w:cs="Arial"/>
          <w:sz w:val="24"/>
          <w:szCs w:val="24"/>
        </w:rPr>
      </w:pPr>
      <w:r w:rsidRPr="00181E1D">
        <w:rPr>
          <w:rFonts w:ascii="Arial" w:hAnsi="Arial" w:cs="Arial"/>
          <w:sz w:val="24"/>
          <w:szCs w:val="24"/>
        </w:rPr>
        <w:t>CSA (Fiona Coombs and Paul Brightwell), DSL (Kelly French/Ross Underwood)</w:t>
      </w:r>
    </w:p>
    <w:p w14:paraId="71F7B3B4" w14:textId="77777777" w:rsidR="00181E1D" w:rsidRPr="00181E1D" w:rsidRDefault="00181E1D" w:rsidP="00181E1D">
      <w:pPr>
        <w:pStyle w:val="Body"/>
        <w:jc w:val="center"/>
        <w:rPr>
          <w:rFonts w:ascii="Arial" w:hAnsi="Arial" w:cs="Arial"/>
          <w:sz w:val="24"/>
          <w:szCs w:val="24"/>
        </w:rPr>
      </w:pPr>
      <w:r w:rsidRPr="00181E1D">
        <w:rPr>
          <w:rFonts w:ascii="Arial" w:hAnsi="Arial" w:cs="Arial"/>
          <w:noProof/>
          <w:sz w:val="24"/>
          <w:szCs w:val="24"/>
          <w:lang w:val="en-GB"/>
        </w:rPr>
        <mc:AlternateContent>
          <mc:Choice Requires="wps">
            <w:drawing>
              <wp:anchor distT="152400" distB="152400" distL="152400" distR="152400" simplePos="0" relativeHeight="251750400" behindDoc="0" locked="0" layoutInCell="1" allowOverlap="1" wp14:anchorId="74B944AA" wp14:editId="028C2233">
                <wp:simplePos x="0" y="0"/>
                <wp:positionH relativeFrom="margin">
                  <wp:posOffset>2950808</wp:posOffset>
                </wp:positionH>
                <wp:positionV relativeFrom="line">
                  <wp:posOffset>296523</wp:posOffset>
                </wp:positionV>
                <wp:extent cx="0" cy="328979"/>
                <wp:effectExtent l="0" t="0" r="0" b="0"/>
                <wp:wrapThrough wrapText="bothSides" distL="152400" distR="152400">
                  <wp:wrapPolygon edited="1">
                    <wp:start x="0" y="0"/>
                    <wp:lineTo x="0" y="13602"/>
                    <wp:lineTo x="0" y="0"/>
                    <wp:lineTo x="0" y="13602"/>
                    <wp:lineTo x="0" y="19934"/>
                    <wp:lineTo x="0" y="21602"/>
                    <wp:lineTo x="0" y="19934"/>
                    <wp:lineTo x="0" y="13602"/>
                    <wp:lineTo x="0" y="0"/>
                  </wp:wrapPolygon>
                </wp:wrapThrough>
                <wp:docPr id="36" name="officeArt object"/>
                <wp:cNvGraphicFramePr/>
                <a:graphic xmlns:a="http://schemas.openxmlformats.org/drawingml/2006/main">
                  <a:graphicData uri="http://schemas.microsoft.com/office/word/2010/wordprocessingShape">
                    <wps:wsp>
                      <wps:cNvCnPr/>
                      <wps:spPr>
                        <a:xfrm>
                          <a:off x="0" y="0"/>
                          <a:ext cx="0" cy="328979"/>
                        </a:xfrm>
                        <a:prstGeom prst="line">
                          <a:avLst/>
                        </a:prstGeom>
                        <a:noFill/>
                        <a:ln w="25400" cap="flat">
                          <a:solidFill>
                            <a:srgbClr val="000000"/>
                          </a:solidFill>
                          <a:prstDash val="solid"/>
                          <a:miter lim="400000"/>
                          <a:tailEnd type="triangle" w="med" len="med"/>
                        </a:ln>
                        <a:effectLst/>
                      </wps:spPr>
                      <wps:bodyPr/>
                    </wps:wsp>
                  </a:graphicData>
                </a:graphic>
              </wp:anchor>
            </w:drawing>
          </mc:Choice>
          <mc:Fallback>
            <w:pict>
              <v:line w14:anchorId="542BC821" id="officeArt object" o:spid="_x0000_s1026" style="position:absolute;z-index:251750400;visibility:visible;mso-wrap-style:square;mso-wrap-distance-left:12pt;mso-wrap-distance-top:12pt;mso-wrap-distance-right:12pt;mso-wrap-distance-bottom:12pt;mso-position-horizontal:absolute;mso-position-horizontal-relative:margin;mso-position-vertical:absolute;mso-position-vertical-relative:line" from="232.35pt,23.35pt" to="232.35pt,49.25pt" wrapcoords="0 -42 0 13560 0 -42 0 13560 0 19892 0 21560 0 19892 0 13560 0 -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z6htAEAAF0DAAAOAAAAZHJzL2Uyb0RvYy54bWysU01v2zAMvQ/YfxB0X+ym+2iNOD006y7D&#10;VmDbD2BkyhagL4hanPz7UXKWdtttqA4yRZEU3+Pz5u7orDhgIhN8L69WrRToVRiMH3v54/vDmxsp&#10;KIMfwAaPvTwhybvt61ebOXa4DlOwAybBRTx1c+zllHPsmobUhA5oFSJ6vtQhOch8TGMzJJi5urPN&#10;um3fN3NIQ0xBIRF7d8ul3Nb6WqPKX7UmzML2knvLdU9135e92W6gGxPEyahzG/AfXTgwnh+9lNpB&#10;BvEzmX9KOaNSoKDzSgXXBK2NwoqB0Vy1f6H5NkHEioXJoXihiV6urPpyuPePiWmYI3UUH1NBcdTJ&#10;lS/3J46VrNOFLDxmoRanYu/1+ub2w23hsXnKi4nyJwxOFKOX1vgCAzo4fKa8hP4OKW4fHoy1dRTW&#10;i7mX63dvW56WAlaEtpBrMgVrhhJYUiiN+3ubxAHKYOs69/BHWHllBzQtcfVqGbkzmXVnjeslP8Vr&#10;cWcw9qMfRD5FFmtOBvxoUZaeHA5SWGSVF2sBYX3pBavOzsieaCzWPgynym5TTjzDStNZb0Ukz89s&#10;P/8rtr8AAAD//wMAUEsDBBQABgAIAAAAIQDb9zEs3AAAAAkBAAAPAAAAZHJzL2Rvd25yZXYueG1s&#10;TI9PS8NAEMXvgt9hGcGb3Si1tjGbEjR6KHiwCvY4zY5JMDsbstsmfnuneNDT/Hu895tsPblOHWkI&#10;rWcD17MEFHHlbcu1gfe3p6slqBCRLXaeycA3BVjn52cZptaP/ErHbayVmHBI0UATY59qHaqGHIaZ&#10;74nl9ukHh1HGodZ2wFHMXadvkmShHbYsCQ329NBQ9bU9OAObonhxtiqT5w+9GWNJvnzEnTGXF1Nx&#10;DyrSFP/EcMIXdMiFae8PbIPqDMwX8zuRnhqpIvhd7A2slreg80z//yD/AQAA//8DAFBLAQItABQA&#10;BgAIAAAAIQC2gziS/gAAAOEBAAATAAAAAAAAAAAAAAAAAAAAAABbQ29udGVudF9UeXBlc10ueG1s&#10;UEsBAi0AFAAGAAgAAAAhADj9If/WAAAAlAEAAAsAAAAAAAAAAAAAAAAALwEAAF9yZWxzLy5yZWxz&#10;UEsBAi0AFAAGAAgAAAAhAA2nPqG0AQAAXQMAAA4AAAAAAAAAAAAAAAAALgIAAGRycy9lMm9Eb2Mu&#10;eG1sUEsBAi0AFAAGAAgAAAAhANv3MSzcAAAACQEAAA8AAAAAAAAAAAAAAAAADgQAAGRycy9kb3du&#10;cmV2LnhtbFBLBQYAAAAABAAEAPMAAAAXBQAAAAA=&#10;" strokeweight="2pt">
                <v:stroke endarrow="block" miterlimit="4" joinstyle="miter"/>
                <w10:wrap type="through" anchorx="margin" anchory="line"/>
              </v:line>
            </w:pict>
          </mc:Fallback>
        </mc:AlternateContent>
      </w:r>
    </w:p>
    <w:p w14:paraId="46B5EBD6" w14:textId="77777777" w:rsidR="00181E1D" w:rsidRPr="00181E1D" w:rsidRDefault="00181E1D" w:rsidP="00181E1D">
      <w:pPr>
        <w:pStyle w:val="Body"/>
        <w:jc w:val="center"/>
        <w:rPr>
          <w:rFonts w:ascii="Arial" w:hAnsi="Arial" w:cs="Arial"/>
          <w:sz w:val="24"/>
          <w:szCs w:val="24"/>
        </w:rPr>
      </w:pPr>
    </w:p>
    <w:p w14:paraId="4C255CDD" w14:textId="77777777" w:rsidR="00181E1D" w:rsidRPr="00181E1D" w:rsidRDefault="00181E1D" w:rsidP="00181E1D">
      <w:pPr>
        <w:pStyle w:val="Body"/>
        <w:jc w:val="center"/>
        <w:rPr>
          <w:rFonts w:ascii="Arial" w:hAnsi="Arial" w:cs="Arial"/>
          <w:sz w:val="24"/>
          <w:szCs w:val="24"/>
        </w:rPr>
      </w:pPr>
    </w:p>
    <w:p w14:paraId="5068683F" w14:textId="77777777" w:rsidR="00181E1D" w:rsidRPr="00181E1D" w:rsidRDefault="00181E1D" w:rsidP="00181E1D">
      <w:pPr>
        <w:pStyle w:val="Body"/>
        <w:jc w:val="center"/>
        <w:rPr>
          <w:rFonts w:ascii="Arial" w:hAnsi="Arial" w:cs="Arial"/>
          <w:sz w:val="24"/>
          <w:szCs w:val="24"/>
        </w:rPr>
      </w:pPr>
    </w:p>
    <w:p w14:paraId="50740A2F" w14:textId="77777777" w:rsidR="00181E1D" w:rsidRPr="00181E1D" w:rsidRDefault="00181E1D" w:rsidP="00181E1D">
      <w:pPr>
        <w:pStyle w:val="Body"/>
        <w:jc w:val="center"/>
        <w:rPr>
          <w:rFonts w:ascii="Arial" w:hAnsi="Arial" w:cs="Arial"/>
          <w:sz w:val="24"/>
          <w:szCs w:val="24"/>
        </w:rPr>
      </w:pPr>
    </w:p>
    <w:p w14:paraId="0EB789FD" w14:textId="77777777" w:rsidR="00181E1D" w:rsidRPr="00181E1D" w:rsidRDefault="00181E1D" w:rsidP="00181E1D">
      <w:pPr>
        <w:pStyle w:val="Body"/>
        <w:jc w:val="center"/>
        <w:rPr>
          <w:rFonts w:ascii="Arial" w:hAnsi="Arial" w:cs="Arial"/>
          <w:sz w:val="24"/>
          <w:szCs w:val="24"/>
        </w:rPr>
      </w:pPr>
    </w:p>
    <w:p w14:paraId="32356B61" w14:textId="77777777" w:rsidR="00181E1D" w:rsidRPr="00181E1D" w:rsidRDefault="00181E1D" w:rsidP="00181E1D">
      <w:pPr>
        <w:pStyle w:val="Body"/>
        <w:jc w:val="center"/>
        <w:rPr>
          <w:rFonts w:ascii="Arial" w:hAnsi="Arial" w:cs="Arial"/>
          <w:sz w:val="24"/>
          <w:szCs w:val="24"/>
        </w:rPr>
      </w:pPr>
    </w:p>
    <w:p w14:paraId="4665321E" w14:textId="77777777" w:rsidR="00181E1D" w:rsidRPr="00181E1D" w:rsidRDefault="00181E1D" w:rsidP="00181E1D">
      <w:pPr>
        <w:pStyle w:val="Body"/>
        <w:jc w:val="center"/>
        <w:rPr>
          <w:rFonts w:ascii="Arial" w:hAnsi="Arial" w:cs="Arial"/>
          <w:sz w:val="24"/>
          <w:szCs w:val="24"/>
        </w:rPr>
      </w:pPr>
      <w:r w:rsidRPr="00181E1D">
        <w:rPr>
          <w:rFonts w:ascii="Arial" w:hAnsi="Arial" w:cs="Arial"/>
          <w:sz w:val="24"/>
          <w:szCs w:val="24"/>
        </w:rPr>
        <w:t>Deputy CSL (Canon Precentor), Director of Music (David Newsholme)</w:t>
      </w:r>
    </w:p>
    <w:p w14:paraId="3340867C" w14:textId="77777777" w:rsidR="00181E1D" w:rsidRPr="00181E1D" w:rsidRDefault="00181E1D" w:rsidP="00181E1D">
      <w:pPr>
        <w:pStyle w:val="Body"/>
        <w:jc w:val="center"/>
        <w:rPr>
          <w:rFonts w:ascii="Arial" w:hAnsi="Arial" w:cs="Arial"/>
          <w:sz w:val="24"/>
          <w:szCs w:val="24"/>
        </w:rPr>
      </w:pPr>
      <w:r w:rsidRPr="00181E1D">
        <w:rPr>
          <w:rFonts w:ascii="Arial" w:hAnsi="Arial" w:cs="Arial"/>
          <w:noProof/>
          <w:sz w:val="24"/>
          <w:szCs w:val="24"/>
          <w:lang w:val="en-GB"/>
        </w:rPr>
        <mc:AlternateContent>
          <mc:Choice Requires="wps">
            <w:drawing>
              <wp:anchor distT="152400" distB="152400" distL="152400" distR="152400" simplePos="0" relativeHeight="251751424" behindDoc="0" locked="0" layoutInCell="1" allowOverlap="1" wp14:anchorId="5508BC7E" wp14:editId="4B340FEE">
                <wp:simplePos x="0" y="0"/>
                <wp:positionH relativeFrom="margin">
                  <wp:posOffset>3011768</wp:posOffset>
                </wp:positionH>
                <wp:positionV relativeFrom="line">
                  <wp:posOffset>271123</wp:posOffset>
                </wp:positionV>
                <wp:extent cx="0" cy="328979"/>
                <wp:effectExtent l="0" t="0" r="0" b="0"/>
                <wp:wrapThrough wrapText="bothSides" distL="152400" distR="152400">
                  <wp:wrapPolygon edited="1">
                    <wp:start x="0" y="0"/>
                    <wp:lineTo x="0" y="13602"/>
                    <wp:lineTo x="0" y="0"/>
                    <wp:lineTo x="0" y="13602"/>
                    <wp:lineTo x="0" y="19934"/>
                    <wp:lineTo x="0" y="21602"/>
                    <wp:lineTo x="0" y="19934"/>
                    <wp:lineTo x="0" y="13602"/>
                    <wp:lineTo x="0" y="0"/>
                  </wp:wrapPolygon>
                </wp:wrapThrough>
                <wp:docPr id="37" name="officeArt object"/>
                <wp:cNvGraphicFramePr/>
                <a:graphic xmlns:a="http://schemas.openxmlformats.org/drawingml/2006/main">
                  <a:graphicData uri="http://schemas.microsoft.com/office/word/2010/wordprocessingShape">
                    <wps:wsp>
                      <wps:cNvCnPr/>
                      <wps:spPr>
                        <a:xfrm>
                          <a:off x="0" y="0"/>
                          <a:ext cx="0" cy="328979"/>
                        </a:xfrm>
                        <a:prstGeom prst="line">
                          <a:avLst/>
                        </a:prstGeom>
                        <a:noFill/>
                        <a:ln w="25400" cap="flat">
                          <a:solidFill>
                            <a:srgbClr val="000000"/>
                          </a:solidFill>
                          <a:prstDash val="solid"/>
                          <a:miter lim="400000"/>
                          <a:tailEnd type="triangle" w="med" len="med"/>
                        </a:ln>
                        <a:effectLst/>
                      </wps:spPr>
                      <wps:bodyPr/>
                    </wps:wsp>
                  </a:graphicData>
                </a:graphic>
              </wp:anchor>
            </w:drawing>
          </mc:Choice>
          <mc:Fallback>
            <w:pict>
              <v:line w14:anchorId="388BC2E3" id="officeArt object" o:spid="_x0000_s1026" style="position:absolute;z-index:251751424;visibility:visible;mso-wrap-style:square;mso-wrap-distance-left:12pt;mso-wrap-distance-top:12pt;mso-wrap-distance-right:12pt;mso-wrap-distance-bottom:12pt;mso-position-horizontal:absolute;mso-position-horizontal-relative:margin;mso-position-vertical:absolute;mso-position-vertical-relative:line" from="237.15pt,21.35pt" to="237.15pt,47.25pt" wrapcoords="0 -42 0 13560 0 -42 0 13560 0 19892 0 21560 0 19892 0 13560 0 -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z6htAEAAF0DAAAOAAAAZHJzL2Uyb0RvYy54bWysU01v2zAMvQ/YfxB0X+ym+2iNOD006y7D&#10;VmDbD2BkyhagL4hanPz7UXKWdtttqA4yRZEU3+Pz5u7orDhgIhN8L69WrRToVRiMH3v54/vDmxsp&#10;KIMfwAaPvTwhybvt61ebOXa4DlOwAybBRTx1c+zllHPsmobUhA5oFSJ6vtQhOch8TGMzJJi5urPN&#10;um3fN3NIQ0xBIRF7d8ul3Nb6WqPKX7UmzML2knvLdU9135e92W6gGxPEyahzG/AfXTgwnh+9lNpB&#10;BvEzmX9KOaNSoKDzSgXXBK2NwoqB0Vy1f6H5NkHEioXJoXihiV6urPpyuPePiWmYI3UUH1NBcdTJ&#10;lS/3J46VrNOFLDxmoRanYu/1+ub2w23hsXnKi4nyJwxOFKOX1vgCAzo4fKa8hP4OKW4fHoy1dRTW&#10;i7mX63dvW56WAlaEtpBrMgVrhhJYUiiN+3ubxAHKYOs69/BHWHllBzQtcfVqGbkzmXVnjeslP8Vr&#10;cWcw9qMfRD5FFmtOBvxoUZaeHA5SWGSVF2sBYX3pBavOzsieaCzWPgynym5TTjzDStNZb0Ukz89s&#10;P/8rtr8AAAD//wMAUEsDBBQABgAIAAAAIQD1VHtE3QAAAAkBAAAPAAAAZHJzL2Rvd25yZXYueG1s&#10;TI9NT8MwDIbvSPyHyEjcWMooDErTqYLCYRIHBhIcvca0FY1TNdla/j1GHODmj0evH+fr2fXqQGPo&#10;PBs4XySgiGtvO24MvL48nF2DChHZYu+ZDHxRgHVxfJRjZv3Ez3TYxkZJCIcMDbQxDpnWoW7JYVj4&#10;gVh2H350GKUdG21HnCTc9XqZJFfaYcdyocWB7lqqP7d7Z2BTlk/O1lXy+KY3U6zIV/f4bszpyVze&#10;goo0xz8YfvRFHQpx2vk926B6A+kqvRBUiuUKlAC/g52Bm/QSdJHr/x8U3wAAAP//AwBQSwECLQAU&#10;AAYACAAAACEAtoM4kv4AAADhAQAAEwAAAAAAAAAAAAAAAAAAAAAAW0NvbnRlbnRfVHlwZXNdLnht&#10;bFBLAQItABQABgAIAAAAIQA4/SH/1gAAAJQBAAALAAAAAAAAAAAAAAAAAC8BAABfcmVscy8ucmVs&#10;c1BLAQItABQABgAIAAAAIQANpz6htAEAAF0DAAAOAAAAAAAAAAAAAAAAAC4CAABkcnMvZTJvRG9j&#10;LnhtbFBLAQItABQABgAIAAAAIQD1VHtE3QAAAAkBAAAPAAAAAAAAAAAAAAAAAA4EAABkcnMvZG93&#10;bnJldi54bWxQSwUGAAAAAAQABADzAAAAGAUAAAAA&#10;" strokeweight="2pt">
                <v:stroke endarrow="block" miterlimit="4" joinstyle="miter"/>
                <w10:wrap type="through" anchorx="margin" anchory="line"/>
              </v:line>
            </w:pict>
          </mc:Fallback>
        </mc:AlternateContent>
      </w:r>
    </w:p>
    <w:p w14:paraId="4D7417DD" w14:textId="77777777" w:rsidR="00181E1D" w:rsidRPr="00181E1D" w:rsidRDefault="00181E1D" w:rsidP="00181E1D">
      <w:pPr>
        <w:pStyle w:val="Body"/>
        <w:jc w:val="center"/>
        <w:rPr>
          <w:rFonts w:ascii="Arial" w:hAnsi="Arial" w:cs="Arial"/>
          <w:sz w:val="24"/>
          <w:szCs w:val="24"/>
        </w:rPr>
      </w:pPr>
    </w:p>
    <w:p w14:paraId="79C46ACC" w14:textId="77777777" w:rsidR="00181E1D" w:rsidRPr="00181E1D" w:rsidRDefault="00181E1D" w:rsidP="00181E1D">
      <w:pPr>
        <w:pStyle w:val="Body"/>
        <w:jc w:val="center"/>
        <w:rPr>
          <w:rFonts w:ascii="Arial" w:hAnsi="Arial" w:cs="Arial"/>
          <w:sz w:val="24"/>
          <w:szCs w:val="24"/>
        </w:rPr>
      </w:pPr>
    </w:p>
    <w:p w14:paraId="7F421B6D" w14:textId="77777777" w:rsidR="00181E1D" w:rsidRPr="00181E1D" w:rsidRDefault="00181E1D" w:rsidP="00181E1D">
      <w:pPr>
        <w:pStyle w:val="Body"/>
        <w:jc w:val="center"/>
        <w:rPr>
          <w:rFonts w:ascii="Arial" w:hAnsi="Arial" w:cs="Arial"/>
          <w:sz w:val="24"/>
          <w:szCs w:val="24"/>
        </w:rPr>
      </w:pPr>
    </w:p>
    <w:p w14:paraId="2623269A" w14:textId="77777777" w:rsidR="00181E1D" w:rsidRPr="00181E1D" w:rsidRDefault="00181E1D" w:rsidP="00181E1D">
      <w:pPr>
        <w:pStyle w:val="Body"/>
        <w:jc w:val="center"/>
        <w:rPr>
          <w:rFonts w:ascii="Arial" w:hAnsi="Arial" w:cs="Arial"/>
          <w:sz w:val="24"/>
          <w:szCs w:val="24"/>
        </w:rPr>
      </w:pPr>
    </w:p>
    <w:p w14:paraId="2D8C9B1E" w14:textId="77777777" w:rsidR="00181E1D" w:rsidRPr="00181E1D" w:rsidRDefault="00181E1D" w:rsidP="00181E1D">
      <w:pPr>
        <w:pStyle w:val="Body"/>
        <w:jc w:val="center"/>
        <w:rPr>
          <w:rFonts w:ascii="Arial" w:hAnsi="Arial" w:cs="Arial"/>
          <w:sz w:val="24"/>
          <w:szCs w:val="24"/>
        </w:rPr>
      </w:pPr>
    </w:p>
    <w:p w14:paraId="06279815" w14:textId="5D100F10" w:rsidR="00181E1D" w:rsidRPr="00181E1D" w:rsidRDefault="00181E1D" w:rsidP="00181E1D">
      <w:pPr>
        <w:pStyle w:val="Body"/>
        <w:jc w:val="center"/>
        <w:rPr>
          <w:rFonts w:ascii="Arial" w:hAnsi="Arial" w:cs="Arial"/>
          <w:sz w:val="24"/>
          <w:szCs w:val="24"/>
        </w:rPr>
      </w:pPr>
      <w:r w:rsidRPr="00181E1D">
        <w:rPr>
          <w:rFonts w:ascii="Arial" w:hAnsi="Arial" w:cs="Arial"/>
          <w:sz w:val="24"/>
          <w:szCs w:val="24"/>
        </w:rPr>
        <w:t xml:space="preserve">Recorded on Cathedral </w:t>
      </w:r>
      <w:proofErr w:type="spellStart"/>
      <w:r w:rsidRPr="00181E1D">
        <w:rPr>
          <w:rFonts w:ascii="Arial" w:hAnsi="Arial" w:cs="Arial"/>
          <w:sz w:val="24"/>
          <w:szCs w:val="24"/>
        </w:rPr>
        <w:t>Safebase</w:t>
      </w:r>
      <w:proofErr w:type="spellEnd"/>
      <w:r w:rsidRPr="00181E1D">
        <w:rPr>
          <w:rFonts w:ascii="Arial" w:hAnsi="Arial" w:cs="Arial"/>
          <w:sz w:val="24"/>
          <w:szCs w:val="24"/>
        </w:rPr>
        <w:t xml:space="preserve"> system</w:t>
      </w:r>
      <w:r w:rsidR="00622CA9">
        <w:rPr>
          <w:rFonts w:ascii="Arial" w:hAnsi="Arial" w:cs="Arial"/>
          <w:sz w:val="24"/>
          <w:szCs w:val="24"/>
        </w:rPr>
        <w:t xml:space="preserve"> (from August 23 </w:t>
      </w:r>
      <w:proofErr w:type="spellStart"/>
      <w:r w:rsidR="00622CA9">
        <w:rPr>
          <w:rFonts w:ascii="Arial" w:hAnsi="Arial" w:cs="Arial"/>
          <w:sz w:val="24"/>
          <w:szCs w:val="24"/>
        </w:rPr>
        <w:t>Myconcern</w:t>
      </w:r>
      <w:proofErr w:type="spellEnd"/>
      <w:r w:rsidR="00622CA9">
        <w:rPr>
          <w:rFonts w:ascii="Arial" w:hAnsi="Arial" w:cs="Arial"/>
          <w:sz w:val="24"/>
          <w:szCs w:val="24"/>
        </w:rPr>
        <w:t>)</w:t>
      </w:r>
    </w:p>
    <w:p w14:paraId="38020A5D" w14:textId="77777777" w:rsidR="00181E1D" w:rsidRPr="00181E1D" w:rsidRDefault="00181E1D" w:rsidP="00181E1D">
      <w:pPr>
        <w:pStyle w:val="Body"/>
        <w:rPr>
          <w:rFonts w:ascii="Arial" w:hAnsi="Arial" w:cs="Arial"/>
          <w:sz w:val="24"/>
          <w:szCs w:val="24"/>
        </w:rPr>
      </w:pPr>
    </w:p>
    <w:p w14:paraId="4154561F" w14:textId="77777777" w:rsidR="00181E1D" w:rsidRPr="00181E1D" w:rsidRDefault="00181E1D" w:rsidP="00181E1D">
      <w:pPr>
        <w:pStyle w:val="Body"/>
        <w:rPr>
          <w:rFonts w:ascii="Arial" w:hAnsi="Arial" w:cs="Arial"/>
          <w:sz w:val="24"/>
          <w:szCs w:val="24"/>
        </w:rPr>
      </w:pPr>
    </w:p>
    <w:p w14:paraId="5B78AFE9" w14:textId="77777777" w:rsidR="00181E1D" w:rsidRPr="00181E1D" w:rsidRDefault="00181E1D" w:rsidP="00181E1D">
      <w:pPr>
        <w:pStyle w:val="Body"/>
        <w:rPr>
          <w:rFonts w:ascii="Arial" w:hAnsi="Arial" w:cs="Arial"/>
          <w:sz w:val="24"/>
          <w:szCs w:val="24"/>
        </w:rPr>
      </w:pPr>
    </w:p>
    <w:p w14:paraId="400176E1" w14:textId="77777777" w:rsidR="00181E1D" w:rsidRPr="00181E1D" w:rsidRDefault="00181E1D" w:rsidP="00181E1D">
      <w:pPr>
        <w:pStyle w:val="Body"/>
        <w:rPr>
          <w:rFonts w:ascii="Arial" w:hAnsi="Arial" w:cs="Arial"/>
          <w:sz w:val="24"/>
          <w:szCs w:val="24"/>
        </w:rPr>
      </w:pPr>
      <w:r w:rsidRPr="00181E1D">
        <w:rPr>
          <w:rFonts w:ascii="Arial" w:hAnsi="Arial" w:cs="Arial"/>
          <w:sz w:val="24"/>
          <w:szCs w:val="24"/>
        </w:rPr>
        <w:t xml:space="preserve">Contact with </w:t>
      </w:r>
      <w:proofErr w:type="gramStart"/>
      <w:r w:rsidRPr="00181E1D">
        <w:rPr>
          <w:rFonts w:ascii="Arial" w:hAnsi="Arial" w:cs="Arial"/>
          <w:sz w:val="24"/>
          <w:szCs w:val="24"/>
        </w:rPr>
        <w:t>parents</w:t>
      </w:r>
      <w:proofErr w:type="gramEnd"/>
      <w:r w:rsidRPr="00181E1D">
        <w:rPr>
          <w:rFonts w:ascii="Arial" w:hAnsi="Arial" w:cs="Arial"/>
          <w:sz w:val="24"/>
          <w:szCs w:val="24"/>
        </w:rPr>
        <w:t xml:space="preserve"> dependent on the safeguarding concern and to be agreed with DSL/Head</w:t>
      </w:r>
    </w:p>
    <w:p w14:paraId="133A6B89" w14:textId="77777777" w:rsidR="00181E1D" w:rsidRPr="00181E1D" w:rsidRDefault="00181E1D" w:rsidP="00181E1D">
      <w:pPr>
        <w:pStyle w:val="Body"/>
        <w:rPr>
          <w:rFonts w:ascii="Arial" w:hAnsi="Arial" w:cs="Arial"/>
          <w:sz w:val="24"/>
          <w:szCs w:val="24"/>
        </w:rPr>
      </w:pPr>
    </w:p>
    <w:p w14:paraId="433C196C" w14:textId="77777777" w:rsidR="00181E1D" w:rsidRPr="00181E1D" w:rsidRDefault="00181E1D" w:rsidP="00181E1D">
      <w:pPr>
        <w:pStyle w:val="Body"/>
        <w:rPr>
          <w:rFonts w:ascii="Arial" w:hAnsi="Arial" w:cs="Arial"/>
          <w:sz w:val="24"/>
          <w:szCs w:val="24"/>
        </w:rPr>
      </w:pPr>
    </w:p>
    <w:p w14:paraId="73A815FA" w14:textId="77777777" w:rsidR="00181E1D" w:rsidRPr="00181E1D" w:rsidRDefault="00181E1D" w:rsidP="00181E1D">
      <w:pPr>
        <w:pStyle w:val="Body"/>
        <w:rPr>
          <w:rFonts w:ascii="Arial" w:hAnsi="Arial" w:cs="Arial"/>
          <w:sz w:val="24"/>
          <w:szCs w:val="24"/>
        </w:rPr>
      </w:pPr>
      <w:r w:rsidRPr="00181E1D">
        <w:rPr>
          <w:rFonts w:ascii="Arial" w:hAnsi="Arial" w:cs="Arial"/>
          <w:sz w:val="24"/>
          <w:szCs w:val="24"/>
        </w:rPr>
        <w:t>If the risk was immediate, the process would be to either contact the constables/emergency services/CSAs before the flow chart is followed.</w:t>
      </w:r>
    </w:p>
    <w:p w14:paraId="12601E8B" w14:textId="77777777" w:rsidR="00181E1D" w:rsidRPr="00181E1D" w:rsidRDefault="00181E1D" w:rsidP="00181E1D">
      <w:pPr>
        <w:pStyle w:val="Body"/>
        <w:rPr>
          <w:rFonts w:ascii="Arial" w:hAnsi="Arial" w:cs="Arial"/>
          <w:sz w:val="24"/>
          <w:szCs w:val="24"/>
        </w:rPr>
      </w:pPr>
    </w:p>
    <w:p w14:paraId="253EAFE0" w14:textId="77777777" w:rsidR="002334C2" w:rsidRPr="00DE7991" w:rsidRDefault="002334C2" w:rsidP="002334C2">
      <w:pPr>
        <w:pStyle w:val="Body"/>
        <w:rPr>
          <w:rFonts w:ascii="Arial" w:hAnsi="Arial" w:cs="Arial"/>
          <w:b/>
          <w:bCs/>
          <w:sz w:val="24"/>
          <w:szCs w:val="24"/>
        </w:rPr>
      </w:pPr>
      <w:r w:rsidRPr="00DE7991">
        <w:rPr>
          <w:rFonts w:ascii="Arial" w:hAnsi="Arial" w:cs="Arial"/>
          <w:b/>
          <w:bCs/>
          <w:sz w:val="24"/>
          <w:szCs w:val="24"/>
        </w:rPr>
        <w:t>Safeguarding information flowchart St Edmund’s School - Cathedral</w:t>
      </w:r>
    </w:p>
    <w:p w14:paraId="70EDF658" w14:textId="77777777" w:rsidR="002334C2" w:rsidRPr="00DE7991" w:rsidRDefault="002334C2" w:rsidP="002334C2">
      <w:pPr>
        <w:pStyle w:val="Body"/>
        <w:rPr>
          <w:rFonts w:ascii="Arial" w:hAnsi="Arial" w:cs="Arial"/>
          <w:sz w:val="24"/>
          <w:szCs w:val="24"/>
        </w:rPr>
      </w:pPr>
    </w:p>
    <w:p w14:paraId="7410833B" w14:textId="77777777" w:rsidR="002334C2" w:rsidRPr="00DE7991" w:rsidRDefault="002334C2" w:rsidP="002334C2">
      <w:pPr>
        <w:pStyle w:val="Body"/>
        <w:rPr>
          <w:rFonts w:ascii="Arial" w:hAnsi="Arial" w:cs="Arial"/>
          <w:sz w:val="24"/>
          <w:szCs w:val="24"/>
        </w:rPr>
      </w:pPr>
    </w:p>
    <w:p w14:paraId="1B8B710F" w14:textId="77777777" w:rsidR="00181E1D" w:rsidRPr="00181E1D" w:rsidRDefault="00181E1D" w:rsidP="00181E1D">
      <w:pPr>
        <w:pStyle w:val="Body"/>
        <w:jc w:val="center"/>
        <w:rPr>
          <w:rFonts w:ascii="Arial" w:hAnsi="Arial" w:cs="Arial"/>
          <w:sz w:val="24"/>
          <w:szCs w:val="24"/>
        </w:rPr>
      </w:pPr>
      <w:r w:rsidRPr="00181E1D">
        <w:rPr>
          <w:rFonts w:ascii="Arial" w:hAnsi="Arial" w:cs="Arial"/>
          <w:sz w:val="24"/>
          <w:szCs w:val="24"/>
        </w:rPr>
        <w:t>Safeguarding concern at St Edmund’s School involving chorister - reported to</w:t>
      </w:r>
    </w:p>
    <w:p w14:paraId="4F7D029F" w14:textId="77777777" w:rsidR="00181E1D" w:rsidRPr="00181E1D" w:rsidRDefault="00181E1D" w:rsidP="00181E1D">
      <w:pPr>
        <w:pStyle w:val="Body"/>
        <w:jc w:val="center"/>
        <w:rPr>
          <w:rFonts w:ascii="Arial" w:hAnsi="Arial" w:cs="Arial"/>
          <w:sz w:val="24"/>
          <w:szCs w:val="24"/>
        </w:rPr>
      </w:pPr>
      <w:r w:rsidRPr="00181E1D">
        <w:rPr>
          <w:rFonts w:ascii="Arial" w:hAnsi="Arial" w:cs="Arial"/>
          <w:noProof/>
          <w:sz w:val="24"/>
          <w:szCs w:val="24"/>
          <w:lang w:val="en-GB"/>
        </w:rPr>
        <mc:AlternateContent>
          <mc:Choice Requires="wps">
            <w:drawing>
              <wp:anchor distT="152400" distB="152400" distL="152400" distR="152400" simplePos="0" relativeHeight="251753472" behindDoc="0" locked="0" layoutInCell="1" allowOverlap="1" wp14:anchorId="7C288361" wp14:editId="394514FA">
                <wp:simplePos x="0" y="0"/>
                <wp:positionH relativeFrom="margin">
                  <wp:posOffset>2950808</wp:posOffset>
                </wp:positionH>
                <wp:positionV relativeFrom="line">
                  <wp:posOffset>233679</wp:posOffset>
                </wp:positionV>
                <wp:extent cx="0" cy="328979"/>
                <wp:effectExtent l="0" t="0" r="0" b="0"/>
                <wp:wrapThrough wrapText="bothSides" distL="152400" distR="152400">
                  <wp:wrapPolygon edited="1">
                    <wp:start x="0" y="0"/>
                    <wp:lineTo x="0" y="13602"/>
                    <wp:lineTo x="0" y="0"/>
                    <wp:lineTo x="0" y="13602"/>
                    <wp:lineTo x="0" y="19934"/>
                    <wp:lineTo x="0" y="21602"/>
                    <wp:lineTo x="0" y="19934"/>
                    <wp:lineTo x="0" y="13602"/>
                    <wp:lineTo x="0" y="0"/>
                  </wp:wrapPolygon>
                </wp:wrapThrough>
                <wp:docPr id="1073741825" name="officeArt object"/>
                <wp:cNvGraphicFramePr/>
                <a:graphic xmlns:a="http://schemas.openxmlformats.org/drawingml/2006/main">
                  <a:graphicData uri="http://schemas.microsoft.com/office/word/2010/wordprocessingShape">
                    <wps:wsp>
                      <wps:cNvCnPr/>
                      <wps:spPr>
                        <a:xfrm>
                          <a:off x="0" y="0"/>
                          <a:ext cx="0" cy="328979"/>
                        </a:xfrm>
                        <a:prstGeom prst="line">
                          <a:avLst/>
                        </a:prstGeom>
                        <a:noFill/>
                        <a:ln w="25400" cap="flat">
                          <a:solidFill>
                            <a:srgbClr val="000000"/>
                          </a:solidFill>
                          <a:prstDash val="solid"/>
                          <a:miter lim="400000"/>
                          <a:tailEnd type="triangle" w="med" len="med"/>
                        </a:ln>
                        <a:effectLst/>
                      </wps:spPr>
                      <wps:bodyPr/>
                    </wps:wsp>
                  </a:graphicData>
                </a:graphic>
              </wp:anchor>
            </w:drawing>
          </mc:Choice>
          <mc:Fallback>
            <w:pict>
              <v:line w14:anchorId="48B6DBB5" id="officeArt object" o:spid="_x0000_s1026" style="position:absolute;z-index:251753472;visibility:visible;mso-wrap-style:square;mso-wrap-distance-left:12pt;mso-wrap-distance-top:12pt;mso-wrap-distance-right:12pt;mso-wrap-distance-bottom:12pt;mso-position-horizontal:absolute;mso-position-horizontal-relative:margin;mso-position-vertical:absolute;mso-position-vertical-relative:line" from="232.35pt,18.4pt" to="232.35pt,44.3pt" wrapcoords="0 -42 0 13560 0 -42 0 13560 0 19892 0 21560 0 19892 0 13560 0 -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z6htAEAAF0DAAAOAAAAZHJzL2Uyb0RvYy54bWysU01v2zAMvQ/YfxB0X+ym+2iNOD006y7D&#10;VmDbD2BkyhagL4hanPz7UXKWdtttqA4yRZEU3+Pz5u7orDhgIhN8L69WrRToVRiMH3v54/vDmxsp&#10;KIMfwAaPvTwhybvt61ebOXa4DlOwAybBRTx1c+zllHPsmobUhA5oFSJ6vtQhOch8TGMzJJi5urPN&#10;um3fN3NIQ0xBIRF7d8ul3Nb6WqPKX7UmzML2knvLdU9135e92W6gGxPEyahzG/AfXTgwnh+9lNpB&#10;BvEzmX9KOaNSoKDzSgXXBK2NwoqB0Vy1f6H5NkHEioXJoXihiV6urPpyuPePiWmYI3UUH1NBcdTJ&#10;lS/3J46VrNOFLDxmoRanYu/1+ub2w23hsXnKi4nyJwxOFKOX1vgCAzo4fKa8hP4OKW4fHoy1dRTW&#10;i7mX63dvW56WAlaEtpBrMgVrhhJYUiiN+3ubxAHKYOs69/BHWHllBzQtcfVqGbkzmXVnjeslP8Vr&#10;cWcw9qMfRD5FFmtOBvxoUZaeHA5SWGSVF2sBYX3pBavOzsieaCzWPgynym5TTjzDStNZb0Ukz89s&#10;P/8rtr8AAAD//wMAUEsDBBQABgAIAAAAIQCHnfUq3AAAAAkBAAAPAAAAZHJzL2Rvd25yZXYueG1s&#10;TI/BSsRADIbvgu8wRPDmTtWlltp0KVo9LHhwFfSY7cS22JkpndltfXsjHvSY5OPP9xebxQ7qyFPo&#10;vUO4XCWg2DXe9K5FeH15uMhAhUjO0OAdI3xxgE15elJQbvzsnvm4i62SEBdyQuhiHHOtQ9OxpbDy&#10;Izu5ffjJUpRxarWZaJZwO+irJEm1pd7Jh45Gvuu4+dwdLMK2qp6saerk8U1v51izr+/pHfH8bKlu&#10;QUVe4h8MP/qiDqU47f3BmaAGhHW6vhEU4TqVCgL8LvYIWZaCLgv9v0H5DQAA//8DAFBLAQItABQA&#10;BgAIAAAAIQC2gziS/gAAAOEBAAATAAAAAAAAAAAAAAAAAAAAAABbQ29udGVudF9UeXBlc10ueG1s&#10;UEsBAi0AFAAGAAgAAAAhADj9If/WAAAAlAEAAAsAAAAAAAAAAAAAAAAALwEAAF9yZWxzLy5yZWxz&#10;UEsBAi0AFAAGAAgAAAAhAA2nPqG0AQAAXQMAAA4AAAAAAAAAAAAAAAAALgIAAGRycy9lMm9Eb2Mu&#10;eG1sUEsBAi0AFAAGAAgAAAAhAIed9SrcAAAACQEAAA8AAAAAAAAAAAAAAAAADgQAAGRycy9kb3du&#10;cmV2LnhtbFBLBQYAAAAABAAEAPMAAAAXBQAAAAA=&#10;" strokeweight="2pt">
                <v:stroke endarrow="block" miterlimit="4" joinstyle="miter"/>
                <w10:wrap type="through" anchorx="margin" anchory="line"/>
              </v:line>
            </w:pict>
          </mc:Fallback>
        </mc:AlternateContent>
      </w:r>
    </w:p>
    <w:p w14:paraId="09DA741E" w14:textId="77777777" w:rsidR="00181E1D" w:rsidRPr="00181E1D" w:rsidRDefault="00181E1D" w:rsidP="00181E1D">
      <w:pPr>
        <w:pStyle w:val="Body"/>
        <w:jc w:val="center"/>
        <w:rPr>
          <w:rFonts w:ascii="Arial" w:hAnsi="Arial" w:cs="Arial"/>
          <w:sz w:val="24"/>
          <w:szCs w:val="24"/>
        </w:rPr>
      </w:pPr>
    </w:p>
    <w:p w14:paraId="1CA55B06" w14:textId="77777777" w:rsidR="00181E1D" w:rsidRPr="00181E1D" w:rsidRDefault="00181E1D" w:rsidP="00181E1D">
      <w:pPr>
        <w:pStyle w:val="Body"/>
        <w:jc w:val="center"/>
        <w:rPr>
          <w:rFonts w:ascii="Arial" w:hAnsi="Arial" w:cs="Arial"/>
          <w:sz w:val="24"/>
          <w:szCs w:val="24"/>
        </w:rPr>
      </w:pPr>
    </w:p>
    <w:p w14:paraId="0EA1AA88" w14:textId="77777777" w:rsidR="00181E1D" w:rsidRPr="00181E1D" w:rsidRDefault="00181E1D" w:rsidP="00181E1D">
      <w:pPr>
        <w:pStyle w:val="Body"/>
        <w:jc w:val="center"/>
        <w:rPr>
          <w:rFonts w:ascii="Arial" w:hAnsi="Arial" w:cs="Arial"/>
          <w:sz w:val="24"/>
          <w:szCs w:val="24"/>
        </w:rPr>
      </w:pPr>
    </w:p>
    <w:p w14:paraId="6B17E378" w14:textId="77777777" w:rsidR="00181E1D" w:rsidRPr="00181E1D" w:rsidRDefault="00181E1D" w:rsidP="00181E1D">
      <w:pPr>
        <w:pStyle w:val="Body"/>
        <w:jc w:val="center"/>
        <w:rPr>
          <w:rFonts w:ascii="Arial" w:hAnsi="Arial" w:cs="Arial"/>
          <w:sz w:val="24"/>
          <w:szCs w:val="24"/>
        </w:rPr>
      </w:pPr>
    </w:p>
    <w:p w14:paraId="0E7E580D" w14:textId="77777777" w:rsidR="00181E1D" w:rsidRPr="00181E1D" w:rsidRDefault="00181E1D" w:rsidP="00181E1D">
      <w:pPr>
        <w:pStyle w:val="Body"/>
        <w:jc w:val="center"/>
        <w:rPr>
          <w:rFonts w:ascii="Arial" w:hAnsi="Arial" w:cs="Arial"/>
          <w:sz w:val="24"/>
          <w:szCs w:val="24"/>
        </w:rPr>
      </w:pPr>
    </w:p>
    <w:p w14:paraId="20049C1A" w14:textId="77777777" w:rsidR="00181E1D" w:rsidRPr="00181E1D" w:rsidRDefault="00181E1D" w:rsidP="00181E1D">
      <w:pPr>
        <w:pStyle w:val="Body"/>
        <w:jc w:val="center"/>
        <w:rPr>
          <w:rFonts w:ascii="Arial" w:hAnsi="Arial" w:cs="Arial"/>
          <w:sz w:val="24"/>
          <w:szCs w:val="24"/>
        </w:rPr>
      </w:pPr>
      <w:r w:rsidRPr="00181E1D">
        <w:rPr>
          <w:rFonts w:ascii="Arial" w:hAnsi="Arial" w:cs="Arial"/>
          <w:sz w:val="24"/>
          <w:szCs w:val="24"/>
        </w:rPr>
        <w:t>DSL – (Kelly French/Ross Underwood) - who inform and liaise with</w:t>
      </w:r>
    </w:p>
    <w:p w14:paraId="6BE55FD1" w14:textId="77777777" w:rsidR="00181E1D" w:rsidRPr="00181E1D" w:rsidRDefault="00181E1D" w:rsidP="00181E1D">
      <w:pPr>
        <w:pStyle w:val="Body"/>
        <w:jc w:val="center"/>
        <w:rPr>
          <w:rFonts w:ascii="Arial" w:hAnsi="Arial" w:cs="Arial"/>
          <w:sz w:val="24"/>
          <w:szCs w:val="24"/>
        </w:rPr>
      </w:pPr>
      <w:r w:rsidRPr="00181E1D">
        <w:rPr>
          <w:rFonts w:ascii="Arial" w:hAnsi="Arial" w:cs="Arial"/>
          <w:noProof/>
          <w:sz w:val="24"/>
          <w:szCs w:val="24"/>
          <w:lang w:val="en-GB"/>
        </w:rPr>
        <mc:AlternateContent>
          <mc:Choice Requires="wps">
            <w:drawing>
              <wp:anchor distT="152400" distB="152400" distL="152400" distR="152400" simplePos="0" relativeHeight="251754496" behindDoc="0" locked="0" layoutInCell="1" allowOverlap="1" wp14:anchorId="2A4294A9" wp14:editId="574DE911">
                <wp:simplePos x="0" y="0"/>
                <wp:positionH relativeFrom="margin">
                  <wp:posOffset>2950808</wp:posOffset>
                </wp:positionH>
                <wp:positionV relativeFrom="line">
                  <wp:posOffset>228599</wp:posOffset>
                </wp:positionV>
                <wp:extent cx="0" cy="328979"/>
                <wp:effectExtent l="0" t="0" r="0" b="0"/>
                <wp:wrapThrough wrapText="bothSides" distL="152400" distR="152400">
                  <wp:wrapPolygon edited="1">
                    <wp:start x="0" y="0"/>
                    <wp:lineTo x="0" y="13602"/>
                    <wp:lineTo x="0" y="0"/>
                    <wp:lineTo x="0" y="13602"/>
                    <wp:lineTo x="0" y="19934"/>
                    <wp:lineTo x="0" y="21602"/>
                    <wp:lineTo x="0" y="19934"/>
                    <wp:lineTo x="0" y="13602"/>
                    <wp:lineTo x="0" y="0"/>
                  </wp:wrapPolygon>
                </wp:wrapThrough>
                <wp:docPr id="1073741826" name="officeArt object"/>
                <wp:cNvGraphicFramePr/>
                <a:graphic xmlns:a="http://schemas.openxmlformats.org/drawingml/2006/main">
                  <a:graphicData uri="http://schemas.microsoft.com/office/word/2010/wordprocessingShape">
                    <wps:wsp>
                      <wps:cNvCnPr/>
                      <wps:spPr>
                        <a:xfrm>
                          <a:off x="0" y="0"/>
                          <a:ext cx="0" cy="328979"/>
                        </a:xfrm>
                        <a:prstGeom prst="line">
                          <a:avLst/>
                        </a:prstGeom>
                        <a:noFill/>
                        <a:ln w="25400" cap="flat">
                          <a:solidFill>
                            <a:srgbClr val="000000"/>
                          </a:solidFill>
                          <a:prstDash val="solid"/>
                          <a:miter lim="400000"/>
                          <a:tailEnd type="triangle" w="med" len="med"/>
                        </a:ln>
                        <a:effectLst/>
                      </wps:spPr>
                      <wps:bodyPr/>
                    </wps:wsp>
                  </a:graphicData>
                </a:graphic>
              </wp:anchor>
            </w:drawing>
          </mc:Choice>
          <mc:Fallback>
            <w:pict>
              <v:line w14:anchorId="5D03CBFB" id="officeArt object" o:spid="_x0000_s1026" style="position:absolute;z-index:251754496;visibility:visible;mso-wrap-style:square;mso-wrap-distance-left:12pt;mso-wrap-distance-top:12pt;mso-wrap-distance-right:12pt;mso-wrap-distance-bottom:12pt;mso-position-horizontal:absolute;mso-position-horizontal-relative:margin;mso-position-vertical:absolute;mso-position-vertical-relative:line" from="232.35pt,18pt" to="232.35pt,43.9pt" wrapcoords="0 -42 0 13560 0 -42 0 13560 0 19892 0 21560 0 19892 0 13560 0 -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z6htAEAAF0DAAAOAAAAZHJzL2Uyb0RvYy54bWysU01v2zAMvQ/YfxB0X+ym+2iNOD006y7D&#10;VmDbD2BkyhagL4hanPz7UXKWdtttqA4yRZEU3+Pz5u7orDhgIhN8L69WrRToVRiMH3v54/vDmxsp&#10;KIMfwAaPvTwhybvt61ebOXa4DlOwAybBRTx1c+zllHPsmobUhA5oFSJ6vtQhOch8TGMzJJi5urPN&#10;um3fN3NIQ0xBIRF7d8ul3Nb6WqPKX7UmzML2knvLdU9135e92W6gGxPEyahzG/AfXTgwnh+9lNpB&#10;BvEzmX9KOaNSoKDzSgXXBK2NwoqB0Vy1f6H5NkHEioXJoXihiV6urPpyuPePiWmYI3UUH1NBcdTJ&#10;lS/3J46VrNOFLDxmoRanYu/1+ub2w23hsXnKi4nyJwxOFKOX1vgCAzo4fKa8hP4OKW4fHoy1dRTW&#10;i7mX63dvW56WAlaEtpBrMgVrhhJYUiiN+3ubxAHKYOs69/BHWHllBzQtcfVqGbkzmXVnjeslP8Vr&#10;cWcw9qMfRD5FFmtOBvxoUZaeHA5SWGSVF2sBYX3pBavOzsieaCzWPgynym5TTjzDStNZb0Ukz89s&#10;P/8rtr8AAAD//wMAUEsDBBQABgAIAAAAIQAeSrey3QAAAAkBAAAPAAAAZHJzL2Rvd25yZXYueG1s&#10;TI/BTsMwDIbvSLxDZCRuLAWmrSp1pwoKh0kcNpDg6DWmrWiSqsnW8vYYcYCj7U+/vz/fzLZXJx5D&#10;5x3C9SIBxa72pnMNwuvL41UKKkRyhnrvGOGLA2yK87OcMuMnt+PTPjZKQlzICKGNcci0DnXLlsLC&#10;D+zk9uFHS1HGsdFmpEnCba9vkmSlLXVOPrQ08H3L9ef+aBG2ZflsTV0lT296O8WKffVA74iXF3N5&#10;ByryHP9g+NEXdSjE6eCPzgTVIyxXy7WgCLcr6STA7+KAkK5T0EWu/zcovgEAAP//AwBQSwECLQAU&#10;AAYACAAAACEAtoM4kv4AAADhAQAAEwAAAAAAAAAAAAAAAAAAAAAAW0NvbnRlbnRfVHlwZXNdLnht&#10;bFBLAQItABQABgAIAAAAIQA4/SH/1gAAAJQBAAALAAAAAAAAAAAAAAAAAC8BAABfcmVscy8ucmVs&#10;c1BLAQItABQABgAIAAAAIQANpz6htAEAAF0DAAAOAAAAAAAAAAAAAAAAAC4CAABkcnMvZTJvRG9j&#10;LnhtbFBLAQItABQABgAIAAAAIQAeSrey3QAAAAkBAAAPAAAAAAAAAAAAAAAAAA4EAABkcnMvZG93&#10;bnJldi54bWxQSwUGAAAAAAQABADzAAAAGAUAAAAA&#10;" strokeweight="2pt">
                <v:stroke endarrow="block" miterlimit="4" joinstyle="miter"/>
                <w10:wrap type="through" anchorx="margin" anchory="line"/>
              </v:line>
            </w:pict>
          </mc:Fallback>
        </mc:AlternateContent>
      </w:r>
    </w:p>
    <w:p w14:paraId="5999D4FA" w14:textId="77777777" w:rsidR="00181E1D" w:rsidRPr="00181E1D" w:rsidRDefault="00181E1D" w:rsidP="00181E1D">
      <w:pPr>
        <w:pStyle w:val="Body"/>
        <w:jc w:val="center"/>
        <w:rPr>
          <w:rFonts w:ascii="Arial" w:hAnsi="Arial" w:cs="Arial"/>
          <w:sz w:val="24"/>
          <w:szCs w:val="24"/>
        </w:rPr>
      </w:pPr>
    </w:p>
    <w:p w14:paraId="7D8C64FE" w14:textId="77777777" w:rsidR="00181E1D" w:rsidRPr="00181E1D" w:rsidRDefault="00181E1D" w:rsidP="00181E1D">
      <w:pPr>
        <w:pStyle w:val="Body"/>
        <w:jc w:val="center"/>
        <w:rPr>
          <w:rFonts w:ascii="Arial" w:hAnsi="Arial" w:cs="Arial"/>
          <w:sz w:val="24"/>
          <w:szCs w:val="24"/>
        </w:rPr>
      </w:pPr>
    </w:p>
    <w:p w14:paraId="0E0B4CE0" w14:textId="77777777" w:rsidR="00181E1D" w:rsidRPr="00181E1D" w:rsidRDefault="00181E1D" w:rsidP="00181E1D">
      <w:pPr>
        <w:pStyle w:val="Body"/>
        <w:jc w:val="center"/>
        <w:rPr>
          <w:rFonts w:ascii="Arial" w:hAnsi="Arial" w:cs="Arial"/>
          <w:sz w:val="24"/>
          <w:szCs w:val="24"/>
        </w:rPr>
      </w:pPr>
    </w:p>
    <w:p w14:paraId="6290F6BA" w14:textId="77777777" w:rsidR="00181E1D" w:rsidRPr="00181E1D" w:rsidRDefault="00181E1D" w:rsidP="00181E1D">
      <w:pPr>
        <w:pStyle w:val="Body"/>
        <w:jc w:val="center"/>
        <w:rPr>
          <w:rFonts w:ascii="Arial" w:hAnsi="Arial" w:cs="Arial"/>
          <w:sz w:val="24"/>
          <w:szCs w:val="24"/>
        </w:rPr>
      </w:pPr>
    </w:p>
    <w:p w14:paraId="6E56371A" w14:textId="77777777" w:rsidR="00181E1D" w:rsidRPr="00181E1D" w:rsidRDefault="00181E1D" w:rsidP="00181E1D">
      <w:pPr>
        <w:pStyle w:val="Body"/>
        <w:jc w:val="center"/>
        <w:rPr>
          <w:rFonts w:ascii="Arial" w:hAnsi="Arial" w:cs="Arial"/>
          <w:sz w:val="24"/>
          <w:szCs w:val="24"/>
        </w:rPr>
      </w:pPr>
    </w:p>
    <w:p w14:paraId="7C8CD21C" w14:textId="77777777" w:rsidR="00181E1D" w:rsidRPr="00181E1D" w:rsidRDefault="00181E1D" w:rsidP="00181E1D">
      <w:pPr>
        <w:pStyle w:val="Body"/>
        <w:jc w:val="center"/>
        <w:rPr>
          <w:rFonts w:ascii="Arial" w:hAnsi="Arial" w:cs="Arial"/>
          <w:sz w:val="24"/>
          <w:szCs w:val="24"/>
        </w:rPr>
      </w:pPr>
      <w:r w:rsidRPr="00181E1D">
        <w:rPr>
          <w:rFonts w:ascii="Arial" w:hAnsi="Arial" w:cs="Arial"/>
          <w:sz w:val="24"/>
          <w:szCs w:val="24"/>
        </w:rPr>
        <w:t>Head of Junior School (Ross Comfort), Choir House parent (Mary Morley), CSL (Emma Pennington)</w:t>
      </w:r>
    </w:p>
    <w:p w14:paraId="41656B24" w14:textId="77777777" w:rsidR="00181E1D" w:rsidRPr="00181E1D" w:rsidRDefault="00181E1D" w:rsidP="00181E1D">
      <w:pPr>
        <w:pStyle w:val="Body"/>
        <w:jc w:val="center"/>
        <w:rPr>
          <w:rFonts w:ascii="Arial" w:hAnsi="Arial" w:cs="Arial"/>
          <w:sz w:val="24"/>
          <w:szCs w:val="24"/>
        </w:rPr>
      </w:pPr>
      <w:r w:rsidRPr="00181E1D">
        <w:rPr>
          <w:rFonts w:ascii="Arial" w:hAnsi="Arial" w:cs="Arial"/>
          <w:noProof/>
          <w:sz w:val="24"/>
          <w:szCs w:val="24"/>
          <w:lang w:val="en-GB"/>
        </w:rPr>
        <mc:AlternateContent>
          <mc:Choice Requires="wps">
            <w:drawing>
              <wp:anchor distT="152400" distB="152400" distL="152400" distR="152400" simplePos="0" relativeHeight="251755520" behindDoc="0" locked="0" layoutInCell="1" allowOverlap="1" wp14:anchorId="62F30A90" wp14:editId="20E92AE7">
                <wp:simplePos x="0" y="0"/>
                <wp:positionH relativeFrom="margin">
                  <wp:posOffset>2950808</wp:posOffset>
                </wp:positionH>
                <wp:positionV relativeFrom="line">
                  <wp:posOffset>296523</wp:posOffset>
                </wp:positionV>
                <wp:extent cx="0" cy="328979"/>
                <wp:effectExtent l="0" t="0" r="0" b="0"/>
                <wp:wrapThrough wrapText="bothSides" distL="152400" distR="152400">
                  <wp:wrapPolygon edited="1">
                    <wp:start x="0" y="0"/>
                    <wp:lineTo x="0" y="13602"/>
                    <wp:lineTo x="0" y="0"/>
                    <wp:lineTo x="0" y="13602"/>
                    <wp:lineTo x="0" y="19934"/>
                    <wp:lineTo x="0" y="21602"/>
                    <wp:lineTo x="0" y="19934"/>
                    <wp:lineTo x="0" y="13602"/>
                    <wp:lineTo x="0" y="0"/>
                  </wp:wrapPolygon>
                </wp:wrapThrough>
                <wp:docPr id="1073741827" name="officeArt object"/>
                <wp:cNvGraphicFramePr/>
                <a:graphic xmlns:a="http://schemas.openxmlformats.org/drawingml/2006/main">
                  <a:graphicData uri="http://schemas.microsoft.com/office/word/2010/wordprocessingShape">
                    <wps:wsp>
                      <wps:cNvCnPr/>
                      <wps:spPr>
                        <a:xfrm>
                          <a:off x="0" y="0"/>
                          <a:ext cx="0" cy="328979"/>
                        </a:xfrm>
                        <a:prstGeom prst="line">
                          <a:avLst/>
                        </a:prstGeom>
                        <a:noFill/>
                        <a:ln w="25400" cap="flat">
                          <a:solidFill>
                            <a:srgbClr val="000000"/>
                          </a:solidFill>
                          <a:prstDash val="solid"/>
                          <a:miter lim="400000"/>
                          <a:tailEnd type="triangle" w="med" len="med"/>
                        </a:ln>
                        <a:effectLst/>
                      </wps:spPr>
                      <wps:bodyPr/>
                    </wps:wsp>
                  </a:graphicData>
                </a:graphic>
              </wp:anchor>
            </w:drawing>
          </mc:Choice>
          <mc:Fallback>
            <w:pict>
              <v:line w14:anchorId="3C0E382F" id="officeArt object" o:spid="_x0000_s1026" style="position:absolute;z-index:251755520;visibility:visible;mso-wrap-style:square;mso-wrap-distance-left:12pt;mso-wrap-distance-top:12pt;mso-wrap-distance-right:12pt;mso-wrap-distance-bottom:12pt;mso-position-horizontal:absolute;mso-position-horizontal-relative:margin;mso-position-vertical:absolute;mso-position-vertical-relative:line" from="232.35pt,23.35pt" to="232.35pt,49.25pt" wrapcoords="0 -42 0 13560 0 -42 0 13560 0 19892 0 21560 0 19892 0 13560 0 -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z6htAEAAF0DAAAOAAAAZHJzL2Uyb0RvYy54bWysU01v2zAMvQ/YfxB0X+ym+2iNOD006y7D&#10;VmDbD2BkyhagL4hanPz7UXKWdtttqA4yRZEU3+Pz5u7orDhgIhN8L69WrRToVRiMH3v54/vDmxsp&#10;KIMfwAaPvTwhybvt61ebOXa4DlOwAybBRTx1c+zllHPsmobUhA5oFSJ6vtQhOch8TGMzJJi5urPN&#10;um3fN3NIQ0xBIRF7d8ul3Nb6WqPKX7UmzML2knvLdU9135e92W6gGxPEyahzG/AfXTgwnh+9lNpB&#10;BvEzmX9KOaNSoKDzSgXXBK2NwoqB0Vy1f6H5NkHEioXJoXihiV6urPpyuPePiWmYI3UUH1NBcdTJ&#10;lS/3J46VrNOFLDxmoRanYu/1+ub2w23hsXnKi4nyJwxOFKOX1vgCAzo4fKa8hP4OKW4fHoy1dRTW&#10;i7mX63dvW56WAlaEtpBrMgVrhhJYUiiN+3ubxAHKYOs69/BHWHllBzQtcfVqGbkzmXVnjeslP8Vr&#10;cWcw9qMfRD5FFmtOBvxoUZaeHA5SWGSVF2sBYX3pBavOzsieaCzWPgynym5TTjzDStNZb0Ukz89s&#10;P/8rtr8AAAD//wMAUEsDBBQABgAIAAAAIQDb9zEs3AAAAAkBAAAPAAAAZHJzL2Rvd25yZXYueG1s&#10;TI9PS8NAEMXvgt9hGcGb3Si1tjGbEjR6KHiwCvY4zY5JMDsbstsmfnuneNDT/Hu895tsPblOHWkI&#10;rWcD17MEFHHlbcu1gfe3p6slqBCRLXaeycA3BVjn52cZptaP/ErHbayVmHBI0UATY59qHaqGHIaZ&#10;74nl9ukHh1HGodZ2wFHMXadvkmShHbYsCQ329NBQ9bU9OAObonhxtiqT5w+9GWNJvnzEnTGXF1Nx&#10;DyrSFP/EcMIXdMiFae8PbIPqDMwX8zuRnhqpIvhd7A2slreg80z//yD/AQAA//8DAFBLAQItABQA&#10;BgAIAAAAIQC2gziS/gAAAOEBAAATAAAAAAAAAAAAAAAAAAAAAABbQ29udGVudF9UeXBlc10ueG1s&#10;UEsBAi0AFAAGAAgAAAAhADj9If/WAAAAlAEAAAsAAAAAAAAAAAAAAAAALwEAAF9yZWxzLy5yZWxz&#10;UEsBAi0AFAAGAAgAAAAhAA2nPqG0AQAAXQMAAA4AAAAAAAAAAAAAAAAALgIAAGRycy9lMm9Eb2Mu&#10;eG1sUEsBAi0AFAAGAAgAAAAhANv3MSzcAAAACQEAAA8AAAAAAAAAAAAAAAAADgQAAGRycy9kb3du&#10;cmV2LnhtbFBLBQYAAAAABAAEAPMAAAAXBQAAAAA=&#10;" strokeweight="2pt">
                <v:stroke endarrow="block" miterlimit="4" joinstyle="miter"/>
                <w10:wrap type="through" anchorx="margin" anchory="line"/>
              </v:line>
            </w:pict>
          </mc:Fallback>
        </mc:AlternateContent>
      </w:r>
    </w:p>
    <w:p w14:paraId="6ACC1E5D" w14:textId="77777777" w:rsidR="00181E1D" w:rsidRPr="00181E1D" w:rsidRDefault="00181E1D" w:rsidP="00181E1D">
      <w:pPr>
        <w:pStyle w:val="Body"/>
        <w:jc w:val="center"/>
        <w:rPr>
          <w:rFonts w:ascii="Arial" w:hAnsi="Arial" w:cs="Arial"/>
          <w:sz w:val="24"/>
          <w:szCs w:val="24"/>
        </w:rPr>
      </w:pPr>
    </w:p>
    <w:p w14:paraId="33B5D145" w14:textId="77777777" w:rsidR="00181E1D" w:rsidRPr="00181E1D" w:rsidRDefault="00181E1D" w:rsidP="00181E1D">
      <w:pPr>
        <w:pStyle w:val="Body"/>
        <w:jc w:val="center"/>
        <w:rPr>
          <w:rFonts w:ascii="Arial" w:hAnsi="Arial" w:cs="Arial"/>
          <w:sz w:val="24"/>
          <w:szCs w:val="24"/>
        </w:rPr>
      </w:pPr>
    </w:p>
    <w:p w14:paraId="612A04BA" w14:textId="77777777" w:rsidR="00181E1D" w:rsidRPr="00181E1D" w:rsidRDefault="00181E1D" w:rsidP="00181E1D">
      <w:pPr>
        <w:pStyle w:val="Body"/>
        <w:jc w:val="center"/>
        <w:rPr>
          <w:rFonts w:ascii="Arial" w:hAnsi="Arial" w:cs="Arial"/>
          <w:sz w:val="24"/>
          <w:szCs w:val="24"/>
        </w:rPr>
      </w:pPr>
    </w:p>
    <w:p w14:paraId="24044A69" w14:textId="77777777" w:rsidR="00181E1D" w:rsidRPr="00181E1D" w:rsidRDefault="00181E1D" w:rsidP="00181E1D">
      <w:pPr>
        <w:pStyle w:val="Body"/>
        <w:jc w:val="center"/>
        <w:rPr>
          <w:rFonts w:ascii="Arial" w:hAnsi="Arial" w:cs="Arial"/>
          <w:sz w:val="24"/>
          <w:szCs w:val="24"/>
        </w:rPr>
      </w:pPr>
    </w:p>
    <w:p w14:paraId="53A754C4" w14:textId="77777777" w:rsidR="00181E1D" w:rsidRPr="00181E1D" w:rsidRDefault="00181E1D" w:rsidP="00181E1D">
      <w:pPr>
        <w:pStyle w:val="Body"/>
        <w:jc w:val="center"/>
        <w:rPr>
          <w:rFonts w:ascii="Arial" w:hAnsi="Arial" w:cs="Arial"/>
          <w:sz w:val="24"/>
          <w:szCs w:val="24"/>
        </w:rPr>
      </w:pPr>
    </w:p>
    <w:p w14:paraId="556BCD00" w14:textId="77777777" w:rsidR="00181E1D" w:rsidRPr="00181E1D" w:rsidRDefault="00181E1D" w:rsidP="00181E1D">
      <w:pPr>
        <w:pStyle w:val="Body"/>
        <w:jc w:val="center"/>
        <w:rPr>
          <w:rFonts w:ascii="Arial" w:hAnsi="Arial" w:cs="Arial"/>
          <w:sz w:val="24"/>
          <w:szCs w:val="24"/>
        </w:rPr>
      </w:pPr>
    </w:p>
    <w:p w14:paraId="23A46520" w14:textId="77777777" w:rsidR="00181E1D" w:rsidRPr="00181E1D" w:rsidRDefault="00181E1D" w:rsidP="00181E1D">
      <w:pPr>
        <w:pStyle w:val="Body"/>
        <w:jc w:val="center"/>
        <w:rPr>
          <w:rFonts w:ascii="Arial" w:hAnsi="Arial" w:cs="Arial"/>
          <w:sz w:val="24"/>
          <w:szCs w:val="24"/>
        </w:rPr>
      </w:pPr>
      <w:r w:rsidRPr="00181E1D">
        <w:rPr>
          <w:rFonts w:ascii="Arial" w:hAnsi="Arial" w:cs="Arial"/>
          <w:sz w:val="24"/>
          <w:szCs w:val="24"/>
        </w:rPr>
        <w:t xml:space="preserve">Advice sought from Local Area Safeguarding if </w:t>
      </w:r>
      <w:proofErr w:type="gramStart"/>
      <w:r w:rsidRPr="00181E1D">
        <w:rPr>
          <w:rFonts w:ascii="Arial" w:hAnsi="Arial" w:cs="Arial"/>
          <w:sz w:val="24"/>
          <w:szCs w:val="24"/>
        </w:rPr>
        <w:t>necessary</w:t>
      </w:r>
      <w:proofErr w:type="gramEnd"/>
    </w:p>
    <w:p w14:paraId="74C83438" w14:textId="77777777" w:rsidR="00181E1D" w:rsidRPr="00181E1D" w:rsidRDefault="00181E1D" w:rsidP="00181E1D">
      <w:pPr>
        <w:pStyle w:val="Body"/>
        <w:jc w:val="center"/>
        <w:rPr>
          <w:rFonts w:ascii="Arial" w:hAnsi="Arial" w:cs="Arial"/>
          <w:sz w:val="24"/>
          <w:szCs w:val="24"/>
        </w:rPr>
      </w:pPr>
      <w:r w:rsidRPr="00181E1D">
        <w:rPr>
          <w:rFonts w:ascii="Arial" w:hAnsi="Arial" w:cs="Arial"/>
          <w:noProof/>
          <w:sz w:val="24"/>
          <w:szCs w:val="24"/>
          <w:lang w:val="en-GB"/>
        </w:rPr>
        <mc:AlternateContent>
          <mc:Choice Requires="wps">
            <w:drawing>
              <wp:anchor distT="152400" distB="152400" distL="152400" distR="152400" simplePos="0" relativeHeight="251756544" behindDoc="0" locked="0" layoutInCell="1" allowOverlap="1" wp14:anchorId="2C1FABAC" wp14:editId="5609B176">
                <wp:simplePos x="0" y="0"/>
                <wp:positionH relativeFrom="margin">
                  <wp:posOffset>3011768</wp:posOffset>
                </wp:positionH>
                <wp:positionV relativeFrom="line">
                  <wp:posOffset>271123</wp:posOffset>
                </wp:positionV>
                <wp:extent cx="0" cy="328979"/>
                <wp:effectExtent l="0" t="0" r="0" b="0"/>
                <wp:wrapThrough wrapText="bothSides" distL="152400" distR="152400">
                  <wp:wrapPolygon edited="1">
                    <wp:start x="0" y="0"/>
                    <wp:lineTo x="0" y="13602"/>
                    <wp:lineTo x="0" y="0"/>
                    <wp:lineTo x="0" y="13602"/>
                    <wp:lineTo x="0" y="19934"/>
                    <wp:lineTo x="0" y="21602"/>
                    <wp:lineTo x="0" y="19934"/>
                    <wp:lineTo x="0" y="13602"/>
                    <wp:lineTo x="0" y="0"/>
                  </wp:wrapPolygon>
                </wp:wrapThrough>
                <wp:docPr id="1073741828" name="officeArt object"/>
                <wp:cNvGraphicFramePr/>
                <a:graphic xmlns:a="http://schemas.openxmlformats.org/drawingml/2006/main">
                  <a:graphicData uri="http://schemas.microsoft.com/office/word/2010/wordprocessingShape">
                    <wps:wsp>
                      <wps:cNvCnPr/>
                      <wps:spPr>
                        <a:xfrm>
                          <a:off x="0" y="0"/>
                          <a:ext cx="0" cy="328979"/>
                        </a:xfrm>
                        <a:prstGeom prst="line">
                          <a:avLst/>
                        </a:prstGeom>
                        <a:noFill/>
                        <a:ln w="25400" cap="flat">
                          <a:solidFill>
                            <a:srgbClr val="000000"/>
                          </a:solidFill>
                          <a:prstDash val="solid"/>
                          <a:miter lim="400000"/>
                          <a:tailEnd type="triangle" w="med" len="med"/>
                        </a:ln>
                        <a:effectLst/>
                      </wps:spPr>
                      <wps:bodyPr/>
                    </wps:wsp>
                  </a:graphicData>
                </a:graphic>
              </wp:anchor>
            </w:drawing>
          </mc:Choice>
          <mc:Fallback>
            <w:pict>
              <v:line w14:anchorId="5A353B41" id="officeArt object" o:spid="_x0000_s1026" style="position:absolute;z-index:251756544;visibility:visible;mso-wrap-style:square;mso-wrap-distance-left:12pt;mso-wrap-distance-top:12pt;mso-wrap-distance-right:12pt;mso-wrap-distance-bottom:12pt;mso-position-horizontal:absolute;mso-position-horizontal-relative:margin;mso-position-vertical:absolute;mso-position-vertical-relative:line" from="237.15pt,21.35pt" to="237.15pt,47.25pt" wrapcoords="0 -42 0 13560 0 -42 0 13560 0 19892 0 21560 0 19892 0 13560 0 -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z6htAEAAF0DAAAOAAAAZHJzL2Uyb0RvYy54bWysU01v2zAMvQ/YfxB0X+ym+2iNOD006y7D&#10;VmDbD2BkyhagL4hanPz7UXKWdtttqA4yRZEU3+Pz5u7orDhgIhN8L69WrRToVRiMH3v54/vDmxsp&#10;KIMfwAaPvTwhybvt61ebOXa4DlOwAybBRTx1c+zllHPsmobUhA5oFSJ6vtQhOch8TGMzJJi5urPN&#10;um3fN3NIQ0xBIRF7d8ul3Nb6WqPKX7UmzML2knvLdU9135e92W6gGxPEyahzG/AfXTgwnh+9lNpB&#10;BvEzmX9KOaNSoKDzSgXXBK2NwoqB0Vy1f6H5NkHEioXJoXihiV6urPpyuPePiWmYI3UUH1NBcdTJ&#10;lS/3J46VrNOFLDxmoRanYu/1+ub2w23hsXnKi4nyJwxOFKOX1vgCAzo4fKa8hP4OKW4fHoy1dRTW&#10;i7mX63dvW56WAlaEtpBrMgVrhhJYUiiN+3ubxAHKYOs69/BHWHllBzQtcfVqGbkzmXVnjeslP8Vr&#10;cWcw9qMfRD5FFmtOBvxoUZaeHA5SWGSVF2sBYX3pBavOzsieaCzWPgynym5TTjzDStNZb0Ukz89s&#10;P/8rtr8AAAD//wMAUEsDBBQABgAIAAAAIQD1VHtE3QAAAAkBAAAPAAAAZHJzL2Rvd25yZXYueG1s&#10;TI9NT8MwDIbvSPyHyEjcWMooDErTqYLCYRIHBhIcvca0FY1TNdla/j1GHODmj0evH+fr2fXqQGPo&#10;PBs4XySgiGtvO24MvL48nF2DChHZYu+ZDHxRgHVxfJRjZv3Ez3TYxkZJCIcMDbQxDpnWoW7JYVj4&#10;gVh2H350GKUdG21HnCTc9XqZJFfaYcdyocWB7lqqP7d7Z2BTlk/O1lXy+KY3U6zIV/f4bszpyVze&#10;goo0xz8YfvRFHQpx2vk926B6A+kqvRBUiuUKlAC/g52Bm/QSdJHr/x8U3wAAAP//AwBQSwECLQAU&#10;AAYACAAAACEAtoM4kv4AAADhAQAAEwAAAAAAAAAAAAAAAAAAAAAAW0NvbnRlbnRfVHlwZXNdLnht&#10;bFBLAQItABQABgAIAAAAIQA4/SH/1gAAAJQBAAALAAAAAAAAAAAAAAAAAC8BAABfcmVscy8ucmVs&#10;c1BLAQItABQABgAIAAAAIQANpz6htAEAAF0DAAAOAAAAAAAAAAAAAAAAAC4CAABkcnMvZTJvRG9j&#10;LnhtbFBLAQItABQABgAIAAAAIQD1VHtE3QAAAAkBAAAPAAAAAAAAAAAAAAAAAA4EAABkcnMvZG93&#10;bnJldi54bWxQSwUGAAAAAAQABADzAAAAGAUAAAAA&#10;" strokeweight="2pt">
                <v:stroke endarrow="block" miterlimit="4" joinstyle="miter"/>
                <w10:wrap type="through" anchorx="margin" anchory="line"/>
              </v:line>
            </w:pict>
          </mc:Fallback>
        </mc:AlternateContent>
      </w:r>
    </w:p>
    <w:p w14:paraId="3F884001" w14:textId="77777777" w:rsidR="00181E1D" w:rsidRPr="00181E1D" w:rsidRDefault="00181E1D" w:rsidP="00181E1D">
      <w:pPr>
        <w:pStyle w:val="Body"/>
        <w:jc w:val="center"/>
        <w:rPr>
          <w:rFonts w:ascii="Arial" w:hAnsi="Arial" w:cs="Arial"/>
          <w:sz w:val="24"/>
          <w:szCs w:val="24"/>
        </w:rPr>
      </w:pPr>
    </w:p>
    <w:p w14:paraId="690C4359" w14:textId="77777777" w:rsidR="00181E1D" w:rsidRPr="00181E1D" w:rsidRDefault="00181E1D" w:rsidP="00181E1D">
      <w:pPr>
        <w:pStyle w:val="Body"/>
        <w:jc w:val="center"/>
        <w:rPr>
          <w:rFonts w:ascii="Arial" w:hAnsi="Arial" w:cs="Arial"/>
          <w:sz w:val="24"/>
          <w:szCs w:val="24"/>
        </w:rPr>
      </w:pPr>
    </w:p>
    <w:p w14:paraId="16809722" w14:textId="77777777" w:rsidR="00181E1D" w:rsidRPr="00181E1D" w:rsidRDefault="00181E1D" w:rsidP="00181E1D">
      <w:pPr>
        <w:pStyle w:val="Body"/>
        <w:jc w:val="center"/>
        <w:rPr>
          <w:rFonts w:ascii="Arial" w:hAnsi="Arial" w:cs="Arial"/>
          <w:sz w:val="24"/>
          <w:szCs w:val="24"/>
        </w:rPr>
      </w:pPr>
    </w:p>
    <w:p w14:paraId="5E32B91C" w14:textId="77777777" w:rsidR="00181E1D" w:rsidRPr="00181E1D" w:rsidRDefault="00181E1D" w:rsidP="00181E1D">
      <w:pPr>
        <w:pStyle w:val="Body"/>
        <w:jc w:val="center"/>
        <w:rPr>
          <w:rFonts w:ascii="Arial" w:hAnsi="Arial" w:cs="Arial"/>
          <w:sz w:val="24"/>
          <w:szCs w:val="24"/>
        </w:rPr>
      </w:pPr>
    </w:p>
    <w:p w14:paraId="5AF44521" w14:textId="77777777" w:rsidR="00181E1D" w:rsidRPr="00181E1D" w:rsidRDefault="00181E1D" w:rsidP="00181E1D">
      <w:pPr>
        <w:pStyle w:val="Body"/>
        <w:jc w:val="center"/>
        <w:rPr>
          <w:rFonts w:ascii="Arial" w:hAnsi="Arial" w:cs="Arial"/>
          <w:sz w:val="24"/>
          <w:szCs w:val="24"/>
        </w:rPr>
      </w:pPr>
    </w:p>
    <w:p w14:paraId="680CFAA6" w14:textId="77777777" w:rsidR="00181E1D" w:rsidRPr="00181E1D" w:rsidRDefault="00181E1D" w:rsidP="00181E1D">
      <w:pPr>
        <w:pStyle w:val="Body"/>
        <w:jc w:val="center"/>
        <w:rPr>
          <w:rFonts w:ascii="Arial" w:hAnsi="Arial" w:cs="Arial"/>
          <w:sz w:val="24"/>
          <w:szCs w:val="24"/>
        </w:rPr>
      </w:pPr>
      <w:r w:rsidRPr="00181E1D">
        <w:rPr>
          <w:rFonts w:ascii="Arial" w:hAnsi="Arial" w:cs="Arial"/>
          <w:sz w:val="24"/>
          <w:szCs w:val="24"/>
        </w:rPr>
        <w:t xml:space="preserve">Recorded on School </w:t>
      </w:r>
      <w:proofErr w:type="spellStart"/>
      <w:r w:rsidRPr="00181E1D">
        <w:rPr>
          <w:rFonts w:ascii="Arial" w:hAnsi="Arial" w:cs="Arial"/>
          <w:sz w:val="24"/>
          <w:szCs w:val="24"/>
        </w:rPr>
        <w:t>Cpoms</w:t>
      </w:r>
      <w:proofErr w:type="spellEnd"/>
      <w:r w:rsidRPr="00181E1D">
        <w:rPr>
          <w:rFonts w:ascii="Arial" w:hAnsi="Arial" w:cs="Arial"/>
          <w:sz w:val="24"/>
          <w:szCs w:val="24"/>
        </w:rPr>
        <w:t xml:space="preserve"> </w:t>
      </w:r>
      <w:proofErr w:type="gramStart"/>
      <w:r w:rsidRPr="00181E1D">
        <w:rPr>
          <w:rFonts w:ascii="Arial" w:hAnsi="Arial" w:cs="Arial"/>
          <w:sz w:val="24"/>
          <w:szCs w:val="24"/>
        </w:rPr>
        <w:t>system</w:t>
      </w:r>
      <w:proofErr w:type="gramEnd"/>
    </w:p>
    <w:p w14:paraId="54F88F37" w14:textId="77777777" w:rsidR="00181E1D" w:rsidRPr="00181E1D" w:rsidRDefault="00181E1D" w:rsidP="00181E1D">
      <w:pPr>
        <w:pStyle w:val="Body"/>
        <w:rPr>
          <w:rFonts w:ascii="Arial" w:hAnsi="Arial" w:cs="Arial"/>
          <w:sz w:val="24"/>
          <w:szCs w:val="24"/>
        </w:rPr>
      </w:pPr>
    </w:p>
    <w:p w14:paraId="5E9B13CF" w14:textId="77777777" w:rsidR="00181E1D" w:rsidRPr="00181E1D" w:rsidRDefault="00181E1D" w:rsidP="00181E1D">
      <w:pPr>
        <w:pStyle w:val="Body"/>
        <w:rPr>
          <w:rFonts w:ascii="Arial" w:hAnsi="Arial" w:cs="Arial"/>
          <w:sz w:val="24"/>
          <w:szCs w:val="24"/>
        </w:rPr>
      </w:pPr>
    </w:p>
    <w:p w14:paraId="7E53DC70" w14:textId="77777777" w:rsidR="00181E1D" w:rsidRPr="00181E1D" w:rsidRDefault="00181E1D" w:rsidP="00181E1D">
      <w:pPr>
        <w:pStyle w:val="Body"/>
        <w:rPr>
          <w:rFonts w:ascii="Arial" w:hAnsi="Arial" w:cs="Arial"/>
          <w:sz w:val="24"/>
          <w:szCs w:val="24"/>
        </w:rPr>
      </w:pPr>
    </w:p>
    <w:p w14:paraId="723CB8A2" w14:textId="77777777" w:rsidR="00181E1D" w:rsidRPr="00181E1D" w:rsidRDefault="00181E1D" w:rsidP="00181E1D">
      <w:pPr>
        <w:pStyle w:val="Body"/>
        <w:rPr>
          <w:rFonts w:ascii="Arial" w:hAnsi="Arial" w:cs="Arial"/>
          <w:sz w:val="24"/>
          <w:szCs w:val="24"/>
        </w:rPr>
      </w:pPr>
      <w:r w:rsidRPr="00181E1D">
        <w:rPr>
          <w:rFonts w:ascii="Arial" w:hAnsi="Arial" w:cs="Arial"/>
          <w:sz w:val="24"/>
          <w:szCs w:val="24"/>
        </w:rPr>
        <w:t xml:space="preserve">Contact with </w:t>
      </w:r>
      <w:proofErr w:type="gramStart"/>
      <w:r w:rsidRPr="00181E1D">
        <w:rPr>
          <w:rFonts w:ascii="Arial" w:hAnsi="Arial" w:cs="Arial"/>
          <w:sz w:val="24"/>
          <w:szCs w:val="24"/>
        </w:rPr>
        <w:t>parents</w:t>
      </w:r>
      <w:proofErr w:type="gramEnd"/>
      <w:r w:rsidRPr="00181E1D">
        <w:rPr>
          <w:rFonts w:ascii="Arial" w:hAnsi="Arial" w:cs="Arial"/>
          <w:sz w:val="24"/>
          <w:szCs w:val="24"/>
        </w:rPr>
        <w:t xml:space="preserve"> dependent on the safeguarding concern and to be agreed with DSL/Head</w:t>
      </w:r>
    </w:p>
    <w:p w14:paraId="1E841A1C" w14:textId="77777777" w:rsidR="00181E1D" w:rsidRPr="00181E1D" w:rsidRDefault="00181E1D" w:rsidP="00181E1D">
      <w:pPr>
        <w:pStyle w:val="Body"/>
        <w:rPr>
          <w:rFonts w:ascii="Arial" w:hAnsi="Arial" w:cs="Arial"/>
          <w:sz w:val="24"/>
          <w:szCs w:val="24"/>
        </w:rPr>
      </w:pPr>
    </w:p>
    <w:p w14:paraId="4CEA765E" w14:textId="77777777" w:rsidR="00181E1D" w:rsidRPr="00181E1D" w:rsidRDefault="00181E1D" w:rsidP="00181E1D">
      <w:pPr>
        <w:pStyle w:val="Body"/>
        <w:rPr>
          <w:rFonts w:ascii="Arial" w:hAnsi="Arial" w:cs="Arial"/>
          <w:sz w:val="24"/>
          <w:szCs w:val="24"/>
        </w:rPr>
      </w:pPr>
    </w:p>
    <w:p w14:paraId="59CBD7F4" w14:textId="77777777" w:rsidR="00181E1D" w:rsidRPr="00181E1D" w:rsidRDefault="00181E1D" w:rsidP="00181E1D">
      <w:pPr>
        <w:pStyle w:val="Body"/>
        <w:rPr>
          <w:rFonts w:ascii="Arial" w:hAnsi="Arial" w:cs="Arial"/>
          <w:sz w:val="24"/>
          <w:szCs w:val="24"/>
        </w:rPr>
      </w:pPr>
      <w:r w:rsidRPr="00181E1D">
        <w:rPr>
          <w:rFonts w:ascii="Arial" w:hAnsi="Arial" w:cs="Arial"/>
          <w:sz w:val="24"/>
          <w:szCs w:val="24"/>
        </w:rPr>
        <w:t>If the risk was immediate, the process would be to either contact the police/emergency services/local area safeguarding before the flow chart is followed.</w:t>
      </w:r>
    </w:p>
    <w:p w14:paraId="47E22951" w14:textId="11652E41" w:rsidR="002334C2" w:rsidRDefault="002334C2" w:rsidP="002334C2">
      <w:pPr>
        <w:pStyle w:val="Body"/>
        <w:rPr>
          <w:rFonts w:ascii="Arial" w:hAnsi="Arial" w:cs="Arial"/>
          <w:sz w:val="24"/>
          <w:szCs w:val="24"/>
        </w:rPr>
      </w:pPr>
    </w:p>
    <w:p w14:paraId="4A57D5E7" w14:textId="77777777" w:rsidR="002334C2" w:rsidRDefault="002334C2" w:rsidP="002334C2">
      <w:pPr>
        <w:pStyle w:val="Body"/>
        <w:rPr>
          <w:rFonts w:ascii="Arial" w:hAnsi="Arial" w:cs="Arial"/>
          <w:sz w:val="24"/>
          <w:szCs w:val="24"/>
        </w:rPr>
      </w:pPr>
    </w:p>
    <w:p w14:paraId="504D89F6" w14:textId="77777777" w:rsidR="00181E1D" w:rsidRDefault="00181E1D" w:rsidP="00B6028C">
      <w:pPr>
        <w:rPr>
          <w:rFonts w:ascii="Arial" w:hAnsi="Arial" w:cs="Arial"/>
          <w:b/>
          <w:sz w:val="28"/>
          <w:szCs w:val="28"/>
        </w:rPr>
      </w:pPr>
    </w:p>
    <w:p w14:paraId="5E009E2F" w14:textId="77777777" w:rsidR="00181E1D" w:rsidRDefault="00181E1D" w:rsidP="00B6028C">
      <w:pPr>
        <w:rPr>
          <w:rFonts w:ascii="Arial" w:hAnsi="Arial" w:cs="Arial"/>
          <w:b/>
          <w:sz w:val="28"/>
          <w:szCs w:val="28"/>
        </w:rPr>
      </w:pPr>
    </w:p>
    <w:p w14:paraId="041E36B4" w14:textId="49B2735D" w:rsidR="002334C2" w:rsidRPr="00905892" w:rsidRDefault="002334C2" w:rsidP="00B6028C">
      <w:pPr>
        <w:rPr>
          <w:rFonts w:ascii="Arial" w:hAnsi="Arial" w:cs="Arial"/>
          <w:b/>
          <w:sz w:val="28"/>
          <w:szCs w:val="28"/>
        </w:rPr>
      </w:pPr>
      <w:r>
        <w:rPr>
          <w:rFonts w:ascii="Arial" w:hAnsi="Arial" w:cs="Arial"/>
          <w:b/>
          <w:sz w:val="28"/>
          <w:szCs w:val="28"/>
        </w:rPr>
        <w:t>Appendix E</w:t>
      </w:r>
    </w:p>
    <w:p w14:paraId="353AF18B" w14:textId="3D376DFB" w:rsidR="00841A39" w:rsidRPr="00D305E0" w:rsidRDefault="00841A39" w:rsidP="00B6028C">
      <w:pPr>
        <w:rPr>
          <w:rFonts w:ascii="Arial" w:hAnsi="Arial" w:cs="Arial"/>
          <w:b/>
          <w:sz w:val="24"/>
          <w:szCs w:val="24"/>
        </w:rPr>
      </w:pPr>
      <w:r w:rsidRPr="00257396">
        <w:rPr>
          <w:rFonts w:ascii="Arial" w:hAnsi="Arial" w:cs="Arial"/>
          <w:b/>
          <w:sz w:val="24"/>
          <w:szCs w:val="24"/>
        </w:rPr>
        <w:t>Good practice with adults</w:t>
      </w:r>
    </w:p>
    <w:p w14:paraId="31512AA1" w14:textId="77777777" w:rsidR="00841A39" w:rsidRPr="006C3B82" w:rsidRDefault="00841A39" w:rsidP="00B6028C">
      <w:pPr>
        <w:rPr>
          <w:rFonts w:ascii="Arial" w:hAnsi="Arial" w:cs="Arial"/>
          <w:sz w:val="24"/>
          <w:szCs w:val="24"/>
        </w:rPr>
      </w:pPr>
      <w:r w:rsidRPr="00140189">
        <w:rPr>
          <w:rFonts w:ascii="Arial" w:hAnsi="Arial" w:cs="Arial"/>
          <w:sz w:val="24"/>
          <w:szCs w:val="24"/>
        </w:rPr>
        <w:t>A Safe Environment for Adults</w:t>
      </w:r>
      <w:r w:rsidRPr="006C3B82">
        <w:rPr>
          <w:rFonts w:ascii="Arial" w:hAnsi="Arial" w:cs="Arial"/>
          <w:sz w:val="24"/>
          <w:szCs w:val="24"/>
        </w:rPr>
        <w:t xml:space="preserve">  </w:t>
      </w:r>
    </w:p>
    <w:p w14:paraId="11DD20C2" w14:textId="77777777" w:rsidR="00841A39" w:rsidRPr="006C3B82" w:rsidRDefault="00841A39" w:rsidP="00B6028C">
      <w:pPr>
        <w:rPr>
          <w:rFonts w:ascii="Arial" w:hAnsi="Arial" w:cs="Arial"/>
          <w:sz w:val="24"/>
          <w:szCs w:val="24"/>
        </w:rPr>
      </w:pPr>
      <w:r w:rsidRPr="00140189">
        <w:rPr>
          <w:rFonts w:ascii="Arial" w:hAnsi="Arial" w:cs="Arial"/>
          <w:sz w:val="24"/>
          <w:szCs w:val="24"/>
        </w:rPr>
        <w:t>1</w:t>
      </w:r>
      <w:r w:rsidRPr="006C3B82">
        <w:rPr>
          <w:rFonts w:ascii="Arial" w:hAnsi="Arial" w:cs="Arial"/>
          <w:sz w:val="24"/>
          <w:szCs w:val="24"/>
        </w:rPr>
        <w:tab/>
      </w:r>
      <w:r w:rsidRPr="00140189">
        <w:rPr>
          <w:rFonts w:ascii="Arial" w:hAnsi="Arial" w:cs="Arial"/>
          <w:sz w:val="24"/>
          <w:szCs w:val="24"/>
        </w:rPr>
        <w:t>Attitudes</w:t>
      </w:r>
      <w:r w:rsidRPr="006C3B82">
        <w:rPr>
          <w:rFonts w:ascii="Arial" w:hAnsi="Arial" w:cs="Arial"/>
          <w:sz w:val="24"/>
          <w:szCs w:val="24"/>
        </w:rPr>
        <w:t xml:space="preserve"> </w:t>
      </w:r>
    </w:p>
    <w:p w14:paraId="6B3E63C7" w14:textId="77777777" w:rsidR="00841A39" w:rsidRPr="006C3B82" w:rsidRDefault="00841A39" w:rsidP="00B6028C">
      <w:pPr>
        <w:rPr>
          <w:rFonts w:ascii="Arial" w:hAnsi="Arial" w:cs="Arial"/>
          <w:sz w:val="24"/>
          <w:szCs w:val="24"/>
        </w:rPr>
      </w:pPr>
      <w:r w:rsidRPr="006C3B82">
        <w:rPr>
          <w:rFonts w:ascii="Arial" w:hAnsi="Arial" w:cs="Arial"/>
          <w:sz w:val="24"/>
          <w:szCs w:val="24"/>
        </w:rPr>
        <w:t xml:space="preserve">The Cathedral strives to be welcoming and accessible to vulnerable adults. An adult with a disability is not necessarily vulnerable, nor is a vulnerable adult necessarily disabled. However, discrimination faced by disabled people is not uncommon. It is essential therefore that every effort is made to create an environment that is inclusive and accessible where vulnerable adults are free from fear of being exploited, marginalised or abused. Those with impairments have contributed to the following good practice points relating to church buildings and activities. </w:t>
      </w:r>
    </w:p>
    <w:p w14:paraId="5386B710" w14:textId="77777777" w:rsidR="00841A39" w:rsidRPr="006C3B82" w:rsidRDefault="00841A39" w:rsidP="00B6028C">
      <w:pPr>
        <w:rPr>
          <w:rFonts w:ascii="Arial" w:hAnsi="Arial" w:cs="Arial"/>
          <w:sz w:val="24"/>
          <w:szCs w:val="24"/>
        </w:rPr>
      </w:pPr>
      <w:r w:rsidRPr="00140189">
        <w:rPr>
          <w:rFonts w:ascii="Arial" w:hAnsi="Arial" w:cs="Arial"/>
          <w:sz w:val="24"/>
          <w:szCs w:val="24"/>
        </w:rPr>
        <w:t>2</w:t>
      </w:r>
      <w:r w:rsidR="00140189">
        <w:rPr>
          <w:rFonts w:ascii="Arial" w:hAnsi="Arial" w:cs="Arial"/>
          <w:sz w:val="24"/>
          <w:szCs w:val="24"/>
        </w:rPr>
        <w:tab/>
      </w:r>
      <w:r w:rsidRPr="006C3B82">
        <w:rPr>
          <w:rFonts w:ascii="Arial" w:hAnsi="Arial" w:cs="Arial"/>
          <w:noProof/>
          <w:sz w:val="24"/>
          <w:szCs w:val="24"/>
          <w:lang w:eastAsia="en-GB"/>
        </w:rPr>
        <w:drawing>
          <wp:inline distT="0" distB="0" distL="0" distR="0" wp14:anchorId="50739B64" wp14:editId="7E1D2E62">
            <wp:extent cx="257175" cy="2571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20px-Blind_signal[1].pn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inline>
        </w:drawing>
      </w:r>
      <w:r w:rsidRPr="00140189">
        <w:rPr>
          <w:rFonts w:ascii="Arial" w:hAnsi="Arial" w:cs="Arial"/>
          <w:sz w:val="24"/>
          <w:szCs w:val="24"/>
        </w:rPr>
        <w:t>Good Practice with the Visually Impaired:</w:t>
      </w:r>
    </w:p>
    <w:p w14:paraId="7229BEB2" w14:textId="77777777" w:rsidR="00841A39" w:rsidRPr="006E2176" w:rsidRDefault="00841A39" w:rsidP="00B6028C">
      <w:pPr>
        <w:pStyle w:val="ListParagraph"/>
        <w:numPr>
          <w:ilvl w:val="0"/>
          <w:numId w:val="20"/>
        </w:numPr>
        <w:rPr>
          <w:rFonts w:ascii="Arial" w:hAnsi="Arial" w:cs="Arial"/>
          <w:sz w:val="24"/>
          <w:szCs w:val="24"/>
        </w:rPr>
      </w:pPr>
      <w:r w:rsidRPr="006E2176">
        <w:rPr>
          <w:rFonts w:ascii="Arial" w:hAnsi="Arial" w:cs="Arial"/>
          <w:sz w:val="24"/>
          <w:szCs w:val="24"/>
        </w:rPr>
        <w:t xml:space="preserve">identify yourself by </w:t>
      </w:r>
      <w:proofErr w:type="gramStart"/>
      <w:r w:rsidRPr="006E2176">
        <w:rPr>
          <w:rFonts w:ascii="Arial" w:hAnsi="Arial" w:cs="Arial"/>
          <w:sz w:val="24"/>
          <w:szCs w:val="24"/>
        </w:rPr>
        <w:t>name;</w:t>
      </w:r>
      <w:proofErr w:type="gramEnd"/>
    </w:p>
    <w:p w14:paraId="4685A35B" w14:textId="77777777" w:rsidR="00841A39" w:rsidRPr="006E2176" w:rsidRDefault="00841A39" w:rsidP="00B6028C">
      <w:pPr>
        <w:pStyle w:val="ListParagraph"/>
        <w:numPr>
          <w:ilvl w:val="0"/>
          <w:numId w:val="20"/>
        </w:numPr>
        <w:rPr>
          <w:rFonts w:ascii="Arial" w:hAnsi="Arial" w:cs="Arial"/>
          <w:sz w:val="24"/>
          <w:szCs w:val="24"/>
        </w:rPr>
      </w:pPr>
      <w:r w:rsidRPr="006E2176">
        <w:rPr>
          <w:rFonts w:ascii="Arial" w:hAnsi="Arial" w:cs="Arial"/>
          <w:sz w:val="24"/>
          <w:szCs w:val="24"/>
        </w:rPr>
        <w:t xml:space="preserve">reserve seats near the front for the partially sighted to sit </w:t>
      </w:r>
      <w:proofErr w:type="gramStart"/>
      <w:r w:rsidRPr="006E2176">
        <w:rPr>
          <w:rFonts w:ascii="Arial" w:hAnsi="Arial" w:cs="Arial"/>
          <w:sz w:val="24"/>
          <w:szCs w:val="24"/>
        </w:rPr>
        <w:t>closer;</w:t>
      </w:r>
      <w:proofErr w:type="gramEnd"/>
    </w:p>
    <w:p w14:paraId="0FD8BB18" w14:textId="77777777" w:rsidR="00841A39" w:rsidRPr="006E2176" w:rsidRDefault="00841A39" w:rsidP="00B6028C">
      <w:pPr>
        <w:pStyle w:val="ListParagraph"/>
        <w:numPr>
          <w:ilvl w:val="0"/>
          <w:numId w:val="20"/>
        </w:numPr>
        <w:rPr>
          <w:rFonts w:ascii="Arial" w:hAnsi="Arial" w:cs="Arial"/>
          <w:sz w:val="24"/>
          <w:szCs w:val="24"/>
        </w:rPr>
      </w:pPr>
      <w:r w:rsidRPr="006E2176">
        <w:rPr>
          <w:rFonts w:ascii="Arial" w:hAnsi="Arial" w:cs="Arial"/>
          <w:sz w:val="24"/>
          <w:szCs w:val="24"/>
        </w:rPr>
        <w:t xml:space="preserve">offer assistance to someone visually impaired in finding their way </w:t>
      </w:r>
      <w:proofErr w:type="gramStart"/>
      <w:r w:rsidRPr="006E2176">
        <w:rPr>
          <w:rFonts w:ascii="Arial" w:hAnsi="Arial" w:cs="Arial"/>
          <w:sz w:val="24"/>
          <w:szCs w:val="24"/>
        </w:rPr>
        <w:t>around;</w:t>
      </w:r>
      <w:proofErr w:type="gramEnd"/>
    </w:p>
    <w:p w14:paraId="088E43D1" w14:textId="77777777" w:rsidR="00841A39" w:rsidRPr="006E2176" w:rsidRDefault="00841A39" w:rsidP="00B6028C">
      <w:pPr>
        <w:pStyle w:val="ListParagraph"/>
        <w:numPr>
          <w:ilvl w:val="0"/>
          <w:numId w:val="20"/>
        </w:numPr>
        <w:rPr>
          <w:rFonts w:ascii="Arial" w:hAnsi="Arial" w:cs="Arial"/>
          <w:sz w:val="24"/>
          <w:szCs w:val="24"/>
        </w:rPr>
      </w:pPr>
      <w:r w:rsidRPr="006E2176">
        <w:rPr>
          <w:rFonts w:ascii="Arial" w:hAnsi="Arial" w:cs="Arial"/>
          <w:sz w:val="24"/>
          <w:szCs w:val="24"/>
        </w:rPr>
        <w:t xml:space="preserve">do not push, always offer an arm for support and, if necessary, provide space for a guide dog to lie </w:t>
      </w:r>
      <w:proofErr w:type="gramStart"/>
      <w:r w:rsidRPr="006E2176">
        <w:rPr>
          <w:rFonts w:ascii="Arial" w:hAnsi="Arial" w:cs="Arial"/>
          <w:sz w:val="24"/>
          <w:szCs w:val="24"/>
        </w:rPr>
        <w:t>down;</w:t>
      </w:r>
      <w:proofErr w:type="gramEnd"/>
    </w:p>
    <w:p w14:paraId="54CC4FF6" w14:textId="77777777" w:rsidR="00841A39" w:rsidRPr="006E2176" w:rsidRDefault="00841A39" w:rsidP="00B6028C">
      <w:pPr>
        <w:pStyle w:val="ListParagraph"/>
        <w:numPr>
          <w:ilvl w:val="0"/>
          <w:numId w:val="20"/>
        </w:numPr>
        <w:rPr>
          <w:rFonts w:ascii="Arial" w:hAnsi="Arial" w:cs="Arial"/>
          <w:sz w:val="24"/>
          <w:szCs w:val="24"/>
        </w:rPr>
      </w:pPr>
      <w:r w:rsidRPr="006E2176">
        <w:rPr>
          <w:rFonts w:ascii="Arial" w:hAnsi="Arial" w:cs="Arial"/>
          <w:sz w:val="24"/>
          <w:szCs w:val="24"/>
        </w:rPr>
        <w:t xml:space="preserve">ensure all corridors, approaches and circulating areas are free from </w:t>
      </w:r>
      <w:proofErr w:type="gramStart"/>
      <w:r w:rsidRPr="006E2176">
        <w:rPr>
          <w:rFonts w:ascii="Arial" w:hAnsi="Arial" w:cs="Arial"/>
          <w:sz w:val="24"/>
          <w:szCs w:val="24"/>
        </w:rPr>
        <w:t>obstructions;</w:t>
      </w:r>
      <w:proofErr w:type="gramEnd"/>
      <w:r w:rsidRPr="006E2176">
        <w:rPr>
          <w:rFonts w:ascii="Arial" w:hAnsi="Arial" w:cs="Arial"/>
          <w:sz w:val="24"/>
          <w:szCs w:val="24"/>
        </w:rPr>
        <w:t xml:space="preserve"> </w:t>
      </w:r>
    </w:p>
    <w:p w14:paraId="3D24828F" w14:textId="77777777" w:rsidR="00841A39" w:rsidRPr="006E2176" w:rsidRDefault="00841A39" w:rsidP="00B6028C">
      <w:pPr>
        <w:pStyle w:val="ListParagraph"/>
        <w:numPr>
          <w:ilvl w:val="0"/>
          <w:numId w:val="20"/>
        </w:numPr>
        <w:rPr>
          <w:rFonts w:ascii="Arial" w:hAnsi="Arial" w:cs="Arial"/>
          <w:sz w:val="24"/>
          <w:szCs w:val="24"/>
        </w:rPr>
      </w:pPr>
      <w:r w:rsidRPr="006E2176">
        <w:rPr>
          <w:rFonts w:ascii="Arial" w:hAnsi="Arial" w:cs="Arial"/>
          <w:sz w:val="24"/>
          <w:szCs w:val="24"/>
        </w:rPr>
        <w:t>ensure large print versions are available for songs/hymns and other written material (</w:t>
      </w:r>
      <w:proofErr w:type="gramStart"/>
      <w:r w:rsidRPr="006E2176">
        <w:rPr>
          <w:rFonts w:ascii="Arial" w:hAnsi="Arial" w:cs="Arial"/>
          <w:sz w:val="24"/>
          <w:szCs w:val="24"/>
        </w:rPr>
        <w:t>e.g.</w:t>
      </w:r>
      <w:proofErr w:type="gramEnd"/>
      <w:r w:rsidRPr="006E2176">
        <w:rPr>
          <w:rFonts w:ascii="Arial" w:hAnsi="Arial" w:cs="Arial"/>
          <w:sz w:val="24"/>
          <w:szCs w:val="24"/>
        </w:rPr>
        <w:t xml:space="preserve"> Bible, news sheets, etc.). Print for the partially sighted should be in a Sans Serif typeface (e.g., </w:t>
      </w:r>
      <w:proofErr w:type="gramStart"/>
      <w:r w:rsidR="0010256C">
        <w:rPr>
          <w:rFonts w:ascii="Arial" w:hAnsi="Arial" w:cs="Arial"/>
          <w:sz w:val="24"/>
          <w:szCs w:val="24"/>
        </w:rPr>
        <w:t xml:space="preserve">Arial </w:t>
      </w:r>
      <w:r w:rsidRPr="006E2176">
        <w:rPr>
          <w:rFonts w:ascii="Arial" w:hAnsi="Arial" w:cs="Arial"/>
          <w:sz w:val="24"/>
          <w:szCs w:val="24"/>
        </w:rPr>
        <w:t>)</w:t>
      </w:r>
      <w:proofErr w:type="gramEnd"/>
      <w:r w:rsidRPr="006E2176">
        <w:rPr>
          <w:rFonts w:ascii="Arial" w:hAnsi="Arial" w:cs="Arial"/>
          <w:sz w:val="24"/>
          <w:szCs w:val="24"/>
        </w:rPr>
        <w:t xml:space="preserve">; </w:t>
      </w:r>
    </w:p>
    <w:p w14:paraId="3CB17AE5" w14:textId="77777777" w:rsidR="00841A39" w:rsidRPr="006E2176" w:rsidRDefault="00841A39" w:rsidP="00B6028C">
      <w:pPr>
        <w:pStyle w:val="ListParagraph"/>
        <w:numPr>
          <w:ilvl w:val="0"/>
          <w:numId w:val="20"/>
        </w:numPr>
        <w:rPr>
          <w:rFonts w:ascii="Arial" w:hAnsi="Arial" w:cs="Arial"/>
          <w:sz w:val="24"/>
          <w:szCs w:val="24"/>
        </w:rPr>
      </w:pPr>
      <w:r w:rsidRPr="006E2176">
        <w:rPr>
          <w:rFonts w:ascii="Arial" w:hAnsi="Arial" w:cs="Arial"/>
          <w:sz w:val="24"/>
          <w:szCs w:val="24"/>
        </w:rPr>
        <w:t xml:space="preserve">good lighting is required for the partially </w:t>
      </w:r>
      <w:proofErr w:type="gramStart"/>
      <w:r w:rsidRPr="006E2176">
        <w:rPr>
          <w:rFonts w:ascii="Arial" w:hAnsi="Arial" w:cs="Arial"/>
          <w:sz w:val="24"/>
          <w:szCs w:val="24"/>
        </w:rPr>
        <w:t>sighted;</w:t>
      </w:r>
      <w:proofErr w:type="gramEnd"/>
    </w:p>
    <w:p w14:paraId="7FC47FF3" w14:textId="77777777" w:rsidR="00140189" w:rsidRDefault="00841A39" w:rsidP="00B6028C">
      <w:pPr>
        <w:pStyle w:val="ListParagraph"/>
        <w:numPr>
          <w:ilvl w:val="0"/>
          <w:numId w:val="20"/>
        </w:numPr>
        <w:rPr>
          <w:rFonts w:ascii="Arial" w:hAnsi="Arial" w:cs="Arial"/>
          <w:sz w:val="24"/>
          <w:szCs w:val="24"/>
        </w:rPr>
      </w:pPr>
      <w:r w:rsidRPr="006E2176">
        <w:rPr>
          <w:rFonts w:ascii="Arial" w:hAnsi="Arial" w:cs="Arial"/>
          <w:sz w:val="24"/>
          <w:szCs w:val="24"/>
        </w:rPr>
        <w:t xml:space="preserve">the international symbol for visual impairment may be shown on literature and notice boards to indicate what facilities are provided for blind and partially sighted people.  </w:t>
      </w:r>
    </w:p>
    <w:p w14:paraId="306D8889" w14:textId="77777777" w:rsidR="00140189" w:rsidRDefault="00140189" w:rsidP="00B6028C">
      <w:pPr>
        <w:pStyle w:val="ListParagraph"/>
        <w:rPr>
          <w:rFonts w:ascii="Arial" w:hAnsi="Arial" w:cs="Arial"/>
          <w:sz w:val="24"/>
          <w:szCs w:val="24"/>
        </w:rPr>
      </w:pPr>
    </w:p>
    <w:p w14:paraId="751BC1F7" w14:textId="77777777" w:rsidR="00841A39" w:rsidRPr="00140189" w:rsidRDefault="00841A39" w:rsidP="00B6028C">
      <w:pPr>
        <w:ind w:left="360"/>
        <w:rPr>
          <w:rFonts w:ascii="Arial" w:hAnsi="Arial" w:cs="Arial"/>
          <w:sz w:val="24"/>
          <w:szCs w:val="24"/>
        </w:rPr>
      </w:pPr>
      <w:r w:rsidRPr="00140189">
        <w:rPr>
          <w:rFonts w:ascii="Arial" w:hAnsi="Arial" w:cs="Arial"/>
          <w:sz w:val="24"/>
          <w:szCs w:val="24"/>
        </w:rPr>
        <w:t xml:space="preserve">3    </w:t>
      </w:r>
      <w:r w:rsidRPr="006C3B82">
        <w:rPr>
          <w:noProof/>
          <w:lang w:eastAsia="en-GB"/>
        </w:rPr>
        <w:drawing>
          <wp:inline distT="0" distB="0" distL="0" distR="0" wp14:anchorId="40895B64" wp14:editId="7083D37B">
            <wp:extent cx="278328" cy="28575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eafness_and_hard_of_hearing_symbol[1].pn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281706" cy="289218"/>
                    </a:xfrm>
                    <a:prstGeom prst="rect">
                      <a:avLst/>
                    </a:prstGeom>
                  </pic:spPr>
                </pic:pic>
              </a:graphicData>
            </a:graphic>
          </wp:inline>
        </w:drawing>
      </w:r>
      <w:r w:rsidRPr="00140189">
        <w:rPr>
          <w:rFonts w:ascii="Arial" w:hAnsi="Arial" w:cs="Arial"/>
          <w:sz w:val="24"/>
          <w:szCs w:val="24"/>
        </w:rPr>
        <w:t xml:space="preserve"> Good Practice in relation to those with a Hearing Impairment:</w:t>
      </w:r>
    </w:p>
    <w:p w14:paraId="44ED0489" w14:textId="77777777" w:rsidR="00841A39" w:rsidRPr="006E2176" w:rsidRDefault="00841A39" w:rsidP="00B6028C">
      <w:pPr>
        <w:pStyle w:val="ListParagraph"/>
        <w:numPr>
          <w:ilvl w:val="0"/>
          <w:numId w:val="21"/>
        </w:numPr>
        <w:rPr>
          <w:rFonts w:ascii="Arial" w:hAnsi="Arial" w:cs="Arial"/>
          <w:sz w:val="24"/>
          <w:szCs w:val="24"/>
        </w:rPr>
      </w:pPr>
      <w:r w:rsidRPr="006E2176">
        <w:rPr>
          <w:rFonts w:ascii="Arial" w:hAnsi="Arial" w:cs="Arial"/>
          <w:sz w:val="24"/>
          <w:szCs w:val="24"/>
        </w:rPr>
        <w:t xml:space="preserve">get the attention of the deaf person before </w:t>
      </w:r>
      <w:proofErr w:type="gramStart"/>
      <w:r w:rsidRPr="006E2176">
        <w:rPr>
          <w:rFonts w:ascii="Arial" w:hAnsi="Arial" w:cs="Arial"/>
          <w:sz w:val="24"/>
          <w:szCs w:val="24"/>
        </w:rPr>
        <w:t>speaking;</w:t>
      </w:r>
      <w:proofErr w:type="gramEnd"/>
      <w:r w:rsidRPr="006E2176">
        <w:rPr>
          <w:rFonts w:ascii="Arial" w:hAnsi="Arial" w:cs="Arial"/>
          <w:sz w:val="24"/>
          <w:szCs w:val="24"/>
        </w:rPr>
        <w:t xml:space="preserve"> </w:t>
      </w:r>
    </w:p>
    <w:p w14:paraId="53D3D382" w14:textId="77777777" w:rsidR="00841A39" w:rsidRPr="006E2176" w:rsidRDefault="00841A39" w:rsidP="00B6028C">
      <w:pPr>
        <w:pStyle w:val="ListParagraph"/>
        <w:numPr>
          <w:ilvl w:val="0"/>
          <w:numId w:val="21"/>
        </w:numPr>
        <w:rPr>
          <w:rFonts w:ascii="Arial" w:hAnsi="Arial" w:cs="Arial"/>
          <w:sz w:val="24"/>
          <w:szCs w:val="24"/>
        </w:rPr>
      </w:pPr>
      <w:r w:rsidRPr="006E2176">
        <w:rPr>
          <w:rFonts w:ascii="Arial" w:hAnsi="Arial" w:cs="Arial"/>
          <w:sz w:val="24"/>
          <w:szCs w:val="24"/>
        </w:rPr>
        <w:t xml:space="preserve">address the deaf person directly, not an accompanying </w:t>
      </w:r>
      <w:proofErr w:type="gramStart"/>
      <w:r w:rsidRPr="006E2176">
        <w:rPr>
          <w:rFonts w:ascii="Arial" w:hAnsi="Arial" w:cs="Arial"/>
          <w:sz w:val="24"/>
          <w:szCs w:val="24"/>
        </w:rPr>
        <w:t>person;</w:t>
      </w:r>
      <w:proofErr w:type="gramEnd"/>
    </w:p>
    <w:p w14:paraId="006616F8" w14:textId="77777777" w:rsidR="00841A39" w:rsidRPr="006E2176" w:rsidRDefault="00841A39" w:rsidP="00B6028C">
      <w:pPr>
        <w:pStyle w:val="ListParagraph"/>
        <w:numPr>
          <w:ilvl w:val="0"/>
          <w:numId w:val="21"/>
        </w:numPr>
        <w:rPr>
          <w:rFonts w:ascii="Arial" w:hAnsi="Arial" w:cs="Arial"/>
          <w:sz w:val="24"/>
          <w:szCs w:val="24"/>
        </w:rPr>
      </w:pPr>
      <w:r w:rsidRPr="006E2176">
        <w:rPr>
          <w:rFonts w:ascii="Arial" w:hAnsi="Arial" w:cs="Arial"/>
          <w:sz w:val="24"/>
          <w:szCs w:val="24"/>
        </w:rPr>
        <w:t xml:space="preserve">if deaf from birth, speech may not be </w:t>
      </w:r>
      <w:proofErr w:type="gramStart"/>
      <w:r w:rsidRPr="006E2176">
        <w:rPr>
          <w:rFonts w:ascii="Arial" w:hAnsi="Arial" w:cs="Arial"/>
          <w:sz w:val="24"/>
          <w:szCs w:val="24"/>
        </w:rPr>
        <w:t>possible;</w:t>
      </w:r>
      <w:proofErr w:type="gramEnd"/>
      <w:r w:rsidRPr="006E2176">
        <w:rPr>
          <w:rFonts w:ascii="Arial" w:hAnsi="Arial" w:cs="Arial"/>
          <w:sz w:val="24"/>
          <w:szCs w:val="24"/>
        </w:rPr>
        <w:t xml:space="preserve"> </w:t>
      </w:r>
    </w:p>
    <w:p w14:paraId="678BDB6B" w14:textId="77777777" w:rsidR="00841A39" w:rsidRPr="006E2176" w:rsidRDefault="00841A39" w:rsidP="00B6028C">
      <w:pPr>
        <w:pStyle w:val="ListParagraph"/>
        <w:numPr>
          <w:ilvl w:val="0"/>
          <w:numId w:val="21"/>
        </w:numPr>
        <w:rPr>
          <w:rFonts w:ascii="Arial" w:hAnsi="Arial" w:cs="Arial"/>
          <w:sz w:val="24"/>
          <w:szCs w:val="24"/>
        </w:rPr>
      </w:pPr>
      <w:r w:rsidRPr="006E2176">
        <w:rPr>
          <w:rFonts w:ascii="Arial" w:hAnsi="Arial" w:cs="Arial"/>
          <w:sz w:val="24"/>
          <w:szCs w:val="24"/>
        </w:rPr>
        <w:t xml:space="preserve">ensure that face and mouth may be seen </w:t>
      </w:r>
      <w:proofErr w:type="gramStart"/>
      <w:r w:rsidRPr="006E2176">
        <w:rPr>
          <w:rFonts w:ascii="Arial" w:hAnsi="Arial" w:cs="Arial"/>
          <w:sz w:val="24"/>
          <w:szCs w:val="24"/>
        </w:rPr>
        <w:t>clearly;</w:t>
      </w:r>
      <w:proofErr w:type="gramEnd"/>
    </w:p>
    <w:p w14:paraId="7B6D81F8" w14:textId="77777777" w:rsidR="00841A39" w:rsidRPr="006E2176" w:rsidRDefault="00841A39" w:rsidP="00B6028C">
      <w:pPr>
        <w:pStyle w:val="ListParagraph"/>
        <w:numPr>
          <w:ilvl w:val="0"/>
          <w:numId w:val="21"/>
        </w:numPr>
        <w:rPr>
          <w:rFonts w:ascii="Arial" w:hAnsi="Arial" w:cs="Arial"/>
          <w:sz w:val="24"/>
          <w:szCs w:val="24"/>
        </w:rPr>
      </w:pPr>
      <w:r w:rsidRPr="006E2176">
        <w:rPr>
          <w:rFonts w:ascii="Arial" w:hAnsi="Arial" w:cs="Arial"/>
          <w:sz w:val="24"/>
          <w:szCs w:val="24"/>
        </w:rPr>
        <w:t xml:space="preserve">look directly at the person, speaking at a normal speed and volume with clear lip </w:t>
      </w:r>
      <w:proofErr w:type="gramStart"/>
      <w:r w:rsidRPr="006E2176">
        <w:rPr>
          <w:rFonts w:ascii="Arial" w:hAnsi="Arial" w:cs="Arial"/>
          <w:sz w:val="24"/>
          <w:szCs w:val="24"/>
        </w:rPr>
        <w:t>patterns;</w:t>
      </w:r>
      <w:proofErr w:type="gramEnd"/>
    </w:p>
    <w:p w14:paraId="331FF71D" w14:textId="77777777" w:rsidR="00841A39" w:rsidRPr="006E2176" w:rsidRDefault="00841A39" w:rsidP="00B6028C">
      <w:pPr>
        <w:pStyle w:val="ListParagraph"/>
        <w:numPr>
          <w:ilvl w:val="0"/>
          <w:numId w:val="21"/>
        </w:numPr>
        <w:rPr>
          <w:rFonts w:ascii="Arial" w:hAnsi="Arial" w:cs="Arial"/>
          <w:sz w:val="24"/>
          <w:szCs w:val="24"/>
        </w:rPr>
      </w:pPr>
      <w:r w:rsidRPr="006E2176">
        <w:rPr>
          <w:rFonts w:ascii="Arial" w:hAnsi="Arial" w:cs="Arial"/>
          <w:sz w:val="24"/>
          <w:szCs w:val="24"/>
        </w:rPr>
        <w:t xml:space="preserve">avoid exaggerated lip patterns which are harder to </w:t>
      </w:r>
      <w:proofErr w:type="gramStart"/>
      <w:r w:rsidRPr="006E2176">
        <w:rPr>
          <w:rFonts w:ascii="Arial" w:hAnsi="Arial" w:cs="Arial"/>
          <w:sz w:val="24"/>
          <w:szCs w:val="24"/>
        </w:rPr>
        <w:t>read;</w:t>
      </w:r>
      <w:proofErr w:type="gramEnd"/>
      <w:r w:rsidRPr="006E2176">
        <w:rPr>
          <w:rFonts w:ascii="Arial" w:hAnsi="Arial" w:cs="Arial"/>
          <w:sz w:val="24"/>
          <w:szCs w:val="24"/>
        </w:rPr>
        <w:t xml:space="preserve">  </w:t>
      </w:r>
    </w:p>
    <w:p w14:paraId="6C57DC4A" w14:textId="77777777" w:rsidR="00841A39" w:rsidRPr="006E2176" w:rsidRDefault="00841A39" w:rsidP="00B6028C">
      <w:pPr>
        <w:pStyle w:val="ListParagraph"/>
        <w:numPr>
          <w:ilvl w:val="0"/>
          <w:numId w:val="21"/>
        </w:numPr>
        <w:rPr>
          <w:rFonts w:ascii="Arial" w:hAnsi="Arial" w:cs="Arial"/>
          <w:sz w:val="24"/>
          <w:szCs w:val="24"/>
        </w:rPr>
      </w:pPr>
      <w:r w:rsidRPr="006E2176">
        <w:rPr>
          <w:rFonts w:ascii="Arial" w:hAnsi="Arial" w:cs="Arial"/>
          <w:sz w:val="24"/>
          <w:szCs w:val="24"/>
        </w:rPr>
        <w:t xml:space="preserve">keep hands away from your </w:t>
      </w:r>
      <w:proofErr w:type="gramStart"/>
      <w:r w:rsidRPr="006E2176">
        <w:rPr>
          <w:rFonts w:ascii="Arial" w:hAnsi="Arial" w:cs="Arial"/>
          <w:sz w:val="24"/>
          <w:szCs w:val="24"/>
        </w:rPr>
        <w:t>face;</w:t>
      </w:r>
      <w:proofErr w:type="gramEnd"/>
    </w:p>
    <w:p w14:paraId="01AAEB0A" w14:textId="77777777" w:rsidR="00841A39" w:rsidRPr="006E2176" w:rsidRDefault="00841A39" w:rsidP="00B6028C">
      <w:pPr>
        <w:pStyle w:val="ListParagraph"/>
        <w:numPr>
          <w:ilvl w:val="0"/>
          <w:numId w:val="21"/>
        </w:numPr>
        <w:rPr>
          <w:rFonts w:ascii="Arial" w:hAnsi="Arial" w:cs="Arial"/>
          <w:sz w:val="24"/>
          <w:szCs w:val="24"/>
        </w:rPr>
      </w:pPr>
      <w:r w:rsidRPr="006E2176">
        <w:rPr>
          <w:rFonts w:ascii="Arial" w:hAnsi="Arial" w:cs="Arial"/>
          <w:sz w:val="24"/>
          <w:szCs w:val="24"/>
        </w:rPr>
        <w:t xml:space="preserve">eating or chewing gum while talking hinders effective lip </w:t>
      </w:r>
      <w:proofErr w:type="gramStart"/>
      <w:r w:rsidRPr="006E2176">
        <w:rPr>
          <w:rFonts w:ascii="Arial" w:hAnsi="Arial" w:cs="Arial"/>
          <w:sz w:val="24"/>
          <w:szCs w:val="24"/>
        </w:rPr>
        <w:t>reading;</w:t>
      </w:r>
      <w:proofErr w:type="gramEnd"/>
      <w:r w:rsidRPr="006E2176">
        <w:rPr>
          <w:rFonts w:ascii="Arial" w:hAnsi="Arial" w:cs="Arial"/>
          <w:sz w:val="24"/>
          <w:szCs w:val="24"/>
        </w:rPr>
        <w:t xml:space="preserve">  </w:t>
      </w:r>
    </w:p>
    <w:p w14:paraId="15077E55" w14:textId="77777777" w:rsidR="00841A39" w:rsidRPr="006E2176" w:rsidRDefault="00841A39" w:rsidP="00B6028C">
      <w:pPr>
        <w:pStyle w:val="ListParagraph"/>
        <w:numPr>
          <w:ilvl w:val="0"/>
          <w:numId w:val="21"/>
        </w:numPr>
        <w:rPr>
          <w:rFonts w:ascii="Arial" w:hAnsi="Arial" w:cs="Arial"/>
          <w:sz w:val="24"/>
          <w:szCs w:val="24"/>
        </w:rPr>
      </w:pPr>
      <w:r w:rsidRPr="006E2176">
        <w:rPr>
          <w:rFonts w:ascii="Arial" w:hAnsi="Arial" w:cs="Arial"/>
          <w:sz w:val="24"/>
          <w:szCs w:val="24"/>
        </w:rPr>
        <w:t xml:space="preserve">do not speak directly into the person’s </w:t>
      </w:r>
      <w:proofErr w:type="gramStart"/>
      <w:r w:rsidRPr="006E2176">
        <w:rPr>
          <w:rFonts w:ascii="Arial" w:hAnsi="Arial" w:cs="Arial"/>
          <w:sz w:val="24"/>
          <w:szCs w:val="24"/>
        </w:rPr>
        <w:t>ear;</w:t>
      </w:r>
      <w:proofErr w:type="gramEnd"/>
      <w:r w:rsidRPr="006E2176">
        <w:rPr>
          <w:rFonts w:ascii="Arial" w:hAnsi="Arial" w:cs="Arial"/>
          <w:sz w:val="24"/>
          <w:szCs w:val="24"/>
        </w:rPr>
        <w:t xml:space="preserve"> </w:t>
      </w:r>
    </w:p>
    <w:p w14:paraId="5B862FFD" w14:textId="77777777" w:rsidR="00841A39" w:rsidRPr="006E2176" w:rsidRDefault="00841A39" w:rsidP="00B6028C">
      <w:pPr>
        <w:pStyle w:val="ListParagraph"/>
        <w:numPr>
          <w:ilvl w:val="0"/>
          <w:numId w:val="21"/>
        </w:numPr>
        <w:rPr>
          <w:rFonts w:ascii="Arial" w:hAnsi="Arial" w:cs="Arial"/>
          <w:sz w:val="24"/>
          <w:szCs w:val="24"/>
        </w:rPr>
      </w:pPr>
      <w:r w:rsidRPr="006E2176">
        <w:rPr>
          <w:rFonts w:ascii="Arial" w:hAnsi="Arial" w:cs="Arial"/>
          <w:sz w:val="24"/>
          <w:szCs w:val="24"/>
        </w:rPr>
        <w:t xml:space="preserve">a hearing induction loop should be </w:t>
      </w:r>
      <w:proofErr w:type="gramStart"/>
      <w:r w:rsidRPr="006E2176">
        <w:rPr>
          <w:rFonts w:ascii="Arial" w:hAnsi="Arial" w:cs="Arial"/>
          <w:sz w:val="24"/>
          <w:szCs w:val="24"/>
        </w:rPr>
        <w:t>provided;</w:t>
      </w:r>
      <w:proofErr w:type="gramEnd"/>
      <w:r w:rsidRPr="006E2176">
        <w:rPr>
          <w:rFonts w:ascii="Arial" w:hAnsi="Arial" w:cs="Arial"/>
          <w:sz w:val="24"/>
          <w:szCs w:val="24"/>
        </w:rPr>
        <w:t xml:space="preserve">  </w:t>
      </w:r>
    </w:p>
    <w:p w14:paraId="45EBD4BA" w14:textId="77777777" w:rsidR="00841A39" w:rsidRPr="006E2176" w:rsidRDefault="00841A39" w:rsidP="00B6028C">
      <w:pPr>
        <w:pStyle w:val="ListParagraph"/>
        <w:numPr>
          <w:ilvl w:val="0"/>
          <w:numId w:val="21"/>
        </w:numPr>
        <w:rPr>
          <w:rFonts w:ascii="Arial" w:hAnsi="Arial" w:cs="Arial"/>
          <w:sz w:val="24"/>
          <w:szCs w:val="24"/>
        </w:rPr>
      </w:pPr>
      <w:r w:rsidRPr="006E2176">
        <w:rPr>
          <w:rFonts w:ascii="Arial" w:hAnsi="Arial" w:cs="Arial"/>
          <w:sz w:val="24"/>
          <w:szCs w:val="24"/>
        </w:rPr>
        <w:t xml:space="preserve">a hearing aid is not always </w:t>
      </w:r>
      <w:proofErr w:type="gramStart"/>
      <w:r w:rsidRPr="006E2176">
        <w:rPr>
          <w:rFonts w:ascii="Arial" w:hAnsi="Arial" w:cs="Arial"/>
          <w:sz w:val="24"/>
          <w:szCs w:val="24"/>
        </w:rPr>
        <w:t>obvious</w:t>
      </w:r>
      <w:proofErr w:type="gramEnd"/>
      <w:r w:rsidRPr="006E2176">
        <w:rPr>
          <w:rFonts w:ascii="Arial" w:hAnsi="Arial" w:cs="Arial"/>
          <w:sz w:val="24"/>
          <w:szCs w:val="24"/>
        </w:rPr>
        <w:t xml:space="preserve"> and many do not wish to draw this to the attention of others;</w:t>
      </w:r>
    </w:p>
    <w:p w14:paraId="034CB8EB" w14:textId="77777777" w:rsidR="00841A39" w:rsidRPr="006E2176" w:rsidRDefault="00841A39" w:rsidP="00B6028C">
      <w:pPr>
        <w:pStyle w:val="ListParagraph"/>
        <w:numPr>
          <w:ilvl w:val="0"/>
          <w:numId w:val="21"/>
        </w:numPr>
        <w:rPr>
          <w:rFonts w:ascii="Arial" w:hAnsi="Arial" w:cs="Arial"/>
          <w:sz w:val="24"/>
          <w:szCs w:val="24"/>
        </w:rPr>
      </w:pPr>
      <w:r w:rsidRPr="006E2176">
        <w:rPr>
          <w:rFonts w:ascii="Arial" w:hAnsi="Arial" w:cs="Arial"/>
          <w:sz w:val="24"/>
          <w:szCs w:val="24"/>
        </w:rPr>
        <w:t xml:space="preserve">if an individual is accustomed to signing, the signer needs to be in a clearly visible, well-lit </w:t>
      </w:r>
      <w:proofErr w:type="gramStart"/>
      <w:r w:rsidRPr="006E2176">
        <w:rPr>
          <w:rFonts w:ascii="Arial" w:hAnsi="Arial" w:cs="Arial"/>
          <w:sz w:val="24"/>
          <w:szCs w:val="24"/>
        </w:rPr>
        <w:t>place;</w:t>
      </w:r>
      <w:proofErr w:type="gramEnd"/>
      <w:r w:rsidRPr="006E2176">
        <w:rPr>
          <w:rFonts w:ascii="Arial" w:hAnsi="Arial" w:cs="Arial"/>
          <w:sz w:val="24"/>
          <w:szCs w:val="24"/>
        </w:rPr>
        <w:t xml:space="preserve"> </w:t>
      </w:r>
    </w:p>
    <w:p w14:paraId="315EBE94" w14:textId="77777777" w:rsidR="00841A39" w:rsidRPr="006E2176" w:rsidRDefault="00841A39" w:rsidP="00B6028C">
      <w:pPr>
        <w:pStyle w:val="ListParagraph"/>
        <w:numPr>
          <w:ilvl w:val="0"/>
          <w:numId w:val="21"/>
        </w:numPr>
        <w:rPr>
          <w:rFonts w:ascii="Arial" w:hAnsi="Arial" w:cs="Arial"/>
          <w:sz w:val="24"/>
          <w:szCs w:val="24"/>
        </w:rPr>
      </w:pPr>
      <w:r w:rsidRPr="006E2176">
        <w:rPr>
          <w:rFonts w:ascii="Arial" w:hAnsi="Arial" w:cs="Arial"/>
          <w:sz w:val="24"/>
          <w:szCs w:val="24"/>
        </w:rPr>
        <w:t xml:space="preserve">background noise may create distorted sound for those using a hearing </w:t>
      </w:r>
      <w:proofErr w:type="gramStart"/>
      <w:r w:rsidRPr="006E2176">
        <w:rPr>
          <w:rFonts w:ascii="Arial" w:hAnsi="Arial" w:cs="Arial"/>
          <w:sz w:val="24"/>
          <w:szCs w:val="24"/>
        </w:rPr>
        <w:t>aid;</w:t>
      </w:r>
      <w:proofErr w:type="gramEnd"/>
    </w:p>
    <w:p w14:paraId="1AC1F7E1" w14:textId="77777777" w:rsidR="00841A39" w:rsidRPr="006E2176" w:rsidRDefault="00841A39" w:rsidP="00B6028C">
      <w:pPr>
        <w:pStyle w:val="ListParagraph"/>
        <w:numPr>
          <w:ilvl w:val="0"/>
          <w:numId w:val="21"/>
        </w:numPr>
        <w:rPr>
          <w:rFonts w:ascii="Arial" w:hAnsi="Arial" w:cs="Arial"/>
          <w:sz w:val="24"/>
          <w:szCs w:val="24"/>
        </w:rPr>
      </w:pPr>
      <w:r w:rsidRPr="006E2176">
        <w:rPr>
          <w:rFonts w:ascii="Arial" w:hAnsi="Arial" w:cs="Arial"/>
          <w:sz w:val="24"/>
          <w:szCs w:val="24"/>
        </w:rPr>
        <w:t xml:space="preserve">be prepared to write key messages down, and do not to give up if communication is </w:t>
      </w:r>
      <w:proofErr w:type="gramStart"/>
      <w:r w:rsidRPr="006E2176">
        <w:rPr>
          <w:rFonts w:ascii="Arial" w:hAnsi="Arial" w:cs="Arial"/>
          <w:sz w:val="24"/>
          <w:szCs w:val="24"/>
        </w:rPr>
        <w:t>difficult;</w:t>
      </w:r>
      <w:proofErr w:type="gramEnd"/>
    </w:p>
    <w:p w14:paraId="1E4F417E" w14:textId="77777777" w:rsidR="00841A39" w:rsidRPr="006E2176" w:rsidRDefault="00841A39" w:rsidP="00B6028C">
      <w:pPr>
        <w:pStyle w:val="ListParagraph"/>
        <w:numPr>
          <w:ilvl w:val="0"/>
          <w:numId w:val="21"/>
        </w:numPr>
        <w:rPr>
          <w:rFonts w:ascii="Arial" w:hAnsi="Arial" w:cs="Arial"/>
          <w:sz w:val="24"/>
          <w:szCs w:val="24"/>
        </w:rPr>
      </w:pPr>
      <w:r w:rsidRPr="006E2176">
        <w:rPr>
          <w:rFonts w:ascii="Arial" w:hAnsi="Arial" w:cs="Arial"/>
          <w:sz w:val="24"/>
          <w:szCs w:val="24"/>
        </w:rPr>
        <w:t xml:space="preserve">indicate that facilities are available for the hard of hearing, the international symbol may be shown on literature or notice boards.  </w:t>
      </w:r>
    </w:p>
    <w:p w14:paraId="61902E93" w14:textId="77777777" w:rsidR="00841A39" w:rsidRPr="006C3B82" w:rsidRDefault="00841A39" w:rsidP="00B6028C">
      <w:pPr>
        <w:rPr>
          <w:rFonts w:ascii="Arial" w:hAnsi="Arial" w:cs="Arial"/>
          <w:sz w:val="24"/>
          <w:szCs w:val="24"/>
        </w:rPr>
      </w:pPr>
      <w:r w:rsidRPr="00140189">
        <w:rPr>
          <w:rFonts w:ascii="Arial" w:hAnsi="Arial" w:cs="Arial"/>
          <w:sz w:val="24"/>
          <w:szCs w:val="24"/>
        </w:rPr>
        <w:t>4</w:t>
      </w:r>
      <w:r w:rsidRPr="006C3B82">
        <w:rPr>
          <w:rFonts w:ascii="Arial" w:hAnsi="Arial" w:cs="Arial"/>
          <w:sz w:val="24"/>
          <w:szCs w:val="24"/>
        </w:rPr>
        <w:t xml:space="preserve">    </w:t>
      </w:r>
      <w:r w:rsidRPr="006C3B82">
        <w:rPr>
          <w:rFonts w:ascii="Arial" w:hAnsi="Arial" w:cs="Arial"/>
          <w:noProof/>
          <w:sz w:val="24"/>
          <w:szCs w:val="24"/>
          <w:lang w:eastAsia="en-GB"/>
        </w:rPr>
        <w:drawing>
          <wp:inline distT="0" distB="0" distL="0" distR="0" wp14:anchorId="0C5512D1" wp14:editId="36BF9C97">
            <wp:extent cx="190500" cy="190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20px-Handicapped_Accessible_sign.svg[2].png"/>
                    <pic:cNvPicPr/>
                  </pic:nvPicPr>
                  <pic:blipFill>
                    <a:blip r:embed="rId51" cstate="print">
                      <a:extLst>
                        <a:ext uri="{28A0092B-C50C-407E-A947-70E740481C1C}">
                          <a14:useLocalDpi xmlns:a14="http://schemas.microsoft.com/office/drawing/2010/main" val="0"/>
                        </a:ext>
                      </a:extLst>
                    </a:blip>
                    <a:stretch>
                      <a:fillRect/>
                    </a:stretch>
                  </pic:blipFill>
                  <pic:spPr>
                    <a:xfrm flipH="1">
                      <a:off x="0" y="0"/>
                      <a:ext cx="190500" cy="190500"/>
                    </a:xfrm>
                    <a:prstGeom prst="rect">
                      <a:avLst/>
                    </a:prstGeom>
                  </pic:spPr>
                </pic:pic>
              </a:graphicData>
            </a:graphic>
          </wp:inline>
        </w:drawing>
      </w:r>
      <w:r w:rsidRPr="006C3B82">
        <w:rPr>
          <w:rFonts w:ascii="Arial" w:hAnsi="Arial" w:cs="Arial"/>
          <w:sz w:val="24"/>
          <w:szCs w:val="24"/>
        </w:rPr>
        <w:t xml:space="preserve"> </w:t>
      </w:r>
      <w:r w:rsidRPr="00140189">
        <w:rPr>
          <w:rFonts w:ascii="Arial" w:hAnsi="Arial" w:cs="Arial"/>
          <w:sz w:val="24"/>
          <w:szCs w:val="24"/>
        </w:rPr>
        <w:t>Good Practice in relation to those with Impaired Mobility:</w:t>
      </w:r>
      <w:r w:rsidRPr="006C3B82">
        <w:rPr>
          <w:rFonts w:ascii="Arial" w:hAnsi="Arial" w:cs="Arial"/>
          <w:sz w:val="24"/>
          <w:szCs w:val="24"/>
        </w:rPr>
        <w:t xml:space="preserve"> </w:t>
      </w:r>
    </w:p>
    <w:p w14:paraId="7357B942" w14:textId="77777777" w:rsidR="00841A39" w:rsidRPr="006E2176" w:rsidRDefault="00841A39" w:rsidP="00B6028C">
      <w:pPr>
        <w:pStyle w:val="ListParagraph"/>
        <w:numPr>
          <w:ilvl w:val="0"/>
          <w:numId w:val="22"/>
        </w:numPr>
        <w:rPr>
          <w:rFonts w:ascii="Arial" w:hAnsi="Arial" w:cs="Arial"/>
          <w:sz w:val="24"/>
          <w:szCs w:val="24"/>
        </w:rPr>
      </w:pPr>
      <w:r w:rsidRPr="006E2176">
        <w:rPr>
          <w:rFonts w:ascii="Arial" w:hAnsi="Arial" w:cs="Arial"/>
          <w:sz w:val="24"/>
          <w:szCs w:val="24"/>
        </w:rPr>
        <w:t xml:space="preserve">internal or external access needs to be level or </w:t>
      </w:r>
      <w:proofErr w:type="gramStart"/>
      <w:r w:rsidRPr="006E2176">
        <w:rPr>
          <w:rFonts w:ascii="Arial" w:hAnsi="Arial" w:cs="Arial"/>
          <w:sz w:val="24"/>
          <w:szCs w:val="24"/>
        </w:rPr>
        <w:t>ramped;</w:t>
      </w:r>
      <w:proofErr w:type="gramEnd"/>
      <w:r w:rsidRPr="006E2176">
        <w:rPr>
          <w:rFonts w:ascii="Arial" w:hAnsi="Arial" w:cs="Arial"/>
          <w:sz w:val="24"/>
          <w:szCs w:val="24"/>
        </w:rPr>
        <w:t xml:space="preserve"> </w:t>
      </w:r>
    </w:p>
    <w:p w14:paraId="076AFC7C" w14:textId="77777777" w:rsidR="00841A39" w:rsidRPr="006E2176" w:rsidRDefault="00841A39" w:rsidP="00B6028C">
      <w:pPr>
        <w:pStyle w:val="ListParagraph"/>
        <w:numPr>
          <w:ilvl w:val="0"/>
          <w:numId w:val="22"/>
        </w:numPr>
        <w:rPr>
          <w:rFonts w:ascii="Arial" w:hAnsi="Arial" w:cs="Arial"/>
          <w:sz w:val="24"/>
          <w:szCs w:val="24"/>
        </w:rPr>
      </w:pPr>
      <w:r w:rsidRPr="006E2176">
        <w:rPr>
          <w:rFonts w:ascii="Arial" w:hAnsi="Arial" w:cs="Arial"/>
          <w:sz w:val="24"/>
          <w:szCs w:val="24"/>
        </w:rPr>
        <w:t xml:space="preserve">try not to not designate one area for wheelchair users, thus drawing attention to </w:t>
      </w:r>
      <w:proofErr w:type="gramStart"/>
      <w:r w:rsidRPr="006E2176">
        <w:rPr>
          <w:rFonts w:ascii="Arial" w:hAnsi="Arial" w:cs="Arial"/>
          <w:sz w:val="24"/>
          <w:szCs w:val="24"/>
        </w:rPr>
        <w:t>disability;</w:t>
      </w:r>
      <w:proofErr w:type="gramEnd"/>
      <w:r w:rsidRPr="006E2176">
        <w:rPr>
          <w:rFonts w:ascii="Arial" w:hAnsi="Arial" w:cs="Arial"/>
          <w:sz w:val="24"/>
          <w:szCs w:val="24"/>
        </w:rPr>
        <w:t xml:space="preserve"> </w:t>
      </w:r>
    </w:p>
    <w:p w14:paraId="2E64DCEA" w14:textId="77777777" w:rsidR="00841A39" w:rsidRPr="006E2176" w:rsidRDefault="00841A39" w:rsidP="00B6028C">
      <w:pPr>
        <w:pStyle w:val="ListParagraph"/>
        <w:numPr>
          <w:ilvl w:val="0"/>
          <w:numId w:val="22"/>
        </w:numPr>
        <w:rPr>
          <w:rFonts w:ascii="Arial" w:hAnsi="Arial" w:cs="Arial"/>
          <w:sz w:val="24"/>
          <w:szCs w:val="24"/>
        </w:rPr>
      </w:pPr>
      <w:r w:rsidRPr="006E2176">
        <w:rPr>
          <w:rFonts w:ascii="Arial" w:hAnsi="Arial" w:cs="Arial"/>
          <w:sz w:val="24"/>
          <w:szCs w:val="24"/>
        </w:rPr>
        <w:t xml:space="preserve">reserve a seat being reserved next to a wheelchair user for a friend or </w:t>
      </w:r>
      <w:proofErr w:type="gramStart"/>
      <w:r w:rsidRPr="006E2176">
        <w:rPr>
          <w:rFonts w:ascii="Arial" w:hAnsi="Arial" w:cs="Arial"/>
          <w:sz w:val="24"/>
          <w:szCs w:val="24"/>
        </w:rPr>
        <w:t>helper;</w:t>
      </w:r>
      <w:proofErr w:type="gramEnd"/>
    </w:p>
    <w:p w14:paraId="6E7BDBDD" w14:textId="77777777" w:rsidR="00841A39" w:rsidRPr="006E2176" w:rsidRDefault="00841A39" w:rsidP="00B6028C">
      <w:pPr>
        <w:pStyle w:val="ListParagraph"/>
        <w:numPr>
          <w:ilvl w:val="0"/>
          <w:numId w:val="22"/>
        </w:numPr>
        <w:rPr>
          <w:rFonts w:ascii="Arial" w:hAnsi="Arial" w:cs="Arial"/>
          <w:sz w:val="24"/>
          <w:szCs w:val="24"/>
        </w:rPr>
      </w:pPr>
      <w:r w:rsidRPr="006E2176">
        <w:rPr>
          <w:rFonts w:ascii="Arial" w:hAnsi="Arial" w:cs="Arial"/>
          <w:sz w:val="24"/>
          <w:szCs w:val="24"/>
        </w:rPr>
        <w:t xml:space="preserve">when talking to a wheelchair user, try sit down so that you are on the same level, making eye contact </w:t>
      </w:r>
      <w:proofErr w:type="gramStart"/>
      <w:r w:rsidRPr="006E2176">
        <w:rPr>
          <w:rFonts w:ascii="Arial" w:hAnsi="Arial" w:cs="Arial"/>
          <w:sz w:val="24"/>
          <w:szCs w:val="24"/>
        </w:rPr>
        <w:t>easier;</w:t>
      </w:r>
      <w:proofErr w:type="gramEnd"/>
      <w:r w:rsidRPr="006E2176">
        <w:rPr>
          <w:rFonts w:ascii="Arial" w:hAnsi="Arial" w:cs="Arial"/>
          <w:sz w:val="24"/>
          <w:szCs w:val="24"/>
        </w:rPr>
        <w:t xml:space="preserve"> </w:t>
      </w:r>
    </w:p>
    <w:p w14:paraId="20AEABD7" w14:textId="77777777" w:rsidR="00841A39" w:rsidRPr="006E2176" w:rsidRDefault="00841A39" w:rsidP="00B6028C">
      <w:pPr>
        <w:pStyle w:val="ListParagraph"/>
        <w:numPr>
          <w:ilvl w:val="0"/>
          <w:numId w:val="22"/>
        </w:numPr>
        <w:rPr>
          <w:rFonts w:ascii="Arial" w:hAnsi="Arial" w:cs="Arial"/>
          <w:sz w:val="24"/>
          <w:szCs w:val="24"/>
        </w:rPr>
      </w:pPr>
      <w:r w:rsidRPr="006E2176">
        <w:rPr>
          <w:rFonts w:ascii="Arial" w:hAnsi="Arial" w:cs="Arial"/>
          <w:sz w:val="24"/>
          <w:szCs w:val="24"/>
        </w:rPr>
        <w:t xml:space="preserve">try not to lean on the wheelchair, hold it or attempt to move it/push it unless otherwise requested as a wheelchair is part of the user’s personal </w:t>
      </w:r>
      <w:proofErr w:type="gramStart"/>
      <w:r w:rsidRPr="006E2176">
        <w:rPr>
          <w:rFonts w:ascii="Arial" w:hAnsi="Arial" w:cs="Arial"/>
          <w:sz w:val="24"/>
          <w:szCs w:val="24"/>
        </w:rPr>
        <w:t>space;</w:t>
      </w:r>
      <w:proofErr w:type="gramEnd"/>
      <w:r w:rsidRPr="006E2176">
        <w:rPr>
          <w:rFonts w:ascii="Arial" w:hAnsi="Arial" w:cs="Arial"/>
          <w:sz w:val="24"/>
          <w:szCs w:val="24"/>
        </w:rPr>
        <w:t xml:space="preserve"> </w:t>
      </w:r>
    </w:p>
    <w:p w14:paraId="68032900" w14:textId="77777777" w:rsidR="00841A39" w:rsidRPr="006E2176" w:rsidRDefault="00841A39" w:rsidP="00B6028C">
      <w:pPr>
        <w:pStyle w:val="ListParagraph"/>
        <w:numPr>
          <w:ilvl w:val="0"/>
          <w:numId w:val="22"/>
        </w:numPr>
        <w:rPr>
          <w:rFonts w:ascii="Arial" w:hAnsi="Arial" w:cs="Arial"/>
          <w:sz w:val="24"/>
          <w:szCs w:val="24"/>
        </w:rPr>
      </w:pPr>
      <w:r w:rsidRPr="006E2176">
        <w:rPr>
          <w:rFonts w:ascii="Arial" w:hAnsi="Arial" w:cs="Arial"/>
          <w:sz w:val="24"/>
          <w:szCs w:val="24"/>
        </w:rPr>
        <w:t xml:space="preserve">the international symbol may be shown on literature, notice boards and facilities such as toilets to indicate that there is access for those with impaired mobility.  </w:t>
      </w:r>
    </w:p>
    <w:p w14:paraId="5C48D34B" w14:textId="77777777" w:rsidR="00841A39" w:rsidRPr="006C3B82" w:rsidRDefault="00841A39" w:rsidP="00B6028C">
      <w:pPr>
        <w:rPr>
          <w:rFonts w:ascii="Arial" w:hAnsi="Arial" w:cs="Arial"/>
          <w:sz w:val="24"/>
          <w:szCs w:val="24"/>
        </w:rPr>
      </w:pPr>
      <w:r w:rsidRPr="00140189">
        <w:rPr>
          <w:rFonts w:ascii="Arial" w:hAnsi="Arial" w:cs="Arial"/>
          <w:sz w:val="24"/>
          <w:szCs w:val="24"/>
        </w:rPr>
        <w:t>5</w:t>
      </w:r>
      <w:r w:rsidRPr="006C3B82">
        <w:rPr>
          <w:rFonts w:ascii="Arial" w:hAnsi="Arial" w:cs="Arial"/>
          <w:sz w:val="24"/>
          <w:szCs w:val="24"/>
        </w:rPr>
        <w:t xml:space="preserve">     </w:t>
      </w:r>
      <w:r w:rsidRPr="00140189">
        <w:rPr>
          <w:rFonts w:ascii="Arial" w:hAnsi="Arial" w:cs="Arial"/>
          <w:sz w:val="24"/>
          <w:szCs w:val="24"/>
        </w:rPr>
        <w:t>Good Practice in relation to those with Learning Disabilities</w:t>
      </w:r>
      <w:r w:rsidRPr="006C3B82">
        <w:rPr>
          <w:rFonts w:ascii="Arial" w:hAnsi="Arial" w:cs="Arial"/>
          <w:sz w:val="24"/>
          <w:szCs w:val="24"/>
        </w:rPr>
        <w:t>:</w:t>
      </w:r>
    </w:p>
    <w:p w14:paraId="70DECC78" w14:textId="77777777" w:rsidR="00841A39" w:rsidRPr="006E2176" w:rsidRDefault="00841A39" w:rsidP="00B6028C">
      <w:pPr>
        <w:pStyle w:val="ListParagraph"/>
        <w:numPr>
          <w:ilvl w:val="0"/>
          <w:numId w:val="23"/>
        </w:numPr>
        <w:rPr>
          <w:rFonts w:ascii="Arial" w:hAnsi="Arial" w:cs="Arial"/>
          <w:sz w:val="24"/>
          <w:szCs w:val="24"/>
        </w:rPr>
      </w:pPr>
      <w:r w:rsidRPr="006E2176">
        <w:rPr>
          <w:rFonts w:ascii="Arial" w:hAnsi="Arial" w:cs="Arial"/>
          <w:sz w:val="24"/>
          <w:szCs w:val="24"/>
        </w:rPr>
        <w:t xml:space="preserve">adults with learning disabilities may have impaired reading skills, and so, if possible, signpost facilities and directions (fire exits, toilets etc.) using images as well as </w:t>
      </w:r>
      <w:proofErr w:type="gramStart"/>
      <w:r w:rsidRPr="006E2176">
        <w:rPr>
          <w:rFonts w:ascii="Arial" w:hAnsi="Arial" w:cs="Arial"/>
          <w:sz w:val="24"/>
          <w:szCs w:val="24"/>
        </w:rPr>
        <w:t>words;</w:t>
      </w:r>
      <w:proofErr w:type="gramEnd"/>
    </w:p>
    <w:p w14:paraId="2E570AD6" w14:textId="77777777" w:rsidR="00841A39" w:rsidRPr="006E2176" w:rsidRDefault="00841A39" w:rsidP="00B6028C">
      <w:pPr>
        <w:pStyle w:val="ListParagraph"/>
        <w:numPr>
          <w:ilvl w:val="0"/>
          <w:numId w:val="23"/>
        </w:numPr>
        <w:rPr>
          <w:rFonts w:ascii="Arial" w:hAnsi="Arial" w:cs="Arial"/>
          <w:sz w:val="24"/>
          <w:szCs w:val="24"/>
        </w:rPr>
      </w:pPr>
      <w:r w:rsidRPr="006E2176">
        <w:rPr>
          <w:rFonts w:ascii="Arial" w:hAnsi="Arial" w:cs="Arial"/>
          <w:sz w:val="24"/>
          <w:szCs w:val="24"/>
        </w:rPr>
        <w:t xml:space="preserve">offer assistance if it appears there are difficulties with </w:t>
      </w:r>
      <w:proofErr w:type="gramStart"/>
      <w:r w:rsidRPr="006E2176">
        <w:rPr>
          <w:rFonts w:ascii="Arial" w:hAnsi="Arial" w:cs="Arial"/>
          <w:sz w:val="24"/>
          <w:szCs w:val="24"/>
        </w:rPr>
        <w:t>comprehension;</w:t>
      </w:r>
      <w:proofErr w:type="gramEnd"/>
      <w:r w:rsidRPr="006E2176">
        <w:rPr>
          <w:rFonts w:ascii="Arial" w:hAnsi="Arial" w:cs="Arial"/>
          <w:sz w:val="24"/>
          <w:szCs w:val="24"/>
        </w:rPr>
        <w:t xml:space="preserve"> </w:t>
      </w:r>
    </w:p>
    <w:p w14:paraId="5C47754E" w14:textId="77777777" w:rsidR="00841A39" w:rsidRPr="006E2176" w:rsidRDefault="00841A39" w:rsidP="00B6028C">
      <w:pPr>
        <w:pStyle w:val="ListParagraph"/>
        <w:numPr>
          <w:ilvl w:val="0"/>
          <w:numId w:val="23"/>
        </w:numPr>
        <w:rPr>
          <w:rFonts w:ascii="Arial" w:hAnsi="Arial" w:cs="Arial"/>
          <w:sz w:val="24"/>
          <w:szCs w:val="24"/>
        </w:rPr>
      </w:pPr>
      <w:r w:rsidRPr="006E2176">
        <w:rPr>
          <w:rFonts w:ascii="Arial" w:hAnsi="Arial" w:cs="Arial"/>
          <w:sz w:val="24"/>
          <w:szCs w:val="24"/>
        </w:rPr>
        <w:t xml:space="preserve">try to speak in short </w:t>
      </w:r>
      <w:proofErr w:type="gramStart"/>
      <w:r w:rsidRPr="006E2176">
        <w:rPr>
          <w:rFonts w:ascii="Arial" w:hAnsi="Arial" w:cs="Arial"/>
          <w:sz w:val="24"/>
          <w:szCs w:val="24"/>
        </w:rPr>
        <w:t>sentences;</w:t>
      </w:r>
      <w:proofErr w:type="gramEnd"/>
      <w:r w:rsidRPr="006E2176">
        <w:rPr>
          <w:rFonts w:ascii="Arial" w:hAnsi="Arial" w:cs="Arial"/>
          <w:sz w:val="24"/>
          <w:szCs w:val="24"/>
        </w:rPr>
        <w:t xml:space="preserve"> </w:t>
      </w:r>
    </w:p>
    <w:p w14:paraId="3C6C08B4" w14:textId="77777777" w:rsidR="00841A39" w:rsidRPr="006E2176" w:rsidRDefault="00841A39" w:rsidP="00B6028C">
      <w:pPr>
        <w:pStyle w:val="ListParagraph"/>
        <w:numPr>
          <w:ilvl w:val="0"/>
          <w:numId w:val="23"/>
        </w:numPr>
        <w:rPr>
          <w:rFonts w:ascii="Arial" w:hAnsi="Arial" w:cs="Arial"/>
          <w:sz w:val="24"/>
          <w:szCs w:val="24"/>
        </w:rPr>
      </w:pPr>
      <w:r w:rsidRPr="006E2176">
        <w:rPr>
          <w:rFonts w:ascii="Arial" w:hAnsi="Arial" w:cs="Arial"/>
          <w:sz w:val="24"/>
          <w:szCs w:val="24"/>
        </w:rPr>
        <w:t xml:space="preserve">beware of </w:t>
      </w:r>
      <w:r w:rsidR="0010256C">
        <w:rPr>
          <w:rFonts w:ascii="Arial" w:hAnsi="Arial" w:cs="Arial"/>
          <w:sz w:val="24"/>
          <w:szCs w:val="24"/>
        </w:rPr>
        <w:t>‘</w:t>
      </w:r>
      <w:r w:rsidRPr="006E2176">
        <w:rPr>
          <w:rFonts w:ascii="Arial" w:hAnsi="Arial" w:cs="Arial"/>
          <w:sz w:val="24"/>
          <w:szCs w:val="24"/>
        </w:rPr>
        <w:t>veneer skills</w:t>
      </w:r>
      <w:r w:rsidR="0010256C">
        <w:rPr>
          <w:rFonts w:ascii="Arial" w:hAnsi="Arial" w:cs="Arial"/>
          <w:sz w:val="24"/>
          <w:szCs w:val="24"/>
        </w:rPr>
        <w:t>’</w:t>
      </w:r>
      <w:r w:rsidRPr="006E2176">
        <w:rPr>
          <w:rFonts w:ascii="Arial" w:hAnsi="Arial" w:cs="Arial"/>
          <w:sz w:val="24"/>
          <w:szCs w:val="24"/>
        </w:rPr>
        <w:t xml:space="preserve"> in which an impression of understanding is </w:t>
      </w:r>
      <w:proofErr w:type="gramStart"/>
      <w:r w:rsidRPr="006E2176">
        <w:rPr>
          <w:rFonts w:ascii="Arial" w:hAnsi="Arial" w:cs="Arial"/>
          <w:sz w:val="24"/>
          <w:szCs w:val="24"/>
        </w:rPr>
        <w:t>given;</w:t>
      </w:r>
      <w:proofErr w:type="gramEnd"/>
    </w:p>
    <w:p w14:paraId="1796B34A" w14:textId="77777777" w:rsidR="00841A39" w:rsidRPr="006E2176" w:rsidRDefault="00841A39" w:rsidP="00B6028C">
      <w:pPr>
        <w:pStyle w:val="ListParagraph"/>
        <w:numPr>
          <w:ilvl w:val="0"/>
          <w:numId w:val="23"/>
        </w:numPr>
        <w:rPr>
          <w:rFonts w:ascii="Arial" w:hAnsi="Arial" w:cs="Arial"/>
          <w:sz w:val="24"/>
          <w:szCs w:val="24"/>
        </w:rPr>
      </w:pPr>
      <w:r w:rsidRPr="006E2176">
        <w:rPr>
          <w:rFonts w:ascii="Arial" w:hAnsi="Arial" w:cs="Arial"/>
          <w:sz w:val="24"/>
          <w:szCs w:val="24"/>
        </w:rPr>
        <w:t xml:space="preserve">try to allow sufficient time to process questions and </w:t>
      </w:r>
      <w:proofErr w:type="gramStart"/>
      <w:r w:rsidRPr="006E2176">
        <w:rPr>
          <w:rFonts w:ascii="Arial" w:hAnsi="Arial" w:cs="Arial"/>
          <w:sz w:val="24"/>
          <w:szCs w:val="24"/>
        </w:rPr>
        <w:t>answers;</w:t>
      </w:r>
      <w:proofErr w:type="gramEnd"/>
    </w:p>
    <w:p w14:paraId="0B68E5D1" w14:textId="77777777" w:rsidR="00841A39" w:rsidRPr="006E2176" w:rsidRDefault="00841A39" w:rsidP="00B6028C">
      <w:pPr>
        <w:pStyle w:val="ListParagraph"/>
        <w:numPr>
          <w:ilvl w:val="0"/>
          <w:numId w:val="23"/>
        </w:numPr>
        <w:rPr>
          <w:rFonts w:ascii="Arial" w:hAnsi="Arial" w:cs="Arial"/>
          <w:sz w:val="24"/>
          <w:szCs w:val="24"/>
        </w:rPr>
      </w:pPr>
      <w:r w:rsidRPr="006E2176">
        <w:rPr>
          <w:rFonts w:ascii="Arial" w:hAnsi="Arial" w:cs="Arial"/>
          <w:sz w:val="24"/>
          <w:szCs w:val="24"/>
        </w:rPr>
        <w:t xml:space="preserve">try to avoid completing sentences for those with learning </w:t>
      </w:r>
      <w:proofErr w:type="gramStart"/>
      <w:r w:rsidRPr="006E2176">
        <w:rPr>
          <w:rFonts w:ascii="Arial" w:hAnsi="Arial" w:cs="Arial"/>
          <w:sz w:val="24"/>
          <w:szCs w:val="24"/>
        </w:rPr>
        <w:t>disabilities;</w:t>
      </w:r>
      <w:proofErr w:type="gramEnd"/>
      <w:r w:rsidRPr="006E2176">
        <w:rPr>
          <w:rFonts w:ascii="Arial" w:hAnsi="Arial" w:cs="Arial"/>
          <w:sz w:val="24"/>
          <w:szCs w:val="24"/>
        </w:rPr>
        <w:t xml:space="preserve"> </w:t>
      </w:r>
    </w:p>
    <w:p w14:paraId="524544C9" w14:textId="77777777" w:rsidR="00841A39" w:rsidRPr="006E2176" w:rsidRDefault="00841A39" w:rsidP="00B6028C">
      <w:pPr>
        <w:pStyle w:val="ListParagraph"/>
        <w:numPr>
          <w:ilvl w:val="0"/>
          <w:numId w:val="23"/>
        </w:numPr>
        <w:rPr>
          <w:rFonts w:ascii="Arial" w:hAnsi="Arial" w:cs="Arial"/>
          <w:sz w:val="24"/>
          <w:szCs w:val="24"/>
        </w:rPr>
      </w:pPr>
      <w:r w:rsidRPr="006E2176">
        <w:rPr>
          <w:rFonts w:ascii="Arial" w:hAnsi="Arial" w:cs="Arial"/>
          <w:sz w:val="24"/>
          <w:szCs w:val="24"/>
        </w:rPr>
        <w:t xml:space="preserve">try to check with someone who knows the person how it might be best to </w:t>
      </w:r>
      <w:proofErr w:type="gramStart"/>
      <w:r w:rsidRPr="006E2176">
        <w:rPr>
          <w:rFonts w:ascii="Arial" w:hAnsi="Arial" w:cs="Arial"/>
          <w:sz w:val="24"/>
          <w:szCs w:val="24"/>
        </w:rPr>
        <w:t>communicate;</w:t>
      </w:r>
      <w:proofErr w:type="gramEnd"/>
    </w:p>
    <w:p w14:paraId="466CC642" w14:textId="77777777" w:rsidR="00841A39" w:rsidRPr="006E2176" w:rsidRDefault="00841A39" w:rsidP="00B6028C">
      <w:pPr>
        <w:pStyle w:val="ListParagraph"/>
        <w:numPr>
          <w:ilvl w:val="0"/>
          <w:numId w:val="23"/>
        </w:numPr>
        <w:rPr>
          <w:rFonts w:ascii="Arial" w:hAnsi="Arial" w:cs="Arial"/>
          <w:sz w:val="24"/>
          <w:szCs w:val="24"/>
        </w:rPr>
      </w:pPr>
      <w:r w:rsidRPr="006E2176">
        <w:rPr>
          <w:rFonts w:ascii="Arial" w:hAnsi="Arial" w:cs="Arial"/>
          <w:sz w:val="24"/>
          <w:szCs w:val="24"/>
        </w:rPr>
        <w:t xml:space="preserve">be patient if individuals are noisy or move about when it seems </w:t>
      </w:r>
      <w:proofErr w:type="gramStart"/>
      <w:r w:rsidRPr="006E2176">
        <w:rPr>
          <w:rFonts w:ascii="Arial" w:hAnsi="Arial" w:cs="Arial"/>
          <w:sz w:val="24"/>
          <w:szCs w:val="24"/>
        </w:rPr>
        <w:t>inappropriate;</w:t>
      </w:r>
      <w:proofErr w:type="gramEnd"/>
      <w:r w:rsidRPr="006E2176">
        <w:rPr>
          <w:rFonts w:ascii="Arial" w:hAnsi="Arial" w:cs="Arial"/>
          <w:sz w:val="24"/>
          <w:szCs w:val="24"/>
        </w:rPr>
        <w:t xml:space="preserve"> </w:t>
      </w:r>
    </w:p>
    <w:p w14:paraId="55FEB9C0" w14:textId="77777777" w:rsidR="00841A39" w:rsidRPr="006E2176" w:rsidRDefault="00841A39" w:rsidP="00B6028C">
      <w:pPr>
        <w:pStyle w:val="ListParagraph"/>
        <w:numPr>
          <w:ilvl w:val="0"/>
          <w:numId w:val="23"/>
        </w:numPr>
        <w:rPr>
          <w:rFonts w:ascii="Arial" w:hAnsi="Arial" w:cs="Arial"/>
          <w:sz w:val="24"/>
          <w:szCs w:val="24"/>
        </w:rPr>
      </w:pPr>
      <w:r w:rsidRPr="006E2176">
        <w:rPr>
          <w:rFonts w:ascii="Arial" w:hAnsi="Arial" w:cs="Arial"/>
          <w:sz w:val="24"/>
          <w:szCs w:val="24"/>
        </w:rPr>
        <w:t>be flexible and kind and try not to pick up on the norms of how things are usually during worship.</w:t>
      </w:r>
    </w:p>
    <w:p w14:paraId="2828EA8B" w14:textId="77777777" w:rsidR="00841A39" w:rsidRPr="006C3B82" w:rsidRDefault="00841A39" w:rsidP="00B6028C">
      <w:pPr>
        <w:rPr>
          <w:rFonts w:ascii="Arial" w:hAnsi="Arial" w:cs="Arial"/>
          <w:sz w:val="24"/>
          <w:szCs w:val="24"/>
        </w:rPr>
      </w:pPr>
      <w:r w:rsidRPr="00140189">
        <w:rPr>
          <w:rFonts w:ascii="Arial" w:hAnsi="Arial" w:cs="Arial"/>
          <w:sz w:val="24"/>
          <w:szCs w:val="24"/>
        </w:rPr>
        <w:t>6</w:t>
      </w:r>
      <w:r w:rsidRPr="006C3B82">
        <w:rPr>
          <w:rFonts w:ascii="Arial" w:hAnsi="Arial" w:cs="Arial"/>
          <w:sz w:val="24"/>
          <w:szCs w:val="24"/>
        </w:rPr>
        <w:t xml:space="preserve"> </w:t>
      </w:r>
      <w:r w:rsidRPr="006C3B82">
        <w:rPr>
          <w:rFonts w:ascii="Arial" w:hAnsi="Arial" w:cs="Arial"/>
          <w:sz w:val="24"/>
          <w:szCs w:val="24"/>
        </w:rPr>
        <w:tab/>
        <w:t xml:space="preserve">Those with a learning disability are welcome to participate in Cathedral life and Cathedral activities. Difficulties might, however, emerge when an adult with a learning disability is given responsibilities in a children’s group.  </w:t>
      </w:r>
    </w:p>
    <w:p w14:paraId="44BAB0A3" w14:textId="77777777" w:rsidR="00841A39" w:rsidRPr="006C3B82" w:rsidRDefault="00841A39" w:rsidP="00B6028C">
      <w:pPr>
        <w:rPr>
          <w:rFonts w:ascii="Arial" w:hAnsi="Arial" w:cs="Arial"/>
          <w:sz w:val="24"/>
          <w:szCs w:val="24"/>
        </w:rPr>
      </w:pPr>
      <w:r w:rsidRPr="006C3B82">
        <w:rPr>
          <w:rFonts w:ascii="Arial" w:hAnsi="Arial" w:cs="Arial"/>
          <w:sz w:val="24"/>
          <w:szCs w:val="24"/>
        </w:rPr>
        <w:t xml:space="preserve">In such cases, thought needs to be given </w:t>
      </w:r>
      <w:proofErr w:type="gramStart"/>
      <w:r w:rsidRPr="006C3B82">
        <w:rPr>
          <w:rFonts w:ascii="Arial" w:hAnsi="Arial" w:cs="Arial"/>
          <w:sz w:val="24"/>
          <w:szCs w:val="24"/>
        </w:rPr>
        <w:t>to:</w:t>
      </w:r>
      <w:proofErr w:type="gramEnd"/>
      <w:r w:rsidRPr="006C3B82">
        <w:rPr>
          <w:rFonts w:ascii="Arial" w:hAnsi="Arial" w:cs="Arial"/>
          <w:sz w:val="24"/>
          <w:szCs w:val="24"/>
        </w:rPr>
        <w:t xml:space="preserve"> supervision arrangements; the age and vulnerability of the children in the group; how well ‘</w:t>
      </w:r>
      <w:proofErr w:type="spellStart"/>
      <w:r w:rsidRPr="006C3B82">
        <w:rPr>
          <w:rFonts w:ascii="Arial" w:hAnsi="Arial" w:cs="Arial"/>
          <w:sz w:val="24"/>
          <w:szCs w:val="24"/>
        </w:rPr>
        <w:t>boundaried</w:t>
      </w:r>
      <w:proofErr w:type="spellEnd"/>
      <w:r w:rsidRPr="006C3B82">
        <w:rPr>
          <w:rFonts w:ascii="Arial" w:hAnsi="Arial" w:cs="Arial"/>
          <w:sz w:val="24"/>
          <w:szCs w:val="24"/>
        </w:rPr>
        <w:t xml:space="preserve">’ the adult might be; and whether or not the individual has the intellectual ability to pick up on cues presented by the children. If in doubt, the advice of the Cathedral Safeguarding Adviser should be sought. </w:t>
      </w:r>
    </w:p>
    <w:p w14:paraId="49172466" w14:textId="77777777" w:rsidR="00841A39" w:rsidRPr="006C3B82" w:rsidRDefault="00841A39" w:rsidP="00B6028C">
      <w:pPr>
        <w:rPr>
          <w:rFonts w:ascii="Arial" w:hAnsi="Arial" w:cs="Arial"/>
          <w:sz w:val="24"/>
          <w:szCs w:val="24"/>
        </w:rPr>
      </w:pPr>
      <w:r w:rsidRPr="006C3B82">
        <w:rPr>
          <w:rFonts w:ascii="Arial" w:hAnsi="Arial" w:cs="Arial"/>
          <w:sz w:val="24"/>
          <w:szCs w:val="24"/>
        </w:rPr>
        <w:t xml:space="preserve"> </w:t>
      </w:r>
    </w:p>
    <w:p w14:paraId="17DC25F6" w14:textId="77777777" w:rsidR="00841A39" w:rsidRPr="006C3B82" w:rsidRDefault="00841A39" w:rsidP="00B6028C">
      <w:pPr>
        <w:rPr>
          <w:rFonts w:ascii="Arial" w:hAnsi="Arial" w:cs="Arial"/>
          <w:sz w:val="24"/>
          <w:szCs w:val="24"/>
        </w:rPr>
      </w:pPr>
      <w:r w:rsidRPr="00140189">
        <w:rPr>
          <w:rFonts w:ascii="Arial" w:hAnsi="Arial" w:cs="Arial"/>
          <w:sz w:val="24"/>
          <w:szCs w:val="24"/>
        </w:rPr>
        <w:t>7</w:t>
      </w:r>
      <w:r w:rsidRPr="006C3B82">
        <w:rPr>
          <w:rFonts w:ascii="Arial" w:hAnsi="Arial" w:cs="Arial"/>
          <w:sz w:val="24"/>
          <w:szCs w:val="24"/>
        </w:rPr>
        <w:t xml:space="preserve">    </w:t>
      </w:r>
      <w:r w:rsidRPr="00140189">
        <w:rPr>
          <w:rFonts w:ascii="Arial" w:hAnsi="Arial" w:cs="Arial"/>
          <w:sz w:val="24"/>
          <w:szCs w:val="24"/>
        </w:rPr>
        <w:t>Good Practice for Those Working with People with Dementia:</w:t>
      </w:r>
    </w:p>
    <w:p w14:paraId="73A91E17" w14:textId="77777777" w:rsidR="00841A39" w:rsidRPr="006E2176" w:rsidRDefault="00841A39" w:rsidP="00B6028C">
      <w:pPr>
        <w:pStyle w:val="ListParagraph"/>
        <w:numPr>
          <w:ilvl w:val="0"/>
          <w:numId w:val="24"/>
        </w:numPr>
        <w:rPr>
          <w:rFonts w:ascii="Arial" w:hAnsi="Arial" w:cs="Arial"/>
          <w:sz w:val="24"/>
          <w:szCs w:val="24"/>
        </w:rPr>
      </w:pPr>
      <w:r w:rsidRPr="006E2176">
        <w:rPr>
          <w:rFonts w:ascii="Arial" w:hAnsi="Arial" w:cs="Arial"/>
          <w:sz w:val="24"/>
          <w:szCs w:val="24"/>
        </w:rPr>
        <w:t xml:space="preserve">within the wide spectrum of dementia, sufferers may have varying disabilities, and it is therefore important to find out what skills the individual has within this </w:t>
      </w:r>
      <w:proofErr w:type="gramStart"/>
      <w:r w:rsidRPr="006E2176">
        <w:rPr>
          <w:rFonts w:ascii="Arial" w:hAnsi="Arial" w:cs="Arial"/>
          <w:sz w:val="24"/>
          <w:szCs w:val="24"/>
        </w:rPr>
        <w:t>spectrum;</w:t>
      </w:r>
      <w:proofErr w:type="gramEnd"/>
    </w:p>
    <w:p w14:paraId="39F43C63" w14:textId="77777777" w:rsidR="00140189" w:rsidRPr="00140189" w:rsidRDefault="00841A39" w:rsidP="00B6028C">
      <w:pPr>
        <w:pStyle w:val="ListParagraph"/>
        <w:numPr>
          <w:ilvl w:val="0"/>
          <w:numId w:val="24"/>
        </w:numPr>
        <w:rPr>
          <w:rFonts w:ascii="Arial" w:hAnsi="Arial" w:cs="Arial"/>
          <w:sz w:val="24"/>
          <w:szCs w:val="24"/>
        </w:rPr>
      </w:pPr>
      <w:r w:rsidRPr="006E2176">
        <w:rPr>
          <w:rFonts w:ascii="Arial" w:hAnsi="Arial" w:cs="Arial"/>
          <w:sz w:val="24"/>
          <w:szCs w:val="24"/>
        </w:rPr>
        <w:t xml:space="preserve">those with dementia require stability, attention, calm ordered routines, familiar faces and a familiar home </w:t>
      </w:r>
      <w:proofErr w:type="gramStart"/>
      <w:r w:rsidRPr="006E2176">
        <w:rPr>
          <w:rFonts w:ascii="Arial" w:hAnsi="Arial" w:cs="Arial"/>
          <w:sz w:val="24"/>
          <w:szCs w:val="24"/>
        </w:rPr>
        <w:t>environment;</w:t>
      </w:r>
      <w:proofErr w:type="gramEnd"/>
      <w:r w:rsidRPr="006E2176">
        <w:rPr>
          <w:rFonts w:ascii="Arial" w:hAnsi="Arial" w:cs="Arial"/>
          <w:sz w:val="24"/>
          <w:szCs w:val="24"/>
        </w:rPr>
        <w:t xml:space="preserve"> </w:t>
      </w:r>
    </w:p>
    <w:p w14:paraId="69BD6852" w14:textId="77777777" w:rsidR="00841A39" w:rsidRPr="00140189" w:rsidRDefault="00841A39" w:rsidP="00B6028C">
      <w:pPr>
        <w:pStyle w:val="ListParagraph"/>
        <w:numPr>
          <w:ilvl w:val="0"/>
          <w:numId w:val="24"/>
        </w:numPr>
        <w:rPr>
          <w:rFonts w:ascii="Arial" w:hAnsi="Arial" w:cs="Arial"/>
          <w:sz w:val="24"/>
          <w:szCs w:val="24"/>
        </w:rPr>
      </w:pPr>
      <w:r w:rsidRPr="006E2176">
        <w:rPr>
          <w:rFonts w:ascii="Arial" w:hAnsi="Arial" w:cs="Arial"/>
          <w:sz w:val="24"/>
          <w:szCs w:val="24"/>
        </w:rPr>
        <w:t>the good</w:t>
      </w:r>
      <w:r w:rsidR="00140189">
        <w:rPr>
          <w:rFonts w:ascii="Arial" w:hAnsi="Arial" w:cs="Arial"/>
          <w:sz w:val="24"/>
          <w:szCs w:val="24"/>
        </w:rPr>
        <w:t xml:space="preserve"> practice points in paragraph </w:t>
      </w:r>
      <w:r w:rsidRPr="006E2176">
        <w:rPr>
          <w:rFonts w:ascii="Arial" w:hAnsi="Arial" w:cs="Arial"/>
          <w:sz w:val="24"/>
          <w:szCs w:val="24"/>
        </w:rPr>
        <w:t xml:space="preserve">5 might assist in speaking to those with dementia. </w:t>
      </w:r>
    </w:p>
    <w:p w14:paraId="22580122" w14:textId="77777777" w:rsidR="00841A39" w:rsidRDefault="00841A39" w:rsidP="00B6028C">
      <w:pPr>
        <w:pStyle w:val="EndnoteText"/>
        <w:jc w:val="left"/>
      </w:pPr>
    </w:p>
    <w:p w14:paraId="25304C0C" w14:textId="77777777" w:rsidR="00841A39" w:rsidRDefault="00841A39" w:rsidP="00B6028C">
      <w:pPr>
        <w:pStyle w:val="EndnoteText"/>
        <w:jc w:val="left"/>
      </w:pPr>
    </w:p>
    <w:p w14:paraId="48E221E7" w14:textId="77777777" w:rsidR="00841A39" w:rsidRDefault="00841A39" w:rsidP="00B6028C">
      <w:pPr>
        <w:pStyle w:val="EndnoteText"/>
        <w:jc w:val="left"/>
      </w:pPr>
    </w:p>
    <w:p w14:paraId="263B87F1" w14:textId="55DF9118" w:rsidR="00CA275B" w:rsidRDefault="00CA275B" w:rsidP="00B6028C">
      <w:pPr>
        <w:rPr>
          <w:rFonts w:ascii="Arial" w:hAnsi="Arial" w:cs="Arial"/>
          <w:sz w:val="24"/>
          <w:szCs w:val="24"/>
        </w:rPr>
      </w:pPr>
    </w:p>
    <w:p w14:paraId="7CCE3369" w14:textId="7EBB829D" w:rsidR="001F273B" w:rsidRDefault="001F273B" w:rsidP="00B6028C">
      <w:pPr>
        <w:rPr>
          <w:rFonts w:ascii="Arial" w:hAnsi="Arial" w:cs="Arial"/>
          <w:sz w:val="24"/>
          <w:szCs w:val="24"/>
        </w:rPr>
      </w:pPr>
    </w:p>
    <w:p w14:paraId="7A8EC129" w14:textId="3C790D3E" w:rsidR="001F273B" w:rsidRDefault="001F273B" w:rsidP="00B6028C">
      <w:pPr>
        <w:rPr>
          <w:rFonts w:ascii="Arial" w:hAnsi="Arial" w:cs="Arial"/>
          <w:sz w:val="24"/>
          <w:szCs w:val="24"/>
        </w:rPr>
      </w:pPr>
    </w:p>
    <w:p w14:paraId="0AFDCF6E" w14:textId="4C47F0B4" w:rsidR="001F273B" w:rsidRDefault="001F273B" w:rsidP="00B6028C">
      <w:pPr>
        <w:rPr>
          <w:rFonts w:ascii="Arial" w:hAnsi="Arial" w:cs="Arial"/>
          <w:sz w:val="24"/>
          <w:szCs w:val="24"/>
        </w:rPr>
      </w:pPr>
    </w:p>
    <w:p w14:paraId="7EE9F7FD" w14:textId="222F656A" w:rsidR="001F273B" w:rsidRDefault="001F273B" w:rsidP="00B6028C">
      <w:pPr>
        <w:rPr>
          <w:rFonts w:ascii="Arial" w:hAnsi="Arial" w:cs="Arial"/>
          <w:sz w:val="24"/>
          <w:szCs w:val="24"/>
        </w:rPr>
      </w:pPr>
    </w:p>
    <w:p w14:paraId="0F525D64" w14:textId="16132B27" w:rsidR="001F273B" w:rsidRDefault="001F273B" w:rsidP="00B6028C">
      <w:pPr>
        <w:rPr>
          <w:rFonts w:ascii="Arial" w:hAnsi="Arial" w:cs="Arial"/>
          <w:sz w:val="24"/>
          <w:szCs w:val="24"/>
        </w:rPr>
      </w:pPr>
    </w:p>
    <w:p w14:paraId="786B31C2" w14:textId="04E99BF6" w:rsidR="001F273B" w:rsidRDefault="001F273B" w:rsidP="00B6028C">
      <w:pPr>
        <w:rPr>
          <w:rFonts w:ascii="Arial" w:hAnsi="Arial" w:cs="Arial"/>
          <w:sz w:val="24"/>
          <w:szCs w:val="24"/>
        </w:rPr>
      </w:pPr>
    </w:p>
    <w:p w14:paraId="1110D85A" w14:textId="2F9B068B" w:rsidR="001F273B" w:rsidRDefault="001F273B" w:rsidP="00B6028C">
      <w:pPr>
        <w:rPr>
          <w:rFonts w:ascii="Arial" w:hAnsi="Arial" w:cs="Arial"/>
          <w:sz w:val="24"/>
          <w:szCs w:val="24"/>
        </w:rPr>
      </w:pPr>
    </w:p>
    <w:p w14:paraId="6956D524" w14:textId="2746A5D1" w:rsidR="001F273B" w:rsidRDefault="001F273B" w:rsidP="00B6028C">
      <w:pPr>
        <w:rPr>
          <w:rFonts w:ascii="Arial" w:hAnsi="Arial" w:cs="Arial"/>
          <w:sz w:val="24"/>
          <w:szCs w:val="24"/>
        </w:rPr>
      </w:pPr>
    </w:p>
    <w:p w14:paraId="5C54077C" w14:textId="172DF1D8" w:rsidR="001F273B" w:rsidRDefault="001F273B" w:rsidP="00B6028C">
      <w:pPr>
        <w:rPr>
          <w:rFonts w:ascii="Arial" w:hAnsi="Arial" w:cs="Arial"/>
          <w:sz w:val="24"/>
          <w:szCs w:val="24"/>
        </w:rPr>
      </w:pPr>
    </w:p>
    <w:p w14:paraId="58A3B9EB" w14:textId="62532F52" w:rsidR="001F273B" w:rsidRDefault="001F273B" w:rsidP="00B6028C">
      <w:pPr>
        <w:rPr>
          <w:rFonts w:ascii="Arial" w:hAnsi="Arial" w:cs="Arial"/>
          <w:sz w:val="24"/>
          <w:szCs w:val="24"/>
        </w:rPr>
      </w:pPr>
    </w:p>
    <w:p w14:paraId="2C4B4D1C" w14:textId="66741193" w:rsidR="001F273B" w:rsidRDefault="001F273B" w:rsidP="00B6028C">
      <w:pPr>
        <w:rPr>
          <w:rFonts w:ascii="Arial" w:hAnsi="Arial" w:cs="Arial"/>
          <w:sz w:val="24"/>
          <w:szCs w:val="24"/>
        </w:rPr>
      </w:pPr>
    </w:p>
    <w:p w14:paraId="0DD311D7" w14:textId="41D5FC9E" w:rsidR="001F273B" w:rsidRDefault="001F273B" w:rsidP="00B6028C">
      <w:pPr>
        <w:rPr>
          <w:rFonts w:ascii="Arial" w:hAnsi="Arial" w:cs="Arial"/>
          <w:sz w:val="24"/>
          <w:szCs w:val="24"/>
        </w:rPr>
      </w:pPr>
    </w:p>
    <w:p w14:paraId="494922E6" w14:textId="4436BE2B" w:rsidR="001F273B" w:rsidRDefault="001F273B" w:rsidP="00B6028C">
      <w:pPr>
        <w:rPr>
          <w:rFonts w:ascii="Arial" w:hAnsi="Arial" w:cs="Arial"/>
          <w:sz w:val="24"/>
          <w:szCs w:val="24"/>
        </w:rPr>
      </w:pPr>
    </w:p>
    <w:p w14:paraId="032A629F" w14:textId="152AD856" w:rsidR="001F273B" w:rsidRDefault="001F273B" w:rsidP="00B6028C">
      <w:pPr>
        <w:rPr>
          <w:rFonts w:ascii="Arial" w:hAnsi="Arial" w:cs="Arial"/>
          <w:sz w:val="24"/>
          <w:szCs w:val="24"/>
        </w:rPr>
      </w:pPr>
    </w:p>
    <w:p w14:paraId="27BA0DD2" w14:textId="126382C4" w:rsidR="001F273B" w:rsidRDefault="001F273B" w:rsidP="00B6028C">
      <w:pPr>
        <w:rPr>
          <w:rFonts w:ascii="Arial" w:hAnsi="Arial" w:cs="Arial"/>
          <w:sz w:val="24"/>
          <w:szCs w:val="24"/>
        </w:rPr>
      </w:pPr>
    </w:p>
    <w:p w14:paraId="0E9C427E" w14:textId="56020F6C" w:rsidR="001F273B" w:rsidRDefault="001F273B" w:rsidP="00B6028C">
      <w:pPr>
        <w:rPr>
          <w:rFonts w:ascii="Arial" w:hAnsi="Arial" w:cs="Arial"/>
          <w:sz w:val="24"/>
          <w:szCs w:val="24"/>
        </w:rPr>
      </w:pPr>
    </w:p>
    <w:p w14:paraId="28168092" w14:textId="1D184C24" w:rsidR="001F273B" w:rsidRDefault="001F273B" w:rsidP="00B6028C">
      <w:pPr>
        <w:rPr>
          <w:rFonts w:ascii="Arial" w:hAnsi="Arial" w:cs="Arial"/>
          <w:sz w:val="24"/>
          <w:szCs w:val="24"/>
        </w:rPr>
      </w:pPr>
    </w:p>
    <w:p w14:paraId="482DD05A" w14:textId="34C2ED9A" w:rsidR="001F273B" w:rsidRDefault="001F273B" w:rsidP="00B6028C">
      <w:pPr>
        <w:rPr>
          <w:rFonts w:ascii="Arial" w:hAnsi="Arial" w:cs="Arial"/>
          <w:sz w:val="24"/>
          <w:szCs w:val="24"/>
        </w:rPr>
      </w:pPr>
    </w:p>
    <w:p w14:paraId="3521F687" w14:textId="02FDCC36" w:rsidR="001F273B" w:rsidRDefault="001F273B" w:rsidP="00B6028C">
      <w:pPr>
        <w:rPr>
          <w:rFonts w:ascii="Arial" w:hAnsi="Arial" w:cs="Arial"/>
          <w:sz w:val="24"/>
          <w:szCs w:val="24"/>
        </w:rPr>
      </w:pPr>
    </w:p>
    <w:sectPr w:rsidR="001F273B" w:rsidSect="0090589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96E16" w14:textId="77777777" w:rsidR="00FC355C" w:rsidRDefault="00FC355C" w:rsidP="00111EA4">
      <w:pPr>
        <w:spacing w:after="0" w:line="240" w:lineRule="auto"/>
      </w:pPr>
      <w:r>
        <w:separator/>
      </w:r>
    </w:p>
  </w:endnote>
  <w:endnote w:type="continuationSeparator" w:id="0">
    <w:p w14:paraId="3C400860" w14:textId="77777777" w:rsidR="00FC355C" w:rsidRDefault="00FC355C" w:rsidP="00111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default"/>
  </w:font>
  <w:font w:name="Goudy Old Style">
    <w:panose1 w:val="020205020503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8471201"/>
      <w:docPartObj>
        <w:docPartGallery w:val="Page Numbers (Bottom of Page)"/>
        <w:docPartUnique/>
      </w:docPartObj>
    </w:sdtPr>
    <w:sdtEndPr>
      <w:rPr>
        <w:noProof/>
      </w:rPr>
    </w:sdtEndPr>
    <w:sdtContent>
      <w:p w14:paraId="0857925C" w14:textId="50EAE21C" w:rsidR="00FC355C" w:rsidRDefault="00FC355C">
        <w:pPr>
          <w:pStyle w:val="Footer"/>
          <w:jc w:val="right"/>
        </w:pPr>
        <w:r>
          <w:fldChar w:fldCharType="begin"/>
        </w:r>
        <w:r>
          <w:instrText xml:space="preserve"> PAGE   \* MERGEFORMAT </w:instrText>
        </w:r>
        <w:r>
          <w:fldChar w:fldCharType="separate"/>
        </w:r>
        <w:r w:rsidR="00A9228C">
          <w:rPr>
            <w:noProof/>
          </w:rPr>
          <w:t>2</w:t>
        </w:r>
        <w:r>
          <w:rPr>
            <w:noProof/>
          </w:rPr>
          <w:fldChar w:fldCharType="end"/>
        </w:r>
      </w:p>
    </w:sdtContent>
  </w:sdt>
  <w:p w14:paraId="22967CDC" w14:textId="77777777" w:rsidR="00FC355C" w:rsidRDefault="00FC3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11C8F" w14:textId="77777777" w:rsidR="00FC355C" w:rsidRDefault="00FC355C" w:rsidP="00111EA4">
      <w:pPr>
        <w:spacing w:after="0" w:line="240" w:lineRule="auto"/>
      </w:pPr>
      <w:r>
        <w:separator/>
      </w:r>
    </w:p>
  </w:footnote>
  <w:footnote w:type="continuationSeparator" w:id="0">
    <w:p w14:paraId="27C4DCF7" w14:textId="77777777" w:rsidR="00FC355C" w:rsidRDefault="00FC355C" w:rsidP="00111E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240CF"/>
    <w:multiLevelType w:val="hybridMultilevel"/>
    <w:tmpl w:val="1D0E0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D65F3"/>
    <w:multiLevelType w:val="hybridMultilevel"/>
    <w:tmpl w:val="9828B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36EBC"/>
    <w:multiLevelType w:val="hybridMultilevel"/>
    <w:tmpl w:val="40C89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B96B4E"/>
    <w:multiLevelType w:val="hybridMultilevel"/>
    <w:tmpl w:val="AD40F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DB1118"/>
    <w:multiLevelType w:val="hybridMultilevel"/>
    <w:tmpl w:val="CF406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B59FC"/>
    <w:multiLevelType w:val="multilevel"/>
    <w:tmpl w:val="3F7AB514"/>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6" w15:restartNumberingAfterBreak="0">
    <w:nsid w:val="1BBC4445"/>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15:restartNumberingAfterBreak="0">
    <w:nsid w:val="1E7B115F"/>
    <w:multiLevelType w:val="hybridMultilevel"/>
    <w:tmpl w:val="015EB7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EB71C1D"/>
    <w:multiLevelType w:val="hybridMultilevel"/>
    <w:tmpl w:val="63FC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040E83"/>
    <w:multiLevelType w:val="hybridMultilevel"/>
    <w:tmpl w:val="CB54E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120B57"/>
    <w:multiLevelType w:val="hybridMultilevel"/>
    <w:tmpl w:val="C624F8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D750CF8"/>
    <w:multiLevelType w:val="hybridMultilevel"/>
    <w:tmpl w:val="751A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DB22FF"/>
    <w:multiLevelType w:val="hybridMultilevel"/>
    <w:tmpl w:val="A1DAB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C17B84"/>
    <w:multiLevelType w:val="hybridMultilevel"/>
    <w:tmpl w:val="7EC8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4D7736"/>
    <w:multiLevelType w:val="hybridMultilevel"/>
    <w:tmpl w:val="2D36C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C55E48"/>
    <w:multiLevelType w:val="multilevel"/>
    <w:tmpl w:val="7054D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0B17FF"/>
    <w:multiLevelType w:val="hybridMultilevel"/>
    <w:tmpl w:val="86BC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066862"/>
    <w:multiLevelType w:val="hybridMultilevel"/>
    <w:tmpl w:val="6F825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FB7BD0"/>
    <w:multiLevelType w:val="hybridMultilevel"/>
    <w:tmpl w:val="3C168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516AE2"/>
    <w:multiLevelType w:val="multilevel"/>
    <w:tmpl w:val="78FA833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8465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3DF140A"/>
    <w:multiLevelType w:val="hybridMultilevel"/>
    <w:tmpl w:val="47782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231FE6"/>
    <w:multiLevelType w:val="hybridMultilevel"/>
    <w:tmpl w:val="F93CF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2932AB"/>
    <w:multiLevelType w:val="hybridMultilevel"/>
    <w:tmpl w:val="19B6A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3079C3"/>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5" w15:restartNumberingAfterBreak="0">
    <w:nsid w:val="517965A2"/>
    <w:multiLevelType w:val="hybridMultilevel"/>
    <w:tmpl w:val="D0E80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A053AF"/>
    <w:multiLevelType w:val="hybridMultilevel"/>
    <w:tmpl w:val="65584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C93ABF"/>
    <w:multiLevelType w:val="hybridMultilevel"/>
    <w:tmpl w:val="C81A2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B3167B"/>
    <w:multiLevelType w:val="hybridMultilevel"/>
    <w:tmpl w:val="9DBCDB06"/>
    <w:lvl w:ilvl="0" w:tplc="08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B718CB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C1AD77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3AB56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50E81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A0D1E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644E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921C4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ACDDC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BFA5908"/>
    <w:multiLevelType w:val="hybridMultilevel"/>
    <w:tmpl w:val="82F4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9A543D"/>
    <w:multiLevelType w:val="hybridMultilevel"/>
    <w:tmpl w:val="FE2EB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DC1BED"/>
    <w:multiLevelType w:val="hybridMultilevel"/>
    <w:tmpl w:val="1C289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530CE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22861AF"/>
    <w:multiLevelType w:val="hybridMultilevel"/>
    <w:tmpl w:val="9378D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702021"/>
    <w:multiLevelType w:val="hybridMultilevel"/>
    <w:tmpl w:val="9D380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7778BD"/>
    <w:multiLevelType w:val="hybridMultilevel"/>
    <w:tmpl w:val="639E1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4B4ED7"/>
    <w:multiLevelType w:val="hybridMultilevel"/>
    <w:tmpl w:val="F5BE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696CE3"/>
    <w:multiLevelType w:val="hybridMultilevel"/>
    <w:tmpl w:val="19260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8C1768"/>
    <w:multiLevelType w:val="hybridMultilevel"/>
    <w:tmpl w:val="B4BAE2D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9" w15:restartNumberingAfterBreak="0">
    <w:nsid w:val="6CB64CA0"/>
    <w:multiLevelType w:val="hybridMultilevel"/>
    <w:tmpl w:val="2208E8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B618CA"/>
    <w:multiLevelType w:val="hybridMultilevel"/>
    <w:tmpl w:val="4462D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9E4CCF"/>
    <w:multiLevelType w:val="hybridMultilevel"/>
    <w:tmpl w:val="B5B6B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86016E"/>
    <w:multiLevelType w:val="hybridMultilevel"/>
    <w:tmpl w:val="EFCE4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7422292">
    <w:abstractNumId w:val="28"/>
  </w:num>
  <w:num w:numId="2" w16cid:durableId="2040350486">
    <w:abstractNumId w:val="7"/>
  </w:num>
  <w:num w:numId="3" w16cid:durableId="96489785">
    <w:abstractNumId w:val="34"/>
  </w:num>
  <w:num w:numId="4" w16cid:durableId="1909801503">
    <w:abstractNumId w:val="38"/>
  </w:num>
  <w:num w:numId="5" w16cid:durableId="724570320">
    <w:abstractNumId w:val="10"/>
  </w:num>
  <w:num w:numId="6" w16cid:durableId="1368871621">
    <w:abstractNumId w:val="25"/>
  </w:num>
  <w:num w:numId="7" w16cid:durableId="474032013">
    <w:abstractNumId w:val="26"/>
  </w:num>
  <w:num w:numId="8" w16cid:durableId="1725179309">
    <w:abstractNumId w:val="21"/>
  </w:num>
  <w:num w:numId="9" w16cid:durableId="1875774923">
    <w:abstractNumId w:val="35"/>
  </w:num>
  <w:num w:numId="10" w16cid:durableId="691498265">
    <w:abstractNumId w:val="31"/>
  </w:num>
  <w:num w:numId="11" w16cid:durableId="1076242533">
    <w:abstractNumId w:val="17"/>
  </w:num>
  <w:num w:numId="12" w16cid:durableId="1975868264">
    <w:abstractNumId w:val="22"/>
  </w:num>
  <w:num w:numId="13" w16cid:durableId="1458718148">
    <w:abstractNumId w:val="12"/>
  </w:num>
  <w:num w:numId="14" w16cid:durableId="660668623">
    <w:abstractNumId w:val="18"/>
  </w:num>
  <w:num w:numId="15" w16cid:durableId="584991973">
    <w:abstractNumId w:val="36"/>
  </w:num>
  <w:num w:numId="16" w16cid:durableId="103307881">
    <w:abstractNumId w:val="37"/>
  </w:num>
  <w:num w:numId="17" w16cid:durableId="78409859">
    <w:abstractNumId w:val="0"/>
  </w:num>
  <w:num w:numId="18" w16cid:durableId="1102610404">
    <w:abstractNumId w:val="33"/>
  </w:num>
  <w:num w:numId="19" w16cid:durableId="404188631">
    <w:abstractNumId w:val="41"/>
  </w:num>
  <w:num w:numId="20" w16cid:durableId="1846898077">
    <w:abstractNumId w:val="14"/>
  </w:num>
  <w:num w:numId="21" w16cid:durableId="848063343">
    <w:abstractNumId w:val="2"/>
  </w:num>
  <w:num w:numId="22" w16cid:durableId="662657554">
    <w:abstractNumId w:val="40"/>
  </w:num>
  <w:num w:numId="23" w16cid:durableId="1748723851">
    <w:abstractNumId w:val="23"/>
  </w:num>
  <w:num w:numId="24" w16cid:durableId="410129510">
    <w:abstractNumId w:val="30"/>
  </w:num>
  <w:num w:numId="25" w16cid:durableId="1938948553">
    <w:abstractNumId w:val="8"/>
  </w:num>
  <w:num w:numId="26" w16cid:durableId="2045254316">
    <w:abstractNumId w:val="29"/>
  </w:num>
  <w:num w:numId="27" w16cid:durableId="935937837">
    <w:abstractNumId w:val="9"/>
  </w:num>
  <w:num w:numId="28" w16cid:durableId="1741059942">
    <w:abstractNumId w:val="4"/>
  </w:num>
  <w:num w:numId="29" w16cid:durableId="604190666">
    <w:abstractNumId w:val="3"/>
  </w:num>
  <w:num w:numId="30" w16cid:durableId="625357651">
    <w:abstractNumId w:val="11"/>
  </w:num>
  <w:num w:numId="31" w16cid:durableId="1326475820">
    <w:abstractNumId w:val="1"/>
  </w:num>
  <w:num w:numId="32" w16cid:durableId="401411957">
    <w:abstractNumId w:val="39"/>
  </w:num>
  <w:num w:numId="33" w16cid:durableId="2010912630">
    <w:abstractNumId w:val="5"/>
  </w:num>
  <w:num w:numId="34" w16cid:durableId="1685747058">
    <w:abstractNumId w:val="24"/>
  </w:num>
  <w:num w:numId="35" w16cid:durableId="1157115640">
    <w:abstractNumId w:val="20"/>
  </w:num>
  <w:num w:numId="36" w16cid:durableId="1153789318">
    <w:abstractNumId w:val="19"/>
  </w:num>
  <w:num w:numId="37" w16cid:durableId="2128545979">
    <w:abstractNumId w:val="32"/>
  </w:num>
  <w:num w:numId="38" w16cid:durableId="2107577520">
    <w:abstractNumId w:val="6"/>
  </w:num>
  <w:num w:numId="39" w16cid:durableId="806051571">
    <w:abstractNumId w:val="16"/>
  </w:num>
  <w:num w:numId="40" w16cid:durableId="236133343">
    <w:abstractNumId w:val="42"/>
  </w:num>
  <w:num w:numId="41" w16cid:durableId="1603225452">
    <w:abstractNumId w:val="27"/>
  </w:num>
  <w:num w:numId="42" w16cid:durableId="593785238">
    <w:abstractNumId w:val="13"/>
  </w:num>
  <w:num w:numId="43" w16cid:durableId="1398046371">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4"/>
    <w:rsid w:val="00001A65"/>
    <w:rsid w:val="00011CD9"/>
    <w:rsid w:val="00013D8B"/>
    <w:rsid w:val="00021529"/>
    <w:rsid w:val="00022B45"/>
    <w:rsid w:val="00023141"/>
    <w:rsid w:val="0004799A"/>
    <w:rsid w:val="00053F2E"/>
    <w:rsid w:val="00066FAF"/>
    <w:rsid w:val="00071625"/>
    <w:rsid w:val="00073FF4"/>
    <w:rsid w:val="00076F87"/>
    <w:rsid w:val="0008603E"/>
    <w:rsid w:val="00097BD6"/>
    <w:rsid w:val="000B1B84"/>
    <w:rsid w:val="000B244F"/>
    <w:rsid w:val="000B3455"/>
    <w:rsid w:val="000E16ED"/>
    <w:rsid w:val="000E4C4B"/>
    <w:rsid w:val="000E5AFA"/>
    <w:rsid w:val="000F126F"/>
    <w:rsid w:val="000F2C02"/>
    <w:rsid w:val="000F4F1A"/>
    <w:rsid w:val="0010256C"/>
    <w:rsid w:val="00105268"/>
    <w:rsid w:val="00111EA4"/>
    <w:rsid w:val="00125DE9"/>
    <w:rsid w:val="00133332"/>
    <w:rsid w:val="00140189"/>
    <w:rsid w:val="0015478C"/>
    <w:rsid w:val="00154EA0"/>
    <w:rsid w:val="00156277"/>
    <w:rsid w:val="00171FAF"/>
    <w:rsid w:val="001769A2"/>
    <w:rsid w:val="001810AE"/>
    <w:rsid w:val="00181E1D"/>
    <w:rsid w:val="00193CA1"/>
    <w:rsid w:val="001B26E9"/>
    <w:rsid w:val="001D0CD8"/>
    <w:rsid w:val="001F04F7"/>
    <w:rsid w:val="001F1F05"/>
    <w:rsid w:val="001F273B"/>
    <w:rsid w:val="00206A4F"/>
    <w:rsid w:val="00206E0A"/>
    <w:rsid w:val="00211B8B"/>
    <w:rsid w:val="00215190"/>
    <w:rsid w:val="002334C2"/>
    <w:rsid w:val="00241B92"/>
    <w:rsid w:val="00250CA5"/>
    <w:rsid w:val="00255030"/>
    <w:rsid w:val="002563EA"/>
    <w:rsid w:val="00257396"/>
    <w:rsid w:val="00257CF9"/>
    <w:rsid w:val="0026306C"/>
    <w:rsid w:val="00267492"/>
    <w:rsid w:val="00273496"/>
    <w:rsid w:val="00280036"/>
    <w:rsid w:val="00280128"/>
    <w:rsid w:val="00293D56"/>
    <w:rsid w:val="002A055E"/>
    <w:rsid w:val="002C4E12"/>
    <w:rsid w:val="002C7E35"/>
    <w:rsid w:val="002D1B73"/>
    <w:rsid w:val="002E3556"/>
    <w:rsid w:val="002F4D53"/>
    <w:rsid w:val="00300E91"/>
    <w:rsid w:val="0030159F"/>
    <w:rsid w:val="00302F0F"/>
    <w:rsid w:val="00314DAC"/>
    <w:rsid w:val="00316FBA"/>
    <w:rsid w:val="00343E20"/>
    <w:rsid w:val="003531A6"/>
    <w:rsid w:val="00353934"/>
    <w:rsid w:val="00357CD4"/>
    <w:rsid w:val="003638BB"/>
    <w:rsid w:val="00363BE9"/>
    <w:rsid w:val="00366004"/>
    <w:rsid w:val="00372D0D"/>
    <w:rsid w:val="003801C7"/>
    <w:rsid w:val="0038086C"/>
    <w:rsid w:val="00394840"/>
    <w:rsid w:val="003A5B42"/>
    <w:rsid w:val="003C0944"/>
    <w:rsid w:val="003C2BB8"/>
    <w:rsid w:val="003E333B"/>
    <w:rsid w:val="003F65B8"/>
    <w:rsid w:val="003F7D9F"/>
    <w:rsid w:val="0041194F"/>
    <w:rsid w:val="00411E89"/>
    <w:rsid w:val="00414883"/>
    <w:rsid w:val="00442F2A"/>
    <w:rsid w:val="004510F7"/>
    <w:rsid w:val="0045495C"/>
    <w:rsid w:val="00462F5E"/>
    <w:rsid w:val="00467362"/>
    <w:rsid w:val="004704DE"/>
    <w:rsid w:val="004741FE"/>
    <w:rsid w:val="00485259"/>
    <w:rsid w:val="00491880"/>
    <w:rsid w:val="00494987"/>
    <w:rsid w:val="004954C6"/>
    <w:rsid w:val="004A39E7"/>
    <w:rsid w:val="004A6707"/>
    <w:rsid w:val="004B6DD2"/>
    <w:rsid w:val="004F4975"/>
    <w:rsid w:val="004F5B02"/>
    <w:rsid w:val="00502353"/>
    <w:rsid w:val="00521873"/>
    <w:rsid w:val="005437FD"/>
    <w:rsid w:val="00551FC6"/>
    <w:rsid w:val="005644D1"/>
    <w:rsid w:val="00572F30"/>
    <w:rsid w:val="005840F5"/>
    <w:rsid w:val="00593449"/>
    <w:rsid w:val="005B013C"/>
    <w:rsid w:val="005B3D19"/>
    <w:rsid w:val="005D746B"/>
    <w:rsid w:val="005E1BFD"/>
    <w:rsid w:val="005F0148"/>
    <w:rsid w:val="005F4463"/>
    <w:rsid w:val="005F62EE"/>
    <w:rsid w:val="005F7A68"/>
    <w:rsid w:val="00601F41"/>
    <w:rsid w:val="00604BA7"/>
    <w:rsid w:val="00620295"/>
    <w:rsid w:val="00622CA9"/>
    <w:rsid w:val="00656763"/>
    <w:rsid w:val="0066578C"/>
    <w:rsid w:val="00670584"/>
    <w:rsid w:val="006759FE"/>
    <w:rsid w:val="006A4DD8"/>
    <w:rsid w:val="006B7372"/>
    <w:rsid w:val="006C12F7"/>
    <w:rsid w:val="006C3B82"/>
    <w:rsid w:val="006E2176"/>
    <w:rsid w:val="00705389"/>
    <w:rsid w:val="007059E3"/>
    <w:rsid w:val="007064F0"/>
    <w:rsid w:val="00713A9A"/>
    <w:rsid w:val="00727BA7"/>
    <w:rsid w:val="007458EE"/>
    <w:rsid w:val="00752397"/>
    <w:rsid w:val="00773126"/>
    <w:rsid w:val="007806C6"/>
    <w:rsid w:val="00797C11"/>
    <w:rsid w:val="007A3A99"/>
    <w:rsid w:val="007C2BD5"/>
    <w:rsid w:val="007C3C21"/>
    <w:rsid w:val="007D27AF"/>
    <w:rsid w:val="007D6650"/>
    <w:rsid w:val="007F2D3A"/>
    <w:rsid w:val="007F563B"/>
    <w:rsid w:val="007F6585"/>
    <w:rsid w:val="008048D8"/>
    <w:rsid w:val="0081442E"/>
    <w:rsid w:val="00821B93"/>
    <w:rsid w:val="008251FD"/>
    <w:rsid w:val="0082612A"/>
    <w:rsid w:val="00827147"/>
    <w:rsid w:val="00834702"/>
    <w:rsid w:val="00834E26"/>
    <w:rsid w:val="00836A71"/>
    <w:rsid w:val="00841A39"/>
    <w:rsid w:val="00850B7A"/>
    <w:rsid w:val="008519EB"/>
    <w:rsid w:val="00866595"/>
    <w:rsid w:val="00875096"/>
    <w:rsid w:val="00875FE6"/>
    <w:rsid w:val="00877A27"/>
    <w:rsid w:val="00882747"/>
    <w:rsid w:val="00892D24"/>
    <w:rsid w:val="008A6D25"/>
    <w:rsid w:val="008B2CE3"/>
    <w:rsid w:val="008C5B58"/>
    <w:rsid w:val="008E087B"/>
    <w:rsid w:val="008E638D"/>
    <w:rsid w:val="008F52FD"/>
    <w:rsid w:val="008F73FB"/>
    <w:rsid w:val="00905892"/>
    <w:rsid w:val="009145F6"/>
    <w:rsid w:val="00923B0C"/>
    <w:rsid w:val="00932CA3"/>
    <w:rsid w:val="00945A5E"/>
    <w:rsid w:val="009467C9"/>
    <w:rsid w:val="009538C5"/>
    <w:rsid w:val="00962E43"/>
    <w:rsid w:val="00970388"/>
    <w:rsid w:val="00992C20"/>
    <w:rsid w:val="009932BE"/>
    <w:rsid w:val="00995314"/>
    <w:rsid w:val="009A434F"/>
    <w:rsid w:val="009A6212"/>
    <w:rsid w:val="009B03E9"/>
    <w:rsid w:val="009D20FC"/>
    <w:rsid w:val="009D7B8C"/>
    <w:rsid w:val="009E5DCC"/>
    <w:rsid w:val="009E66F0"/>
    <w:rsid w:val="009F3365"/>
    <w:rsid w:val="00A00E46"/>
    <w:rsid w:val="00A1320D"/>
    <w:rsid w:val="00A17AEF"/>
    <w:rsid w:val="00A24636"/>
    <w:rsid w:val="00A44EE2"/>
    <w:rsid w:val="00A56327"/>
    <w:rsid w:val="00A57488"/>
    <w:rsid w:val="00A628BC"/>
    <w:rsid w:val="00A9148C"/>
    <w:rsid w:val="00A9228C"/>
    <w:rsid w:val="00AA35DB"/>
    <w:rsid w:val="00AB0B40"/>
    <w:rsid w:val="00AB1C4E"/>
    <w:rsid w:val="00AB3BE0"/>
    <w:rsid w:val="00AD7A35"/>
    <w:rsid w:val="00B02575"/>
    <w:rsid w:val="00B22202"/>
    <w:rsid w:val="00B50D99"/>
    <w:rsid w:val="00B6028C"/>
    <w:rsid w:val="00B70775"/>
    <w:rsid w:val="00B829DE"/>
    <w:rsid w:val="00B8456B"/>
    <w:rsid w:val="00B86B29"/>
    <w:rsid w:val="00B94AD4"/>
    <w:rsid w:val="00B96EE0"/>
    <w:rsid w:val="00BC1ECF"/>
    <w:rsid w:val="00BC3CCD"/>
    <w:rsid w:val="00BE36C7"/>
    <w:rsid w:val="00BE6FD1"/>
    <w:rsid w:val="00BF3E05"/>
    <w:rsid w:val="00BF7063"/>
    <w:rsid w:val="00C22306"/>
    <w:rsid w:val="00C30185"/>
    <w:rsid w:val="00C30807"/>
    <w:rsid w:val="00C53F9F"/>
    <w:rsid w:val="00C55DD0"/>
    <w:rsid w:val="00C60812"/>
    <w:rsid w:val="00C6529F"/>
    <w:rsid w:val="00CA275B"/>
    <w:rsid w:val="00CA3FBD"/>
    <w:rsid w:val="00CA5B41"/>
    <w:rsid w:val="00CB2745"/>
    <w:rsid w:val="00CB7CAE"/>
    <w:rsid w:val="00CD272F"/>
    <w:rsid w:val="00CD3D00"/>
    <w:rsid w:val="00CE377C"/>
    <w:rsid w:val="00D00DEA"/>
    <w:rsid w:val="00D10F46"/>
    <w:rsid w:val="00D11376"/>
    <w:rsid w:val="00D2749D"/>
    <w:rsid w:val="00D305E0"/>
    <w:rsid w:val="00D30E01"/>
    <w:rsid w:val="00D34363"/>
    <w:rsid w:val="00D458D6"/>
    <w:rsid w:val="00D47DA4"/>
    <w:rsid w:val="00D54ADF"/>
    <w:rsid w:val="00D663EC"/>
    <w:rsid w:val="00D761F1"/>
    <w:rsid w:val="00D87D49"/>
    <w:rsid w:val="00DA42F1"/>
    <w:rsid w:val="00DA5561"/>
    <w:rsid w:val="00DB1460"/>
    <w:rsid w:val="00DC00F6"/>
    <w:rsid w:val="00DC029F"/>
    <w:rsid w:val="00DC1206"/>
    <w:rsid w:val="00DC1A5B"/>
    <w:rsid w:val="00DE44C9"/>
    <w:rsid w:val="00DE7991"/>
    <w:rsid w:val="00DF11CF"/>
    <w:rsid w:val="00E018AE"/>
    <w:rsid w:val="00E0370B"/>
    <w:rsid w:val="00E132E0"/>
    <w:rsid w:val="00E15BFF"/>
    <w:rsid w:val="00E16EAA"/>
    <w:rsid w:val="00E53700"/>
    <w:rsid w:val="00E55501"/>
    <w:rsid w:val="00E60511"/>
    <w:rsid w:val="00E8322D"/>
    <w:rsid w:val="00E85A58"/>
    <w:rsid w:val="00E95A69"/>
    <w:rsid w:val="00EA54F4"/>
    <w:rsid w:val="00EA5DE7"/>
    <w:rsid w:val="00EF199B"/>
    <w:rsid w:val="00EF3F37"/>
    <w:rsid w:val="00F01EFB"/>
    <w:rsid w:val="00F01FC0"/>
    <w:rsid w:val="00F0456C"/>
    <w:rsid w:val="00F4263B"/>
    <w:rsid w:val="00F61056"/>
    <w:rsid w:val="00F70573"/>
    <w:rsid w:val="00F7566D"/>
    <w:rsid w:val="00FB01E0"/>
    <w:rsid w:val="00FC09BC"/>
    <w:rsid w:val="00FC2656"/>
    <w:rsid w:val="00FC355C"/>
    <w:rsid w:val="00FD6A9E"/>
    <w:rsid w:val="00FD75DF"/>
    <w:rsid w:val="00FE4E23"/>
    <w:rsid w:val="00FE6ED7"/>
    <w:rsid w:val="00FF4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FCCDEC6"/>
  <w15:docId w15:val="{5841A611-2B65-491F-974A-E725FA43D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59"/>
  </w:style>
  <w:style w:type="paragraph" w:styleId="Heading1">
    <w:name w:val="heading 1"/>
    <w:basedOn w:val="Normal"/>
    <w:next w:val="Normal"/>
    <w:link w:val="Heading1Char"/>
    <w:uiPriority w:val="9"/>
    <w:qFormat/>
    <w:rsid w:val="00F4263B"/>
    <w:pPr>
      <w:keepNext/>
      <w:keepLines/>
      <w:spacing w:before="400" w:after="40" w:line="240" w:lineRule="auto"/>
      <w:outlineLvl w:val="0"/>
    </w:pPr>
    <w:rPr>
      <w:rFonts w:ascii="Arial" w:eastAsiaTheme="majorEastAsia" w:hAnsi="Arial" w:cstheme="majorBidi"/>
      <w:b/>
      <w:sz w:val="28"/>
      <w:szCs w:val="36"/>
    </w:rPr>
  </w:style>
  <w:style w:type="paragraph" w:styleId="Heading2">
    <w:name w:val="heading 2"/>
    <w:basedOn w:val="Normal"/>
    <w:next w:val="Normal"/>
    <w:link w:val="Heading2Char"/>
    <w:uiPriority w:val="9"/>
    <w:unhideWhenUsed/>
    <w:qFormat/>
    <w:rsid w:val="00F4263B"/>
    <w:pPr>
      <w:keepNext/>
      <w:keepLines/>
      <w:spacing w:before="120" w:after="0" w:line="240" w:lineRule="auto"/>
      <w:outlineLvl w:val="1"/>
    </w:pPr>
    <w:rPr>
      <w:rFonts w:ascii="Arial" w:eastAsiaTheme="majorEastAsia" w:hAnsi="Arial" w:cstheme="majorBidi"/>
      <w:b/>
      <w:sz w:val="24"/>
      <w:szCs w:val="28"/>
    </w:rPr>
  </w:style>
  <w:style w:type="paragraph" w:styleId="Heading3">
    <w:name w:val="heading 3"/>
    <w:basedOn w:val="Normal"/>
    <w:next w:val="Normal"/>
    <w:link w:val="Heading3Char"/>
    <w:uiPriority w:val="9"/>
    <w:semiHidden/>
    <w:unhideWhenUsed/>
    <w:qFormat/>
    <w:rsid w:val="00485259"/>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485259"/>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485259"/>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485259"/>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485259"/>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485259"/>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485259"/>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63B"/>
    <w:rPr>
      <w:rFonts w:ascii="Arial" w:eastAsiaTheme="majorEastAsia" w:hAnsi="Arial" w:cstheme="majorBidi"/>
      <w:b/>
      <w:sz w:val="28"/>
      <w:szCs w:val="36"/>
    </w:rPr>
  </w:style>
  <w:style w:type="character" w:customStyle="1" w:styleId="Heading2Char">
    <w:name w:val="Heading 2 Char"/>
    <w:basedOn w:val="DefaultParagraphFont"/>
    <w:link w:val="Heading2"/>
    <w:uiPriority w:val="9"/>
    <w:rsid w:val="00F4263B"/>
    <w:rPr>
      <w:rFonts w:ascii="Arial" w:eastAsiaTheme="majorEastAsia" w:hAnsi="Arial" w:cstheme="majorBidi"/>
      <w:b/>
      <w:sz w:val="24"/>
      <w:szCs w:val="28"/>
    </w:rPr>
  </w:style>
  <w:style w:type="numbering" w:customStyle="1" w:styleId="NoList1">
    <w:name w:val="No List1"/>
    <w:next w:val="NoList"/>
    <w:uiPriority w:val="99"/>
    <w:semiHidden/>
    <w:unhideWhenUsed/>
    <w:rsid w:val="00111EA4"/>
  </w:style>
  <w:style w:type="table" w:customStyle="1" w:styleId="TableGrid">
    <w:name w:val="TableGrid"/>
    <w:rsid w:val="00111EA4"/>
    <w:pPr>
      <w:spacing w:after="0" w:line="240" w:lineRule="auto"/>
    </w:pPr>
    <w:rPr>
      <w:lang w:eastAsia="en-GB"/>
    </w:rPr>
    <w:tblPr>
      <w:tblCellMar>
        <w:top w:w="0" w:type="dxa"/>
        <w:left w:w="0" w:type="dxa"/>
        <w:bottom w:w="0" w:type="dxa"/>
        <w:right w:w="0" w:type="dxa"/>
      </w:tblCellMar>
    </w:tblPr>
  </w:style>
  <w:style w:type="paragraph" w:styleId="ListParagraph">
    <w:name w:val="List Paragraph"/>
    <w:basedOn w:val="Normal"/>
    <w:uiPriority w:val="34"/>
    <w:qFormat/>
    <w:rsid w:val="00111EA4"/>
    <w:pPr>
      <w:ind w:left="720"/>
      <w:contextualSpacing/>
    </w:pPr>
  </w:style>
  <w:style w:type="character" w:styleId="LineNumber">
    <w:name w:val="line number"/>
    <w:basedOn w:val="DefaultParagraphFont"/>
    <w:uiPriority w:val="99"/>
    <w:semiHidden/>
    <w:unhideWhenUsed/>
    <w:rsid w:val="00111EA4"/>
  </w:style>
  <w:style w:type="character" w:styleId="Hyperlink">
    <w:name w:val="Hyperlink"/>
    <w:basedOn w:val="DefaultParagraphFont"/>
    <w:uiPriority w:val="99"/>
    <w:unhideWhenUsed/>
    <w:rsid w:val="00111EA4"/>
    <w:rPr>
      <w:color w:val="5F5F5F" w:themeColor="hyperlink"/>
      <w:u w:val="single"/>
    </w:rPr>
  </w:style>
  <w:style w:type="paragraph" w:styleId="Header">
    <w:name w:val="header"/>
    <w:basedOn w:val="Normal"/>
    <w:link w:val="HeaderChar"/>
    <w:uiPriority w:val="99"/>
    <w:unhideWhenUsed/>
    <w:rsid w:val="00111EA4"/>
    <w:pPr>
      <w:tabs>
        <w:tab w:val="center" w:pos="4513"/>
        <w:tab w:val="right" w:pos="9026"/>
      </w:tabs>
      <w:spacing w:after="0" w:line="240" w:lineRule="auto"/>
      <w:ind w:left="370" w:hanging="10"/>
      <w:jc w:val="both"/>
    </w:pPr>
    <w:rPr>
      <w:rFonts w:ascii="Arial" w:eastAsia="Arial" w:hAnsi="Arial" w:cs="Arial"/>
      <w:color w:val="000000"/>
      <w:sz w:val="24"/>
      <w:lang w:eastAsia="en-GB"/>
    </w:rPr>
  </w:style>
  <w:style w:type="character" w:customStyle="1" w:styleId="HeaderChar">
    <w:name w:val="Header Char"/>
    <w:basedOn w:val="DefaultParagraphFont"/>
    <w:link w:val="Header"/>
    <w:uiPriority w:val="99"/>
    <w:rsid w:val="00111EA4"/>
    <w:rPr>
      <w:rFonts w:ascii="Arial" w:eastAsia="Arial" w:hAnsi="Arial" w:cs="Arial"/>
      <w:color w:val="000000"/>
      <w:sz w:val="24"/>
      <w:lang w:eastAsia="en-GB"/>
    </w:rPr>
  </w:style>
  <w:style w:type="paragraph" w:styleId="TOCHeading">
    <w:name w:val="TOC Heading"/>
    <w:basedOn w:val="Heading1"/>
    <w:next w:val="Normal"/>
    <w:uiPriority w:val="39"/>
    <w:unhideWhenUsed/>
    <w:qFormat/>
    <w:rsid w:val="00485259"/>
    <w:pPr>
      <w:outlineLvl w:val="9"/>
    </w:pPr>
  </w:style>
  <w:style w:type="paragraph" w:styleId="FootnoteText">
    <w:name w:val="footnote text"/>
    <w:basedOn w:val="Normal"/>
    <w:link w:val="FootnoteTextChar"/>
    <w:uiPriority w:val="99"/>
    <w:semiHidden/>
    <w:unhideWhenUsed/>
    <w:rsid w:val="00111EA4"/>
    <w:pPr>
      <w:spacing w:after="0" w:line="240" w:lineRule="auto"/>
      <w:ind w:left="370" w:hanging="10"/>
      <w:jc w:val="both"/>
    </w:pPr>
    <w:rPr>
      <w:rFonts w:ascii="Arial" w:eastAsia="Arial" w:hAnsi="Arial" w:cs="Arial"/>
      <w:color w:val="000000"/>
      <w:sz w:val="20"/>
      <w:szCs w:val="20"/>
      <w:lang w:eastAsia="en-GB"/>
    </w:rPr>
  </w:style>
  <w:style w:type="character" w:customStyle="1" w:styleId="FootnoteTextChar">
    <w:name w:val="Footnote Text Char"/>
    <w:basedOn w:val="DefaultParagraphFont"/>
    <w:link w:val="FootnoteText"/>
    <w:uiPriority w:val="99"/>
    <w:semiHidden/>
    <w:rsid w:val="00111EA4"/>
    <w:rPr>
      <w:rFonts w:ascii="Arial" w:eastAsia="Arial" w:hAnsi="Arial" w:cs="Arial"/>
      <w:color w:val="000000"/>
      <w:sz w:val="20"/>
      <w:szCs w:val="20"/>
      <w:lang w:eastAsia="en-GB"/>
    </w:rPr>
  </w:style>
  <w:style w:type="character" w:styleId="FootnoteReference">
    <w:name w:val="footnote reference"/>
    <w:basedOn w:val="DefaultParagraphFont"/>
    <w:uiPriority w:val="99"/>
    <w:semiHidden/>
    <w:unhideWhenUsed/>
    <w:rsid w:val="00111EA4"/>
    <w:rPr>
      <w:vertAlign w:val="superscript"/>
    </w:rPr>
  </w:style>
  <w:style w:type="paragraph" w:styleId="EndnoteText">
    <w:name w:val="endnote text"/>
    <w:basedOn w:val="Normal"/>
    <w:link w:val="EndnoteTextChar"/>
    <w:uiPriority w:val="99"/>
    <w:unhideWhenUsed/>
    <w:rsid w:val="00111EA4"/>
    <w:pPr>
      <w:spacing w:after="0" w:line="240" w:lineRule="auto"/>
      <w:ind w:left="370" w:hanging="10"/>
      <w:jc w:val="both"/>
    </w:pPr>
    <w:rPr>
      <w:rFonts w:ascii="Arial" w:eastAsia="Arial" w:hAnsi="Arial" w:cs="Arial"/>
      <w:color w:val="000000"/>
      <w:sz w:val="20"/>
      <w:szCs w:val="20"/>
      <w:lang w:eastAsia="en-GB"/>
    </w:rPr>
  </w:style>
  <w:style w:type="character" w:customStyle="1" w:styleId="EndnoteTextChar">
    <w:name w:val="Endnote Text Char"/>
    <w:basedOn w:val="DefaultParagraphFont"/>
    <w:link w:val="EndnoteText"/>
    <w:uiPriority w:val="99"/>
    <w:rsid w:val="00111EA4"/>
    <w:rPr>
      <w:rFonts w:ascii="Arial" w:eastAsia="Arial" w:hAnsi="Arial" w:cs="Arial"/>
      <w:color w:val="000000"/>
      <w:sz w:val="20"/>
      <w:szCs w:val="20"/>
      <w:lang w:eastAsia="en-GB"/>
    </w:rPr>
  </w:style>
  <w:style w:type="character" w:styleId="EndnoteReference">
    <w:name w:val="endnote reference"/>
    <w:basedOn w:val="DefaultParagraphFont"/>
    <w:uiPriority w:val="99"/>
    <w:semiHidden/>
    <w:unhideWhenUsed/>
    <w:rsid w:val="00111EA4"/>
    <w:rPr>
      <w:vertAlign w:val="superscript"/>
    </w:rPr>
  </w:style>
  <w:style w:type="paragraph" w:styleId="Footer">
    <w:name w:val="footer"/>
    <w:basedOn w:val="Normal"/>
    <w:link w:val="FooterChar"/>
    <w:uiPriority w:val="99"/>
    <w:unhideWhenUsed/>
    <w:rsid w:val="00111EA4"/>
    <w:pPr>
      <w:tabs>
        <w:tab w:val="center" w:pos="4680"/>
        <w:tab w:val="right" w:pos="9360"/>
      </w:tabs>
      <w:spacing w:after="0" w:line="240" w:lineRule="auto"/>
    </w:pPr>
    <w:rPr>
      <w:rFonts w:cs="Times New Roman"/>
      <w:lang w:val="en-US"/>
    </w:rPr>
  </w:style>
  <w:style w:type="character" w:customStyle="1" w:styleId="FooterChar">
    <w:name w:val="Footer Char"/>
    <w:basedOn w:val="DefaultParagraphFont"/>
    <w:link w:val="Footer"/>
    <w:uiPriority w:val="99"/>
    <w:rsid w:val="00111EA4"/>
    <w:rPr>
      <w:rFonts w:eastAsiaTheme="minorEastAsia" w:cs="Times New Roman"/>
      <w:lang w:val="en-US"/>
    </w:rPr>
  </w:style>
  <w:style w:type="paragraph" w:styleId="BalloonText">
    <w:name w:val="Balloon Text"/>
    <w:basedOn w:val="Normal"/>
    <w:link w:val="BalloonTextChar"/>
    <w:uiPriority w:val="99"/>
    <w:semiHidden/>
    <w:unhideWhenUsed/>
    <w:rsid w:val="00111EA4"/>
    <w:pPr>
      <w:spacing w:after="0" w:line="240" w:lineRule="auto"/>
      <w:ind w:left="370" w:hanging="10"/>
      <w:jc w:val="both"/>
    </w:pPr>
    <w:rPr>
      <w:rFonts w:ascii="Segoe UI" w:eastAsia="Arial" w:hAnsi="Segoe UI" w:cs="Segoe UI"/>
      <w:color w:val="000000"/>
      <w:sz w:val="18"/>
      <w:szCs w:val="18"/>
      <w:lang w:eastAsia="en-GB"/>
    </w:rPr>
  </w:style>
  <w:style w:type="character" w:customStyle="1" w:styleId="BalloonTextChar">
    <w:name w:val="Balloon Text Char"/>
    <w:basedOn w:val="DefaultParagraphFont"/>
    <w:link w:val="BalloonText"/>
    <w:uiPriority w:val="99"/>
    <w:semiHidden/>
    <w:rsid w:val="00111EA4"/>
    <w:rPr>
      <w:rFonts w:ascii="Segoe UI" w:eastAsia="Arial" w:hAnsi="Segoe UI" w:cs="Segoe UI"/>
      <w:color w:val="000000"/>
      <w:sz w:val="18"/>
      <w:szCs w:val="18"/>
      <w:lang w:eastAsia="en-GB"/>
    </w:rPr>
  </w:style>
  <w:style w:type="character" w:styleId="CommentReference">
    <w:name w:val="annotation reference"/>
    <w:basedOn w:val="DefaultParagraphFont"/>
    <w:uiPriority w:val="99"/>
    <w:semiHidden/>
    <w:unhideWhenUsed/>
    <w:rsid w:val="00111EA4"/>
    <w:rPr>
      <w:sz w:val="16"/>
      <w:szCs w:val="16"/>
    </w:rPr>
  </w:style>
  <w:style w:type="paragraph" w:styleId="CommentText">
    <w:name w:val="annotation text"/>
    <w:basedOn w:val="Normal"/>
    <w:link w:val="CommentTextChar"/>
    <w:uiPriority w:val="99"/>
    <w:unhideWhenUsed/>
    <w:rsid w:val="00111EA4"/>
    <w:pPr>
      <w:spacing w:after="80" w:line="240" w:lineRule="auto"/>
      <w:ind w:left="370" w:hanging="10"/>
      <w:jc w:val="both"/>
    </w:pPr>
    <w:rPr>
      <w:rFonts w:ascii="Arial" w:eastAsia="Arial" w:hAnsi="Arial" w:cs="Arial"/>
      <w:color w:val="000000"/>
      <w:sz w:val="20"/>
      <w:szCs w:val="20"/>
      <w:lang w:eastAsia="en-GB"/>
    </w:rPr>
  </w:style>
  <w:style w:type="character" w:customStyle="1" w:styleId="CommentTextChar">
    <w:name w:val="Comment Text Char"/>
    <w:basedOn w:val="DefaultParagraphFont"/>
    <w:link w:val="CommentText"/>
    <w:uiPriority w:val="99"/>
    <w:rsid w:val="00111EA4"/>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111EA4"/>
    <w:rPr>
      <w:b/>
      <w:bCs/>
    </w:rPr>
  </w:style>
  <w:style w:type="character" w:customStyle="1" w:styleId="CommentSubjectChar">
    <w:name w:val="Comment Subject Char"/>
    <w:basedOn w:val="CommentTextChar"/>
    <w:link w:val="CommentSubject"/>
    <w:uiPriority w:val="99"/>
    <w:semiHidden/>
    <w:rsid w:val="00111EA4"/>
    <w:rPr>
      <w:rFonts w:ascii="Arial" w:eastAsia="Arial" w:hAnsi="Arial" w:cs="Arial"/>
      <w:b/>
      <w:bCs/>
      <w:color w:val="000000"/>
      <w:sz w:val="20"/>
      <w:szCs w:val="20"/>
      <w:lang w:eastAsia="en-GB"/>
    </w:rPr>
  </w:style>
  <w:style w:type="paragraph" w:styleId="Revision">
    <w:name w:val="Revision"/>
    <w:hidden/>
    <w:uiPriority w:val="99"/>
    <w:semiHidden/>
    <w:rsid w:val="00111EA4"/>
    <w:pPr>
      <w:spacing w:after="0" w:line="240" w:lineRule="auto"/>
    </w:pPr>
    <w:rPr>
      <w:rFonts w:ascii="Arial" w:eastAsia="Arial" w:hAnsi="Arial" w:cs="Arial"/>
      <w:color w:val="000000"/>
      <w:sz w:val="24"/>
      <w:lang w:eastAsia="en-GB"/>
    </w:rPr>
  </w:style>
  <w:style w:type="paragraph" w:styleId="NormalWeb">
    <w:name w:val="Normal (Web)"/>
    <w:basedOn w:val="Normal"/>
    <w:uiPriority w:val="99"/>
    <w:unhideWhenUsed/>
    <w:rsid w:val="007F2D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485259"/>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485259"/>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485259"/>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485259"/>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485259"/>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485259"/>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485259"/>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485259"/>
    <w:pPr>
      <w:spacing w:line="240" w:lineRule="auto"/>
    </w:pPr>
    <w:rPr>
      <w:b/>
      <w:bCs/>
      <w:smallCaps/>
      <w:color w:val="595959" w:themeColor="text1" w:themeTint="A6"/>
    </w:rPr>
  </w:style>
  <w:style w:type="paragraph" w:styleId="Title">
    <w:name w:val="Title"/>
    <w:basedOn w:val="Normal"/>
    <w:next w:val="Normal"/>
    <w:link w:val="TitleChar"/>
    <w:uiPriority w:val="10"/>
    <w:qFormat/>
    <w:rsid w:val="00485259"/>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485259"/>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485259"/>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485259"/>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485259"/>
    <w:rPr>
      <w:b/>
      <w:bCs/>
    </w:rPr>
  </w:style>
  <w:style w:type="character" w:styleId="Emphasis">
    <w:name w:val="Emphasis"/>
    <w:basedOn w:val="DefaultParagraphFont"/>
    <w:uiPriority w:val="20"/>
    <w:qFormat/>
    <w:rsid w:val="00485259"/>
    <w:rPr>
      <w:i/>
      <w:iCs/>
    </w:rPr>
  </w:style>
  <w:style w:type="paragraph" w:styleId="NoSpacing">
    <w:name w:val="No Spacing"/>
    <w:link w:val="NoSpacingChar"/>
    <w:uiPriority w:val="1"/>
    <w:qFormat/>
    <w:rsid w:val="00485259"/>
    <w:pPr>
      <w:spacing w:after="0" w:line="240" w:lineRule="auto"/>
    </w:pPr>
  </w:style>
  <w:style w:type="paragraph" w:styleId="Quote">
    <w:name w:val="Quote"/>
    <w:basedOn w:val="Normal"/>
    <w:next w:val="Normal"/>
    <w:link w:val="QuoteChar"/>
    <w:uiPriority w:val="29"/>
    <w:qFormat/>
    <w:rsid w:val="00485259"/>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485259"/>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485259"/>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485259"/>
    <w:rPr>
      <w:color w:val="404040" w:themeColor="text1" w:themeTint="BF"/>
      <w:sz w:val="32"/>
      <w:szCs w:val="32"/>
    </w:rPr>
  </w:style>
  <w:style w:type="character" w:styleId="SubtleEmphasis">
    <w:name w:val="Subtle Emphasis"/>
    <w:basedOn w:val="DefaultParagraphFont"/>
    <w:uiPriority w:val="19"/>
    <w:qFormat/>
    <w:rsid w:val="00485259"/>
    <w:rPr>
      <w:i/>
      <w:iCs/>
      <w:color w:val="595959" w:themeColor="text1" w:themeTint="A6"/>
    </w:rPr>
  </w:style>
  <w:style w:type="character" w:styleId="IntenseEmphasis">
    <w:name w:val="Intense Emphasis"/>
    <w:basedOn w:val="DefaultParagraphFont"/>
    <w:uiPriority w:val="21"/>
    <w:qFormat/>
    <w:rsid w:val="00485259"/>
    <w:rPr>
      <w:b/>
      <w:bCs/>
      <w:i/>
      <w:iCs/>
    </w:rPr>
  </w:style>
  <w:style w:type="character" w:styleId="SubtleReference">
    <w:name w:val="Subtle Reference"/>
    <w:basedOn w:val="DefaultParagraphFont"/>
    <w:uiPriority w:val="31"/>
    <w:qFormat/>
    <w:rsid w:val="0048525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85259"/>
    <w:rPr>
      <w:b/>
      <w:bCs/>
      <w:caps w:val="0"/>
      <w:smallCaps/>
      <w:color w:val="auto"/>
      <w:spacing w:val="3"/>
      <w:u w:val="single"/>
    </w:rPr>
  </w:style>
  <w:style w:type="character" w:styleId="BookTitle">
    <w:name w:val="Book Title"/>
    <w:basedOn w:val="DefaultParagraphFont"/>
    <w:uiPriority w:val="33"/>
    <w:qFormat/>
    <w:rsid w:val="00485259"/>
    <w:rPr>
      <w:b/>
      <w:bCs/>
      <w:smallCaps/>
      <w:spacing w:val="7"/>
    </w:rPr>
  </w:style>
  <w:style w:type="character" w:customStyle="1" w:styleId="NoSpacingChar">
    <w:name w:val="No Spacing Char"/>
    <w:basedOn w:val="DefaultParagraphFont"/>
    <w:link w:val="NoSpacing"/>
    <w:uiPriority w:val="1"/>
    <w:rsid w:val="007064F0"/>
  </w:style>
  <w:style w:type="character" w:customStyle="1" w:styleId="xbe">
    <w:name w:val="_xbe"/>
    <w:basedOn w:val="DefaultParagraphFont"/>
    <w:rsid w:val="00BC3CCD"/>
  </w:style>
  <w:style w:type="character" w:customStyle="1" w:styleId="xdb">
    <w:name w:val="_xdb"/>
    <w:basedOn w:val="DefaultParagraphFont"/>
    <w:rsid w:val="00BC3CCD"/>
  </w:style>
  <w:style w:type="paragraph" w:styleId="TOC1">
    <w:name w:val="toc 1"/>
    <w:basedOn w:val="Normal"/>
    <w:next w:val="Normal"/>
    <w:autoRedefine/>
    <w:uiPriority w:val="39"/>
    <w:unhideWhenUsed/>
    <w:rsid w:val="00267492"/>
    <w:pPr>
      <w:spacing w:before="360" w:after="0"/>
    </w:pPr>
    <w:rPr>
      <w:rFonts w:asciiTheme="majorHAnsi" w:hAnsiTheme="majorHAnsi" w:cstheme="majorHAnsi"/>
      <w:b/>
      <w:bCs/>
      <w:caps/>
      <w:sz w:val="24"/>
      <w:szCs w:val="24"/>
    </w:rPr>
  </w:style>
  <w:style w:type="paragraph" w:styleId="TOC2">
    <w:name w:val="toc 2"/>
    <w:basedOn w:val="Normal"/>
    <w:next w:val="Normal"/>
    <w:autoRedefine/>
    <w:uiPriority w:val="39"/>
    <w:unhideWhenUsed/>
    <w:rsid w:val="00267492"/>
    <w:pPr>
      <w:spacing w:before="240" w:after="0"/>
    </w:pPr>
    <w:rPr>
      <w:rFonts w:cstheme="minorHAnsi"/>
      <w:b/>
      <w:bCs/>
      <w:sz w:val="20"/>
      <w:szCs w:val="20"/>
    </w:rPr>
  </w:style>
  <w:style w:type="paragraph" w:styleId="TOC3">
    <w:name w:val="toc 3"/>
    <w:basedOn w:val="Normal"/>
    <w:next w:val="Normal"/>
    <w:autoRedefine/>
    <w:uiPriority w:val="39"/>
    <w:unhideWhenUsed/>
    <w:rsid w:val="00267492"/>
    <w:pPr>
      <w:spacing w:after="0"/>
      <w:ind w:left="220"/>
    </w:pPr>
    <w:rPr>
      <w:rFonts w:cstheme="minorHAnsi"/>
      <w:sz w:val="20"/>
      <w:szCs w:val="20"/>
    </w:rPr>
  </w:style>
  <w:style w:type="paragraph" w:styleId="TOC4">
    <w:name w:val="toc 4"/>
    <w:basedOn w:val="Normal"/>
    <w:next w:val="Normal"/>
    <w:autoRedefine/>
    <w:uiPriority w:val="39"/>
    <w:unhideWhenUsed/>
    <w:rsid w:val="00267492"/>
    <w:pPr>
      <w:spacing w:after="0"/>
      <w:ind w:left="440"/>
    </w:pPr>
    <w:rPr>
      <w:rFonts w:cstheme="minorHAnsi"/>
      <w:sz w:val="20"/>
      <w:szCs w:val="20"/>
    </w:rPr>
  </w:style>
  <w:style w:type="paragraph" w:styleId="TOC5">
    <w:name w:val="toc 5"/>
    <w:basedOn w:val="Normal"/>
    <w:next w:val="Normal"/>
    <w:autoRedefine/>
    <w:uiPriority w:val="39"/>
    <w:unhideWhenUsed/>
    <w:rsid w:val="00267492"/>
    <w:pPr>
      <w:spacing w:after="0"/>
      <w:ind w:left="660"/>
    </w:pPr>
    <w:rPr>
      <w:rFonts w:cstheme="minorHAnsi"/>
      <w:sz w:val="20"/>
      <w:szCs w:val="20"/>
    </w:rPr>
  </w:style>
  <w:style w:type="paragraph" w:styleId="TOC6">
    <w:name w:val="toc 6"/>
    <w:basedOn w:val="Normal"/>
    <w:next w:val="Normal"/>
    <w:autoRedefine/>
    <w:uiPriority w:val="39"/>
    <w:unhideWhenUsed/>
    <w:rsid w:val="00267492"/>
    <w:pPr>
      <w:spacing w:after="0"/>
      <w:ind w:left="880"/>
    </w:pPr>
    <w:rPr>
      <w:rFonts w:cstheme="minorHAnsi"/>
      <w:sz w:val="20"/>
      <w:szCs w:val="20"/>
    </w:rPr>
  </w:style>
  <w:style w:type="paragraph" w:styleId="TOC7">
    <w:name w:val="toc 7"/>
    <w:basedOn w:val="Normal"/>
    <w:next w:val="Normal"/>
    <w:autoRedefine/>
    <w:uiPriority w:val="39"/>
    <w:unhideWhenUsed/>
    <w:rsid w:val="00267492"/>
    <w:pPr>
      <w:spacing w:after="0"/>
      <w:ind w:left="1100"/>
    </w:pPr>
    <w:rPr>
      <w:rFonts w:cstheme="minorHAnsi"/>
      <w:sz w:val="20"/>
      <w:szCs w:val="20"/>
    </w:rPr>
  </w:style>
  <w:style w:type="paragraph" w:styleId="TOC8">
    <w:name w:val="toc 8"/>
    <w:basedOn w:val="Normal"/>
    <w:next w:val="Normal"/>
    <w:autoRedefine/>
    <w:uiPriority w:val="39"/>
    <w:unhideWhenUsed/>
    <w:rsid w:val="00267492"/>
    <w:pPr>
      <w:spacing w:after="0"/>
      <w:ind w:left="1320"/>
    </w:pPr>
    <w:rPr>
      <w:rFonts w:cstheme="minorHAnsi"/>
      <w:sz w:val="20"/>
      <w:szCs w:val="20"/>
    </w:rPr>
  </w:style>
  <w:style w:type="paragraph" w:styleId="TOC9">
    <w:name w:val="toc 9"/>
    <w:basedOn w:val="Normal"/>
    <w:next w:val="Normal"/>
    <w:autoRedefine/>
    <w:uiPriority w:val="39"/>
    <w:unhideWhenUsed/>
    <w:rsid w:val="00267492"/>
    <w:pPr>
      <w:spacing w:after="0"/>
      <w:ind w:left="1540"/>
    </w:pPr>
    <w:rPr>
      <w:rFonts w:cstheme="minorHAnsi"/>
      <w:sz w:val="20"/>
      <w:szCs w:val="20"/>
    </w:rPr>
  </w:style>
  <w:style w:type="paragraph" w:customStyle="1" w:styleId="Body">
    <w:name w:val="Body"/>
    <w:rsid w:val="001F273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paragraph">
    <w:name w:val="paragraph"/>
    <w:basedOn w:val="Normal"/>
    <w:rsid w:val="008E63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E638D"/>
  </w:style>
  <w:style w:type="table" w:styleId="TableGrid0">
    <w:name w:val="Table Grid"/>
    <w:basedOn w:val="TableNormal"/>
    <w:uiPriority w:val="39"/>
    <w:rsid w:val="008E638D"/>
    <w:pPr>
      <w:spacing w:after="0" w:line="240" w:lineRule="auto"/>
    </w:pPr>
    <w:rPr>
      <w:rFonts w:ascii="Goudy Old Style" w:eastAsiaTheme="minorHAnsi" w:hAnsi="Goudy Old Style"/>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3C2BB8"/>
  </w:style>
  <w:style w:type="character" w:styleId="UnresolvedMention">
    <w:name w:val="Unresolved Mention"/>
    <w:basedOn w:val="DefaultParagraphFont"/>
    <w:uiPriority w:val="99"/>
    <w:semiHidden/>
    <w:unhideWhenUsed/>
    <w:rsid w:val="003C2BB8"/>
    <w:rPr>
      <w:color w:val="605E5C"/>
      <w:shd w:val="clear" w:color="auto" w:fill="E1DFDD"/>
    </w:rPr>
  </w:style>
  <w:style w:type="character" w:customStyle="1" w:styleId="apple-converted-space">
    <w:name w:val="apple-converted-space"/>
    <w:basedOn w:val="DefaultParagraphFont"/>
    <w:rsid w:val="00193CA1"/>
  </w:style>
  <w:style w:type="character" w:customStyle="1" w:styleId="none">
    <w:name w:val="none"/>
    <w:basedOn w:val="DefaultParagraphFont"/>
    <w:rsid w:val="00193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39321">
      <w:bodyDiv w:val="1"/>
      <w:marLeft w:val="0"/>
      <w:marRight w:val="0"/>
      <w:marTop w:val="0"/>
      <w:marBottom w:val="0"/>
      <w:divBdr>
        <w:top w:val="none" w:sz="0" w:space="0" w:color="auto"/>
        <w:left w:val="none" w:sz="0" w:space="0" w:color="auto"/>
        <w:bottom w:val="none" w:sz="0" w:space="0" w:color="auto"/>
        <w:right w:val="none" w:sz="0" w:space="0" w:color="auto"/>
      </w:divBdr>
    </w:div>
    <w:div w:id="222181778">
      <w:bodyDiv w:val="1"/>
      <w:marLeft w:val="0"/>
      <w:marRight w:val="0"/>
      <w:marTop w:val="0"/>
      <w:marBottom w:val="0"/>
      <w:divBdr>
        <w:top w:val="none" w:sz="0" w:space="0" w:color="auto"/>
        <w:left w:val="none" w:sz="0" w:space="0" w:color="auto"/>
        <w:bottom w:val="none" w:sz="0" w:space="0" w:color="auto"/>
        <w:right w:val="none" w:sz="0" w:space="0" w:color="auto"/>
      </w:divBdr>
      <w:divsChild>
        <w:div w:id="544870251">
          <w:marLeft w:val="0"/>
          <w:marRight w:val="0"/>
          <w:marTop w:val="0"/>
          <w:marBottom w:val="0"/>
          <w:divBdr>
            <w:top w:val="none" w:sz="0" w:space="0" w:color="auto"/>
            <w:left w:val="none" w:sz="0" w:space="0" w:color="auto"/>
            <w:bottom w:val="none" w:sz="0" w:space="0" w:color="auto"/>
            <w:right w:val="none" w:sz="0" w:space="0" w:color="auto"/>
          </w:divBdr>
          <w:divsChild>
            <w:div w:id="322441008">
              <w:marLeft w:val="0"/>
              <w:marRight w:val="0"/>
              <w:marTop w:val="0"/>
              <w:marBottom w:val="0"/>
              <w:divBdr>
                <w:top w:val="none" w:sz="0" w:space="0" w:color="auto"/>
                <w:left w:val="none" w:sz="0" w:space="0" w:color="auto"/>
                <w:bottom w:val="none" w:sz="0" w:space="0" w:color="auto"/>
                <w:right w:val="none" w:sz="0" w:space="0" w:color="auto"/>
              </w:divBdr>
              <w:divsChild>
                <w:div w:id="221907942">
                  <w:marLeft w:val="0"/>
                  <w:marRight w:val="0"/>
                  <w:marTop w:val="0"/>
                  <w:marBottom w:val="0"/>
                  <w:divBdr>
                    <w:top w:val="none" w:sz="0" w:space="0" w:color="auto"/>
                    <w:left w:val="none" w:sz="0" w:space="0" w:color="auto"/>
                    <w:bottom w:val="none" w:sz="0" w:space="0" w:color="auto"/>
                    <w:right w:val="none" w:sz="0" w:space="0" w:color="auto"/>
                  </w:divBdr>
                  <w:divsChild>
                    <w:div w:id="1410927684">
                      <w:marLeft w:val="0"/>
                      <w:marRight w:val="0"/>
                      <w:marTop w:val="45"/>
                      <w:marBottom w:val="0"/>
                      <w:divBdr>
                        <w:top w:val="none" w:sz="0" w:space="0" w:color="auto"/>
                        <w:left w:val="none" w:sz="0" w:space="0" w:color="auto"/>
                        <w:bottom w:val="none" w:sz="0" w:space="0" w:color="auto"/>
                        <w:right w:val="none" w:sz="0" w:space="0" w:color="auto"/>
                      </w:divBdr>
                      <w:divsChild>
                        <w:div w:id="1949769889">
                          <w:marLeft w:val="0"/>
                          <w:marRight w:val="0"/>
                          <w:marTop w:val="0"/>
                          <w:marBottom w:val="0"/>
                          <w:divBdr>
                            <w:top w:val="none" w:sz="0" w:space="0" w:color="auto"/>
                            <w:left w:val="none" w:sz="0" w:space="0" w:color="auto"/>
                            <w:bottom w:val="none" w:sz="0" w:space="0" w:color="auto"/>
                            <w:right w:val="none" w:sz="0" w:space="0" w:color="auto"/>
                          </w:divBdr>
                          <w:divsChild>
                            <w:div w:id="1491366536">
                              <w:marLeft w:val="12300"/>
                              <w:marRight w:val="0"/>
                              <w:marTop w:val="0"/>
                              <w:marBottom w:val="0"/>
                              <w:divBdr>
                                <w:top w:val="none" w:sz="0" w:space="0" w:color="auto"/>
                                <w:left w:val="none" w:sz="0" w:space="0" w:color="auto"/>
                                <w:bottom w:val="none" w:sz="0" w:space="0" w:color="auto"/>
                                <w:right w:val="none" w:sz="0" w:space="0" w:color="auto"/>
                              </w:divBdr>
                              <w:divsChild>
                                <w:div w:id="2025669472">
                                  <w:marLeft w:val="0"/>
                                  <w:marRight w:val="0"/>
                                  <w:marTop w:val="0"/>
                                  <w:marBottom w:val="0"/>
                                  <w:divBdr>
                                    <w:top w:val="none" w:sz="0" w:space="0" w:color="auto"/>
                                    <w:left w:val="none" w:sz="0" w:space="0" w:color="auto"/>
                                    <w:bottom w:val="none" w:sz="0" w:space="0" w:color="auto"/>
                                    <w:right w:val="none" w:sz="0" w:space="0" w:color="auto"/>
                                  </w:divBdr>
                                  <w:divsChild>
                                    <w:div w:id="1920560255">
                                      <w:marLeft w:val="0"/>
                                      <w:marRight w:val="0"/>
                                      <w:marTop w:val="0"/>
                                      <w:marBottom w:val="390"/>
                                      <w:divBdr>
                                        <w:top w:val="none" w:sz="0" w:space="0" w:color="auto"/>
                                        <w:left w:val="none" w:sz="0" w:space="0" w:color="auto"/>
                                        <w:bottom w:val="none" w:sz="0" w:space="0" w:color="auto"/>
                                        <w:right w:val="none" w:sz="0" w:space="0" w:color="auto"/>
                                      </w:divBdr>
                                      <w:divsChild>
                                        <w:div w:id="1803619038">
                                          <w:marLeft w:val="0"/>
                                          <w:marRight w:val="0"/>
                                          <w:marTop w:val="0"/>
                                          <w:marBottom w:val="0"/>
                                          <w:divBdr>
                                            <w:top w:val="none" w:sz="0" w:space="0" w:color="auto"/>
                                            <w:left w:val="none" w:sz="0" w:space="0" w:color="auto"/>
                                            <w:bottom w:val="none" w:sz="0" w:space="0" w:color="auto"/>
                                            <w:right w:val="none" w:sz="0" w:space="0" w:color="auto"/>
                                          </w:divBdr>
                                          <w:divsChild>
                                            <w:div w:id="1230307971">
                                              <w:marLeft w:val="0"/>
                                              <w:marRight w:val="0"/>
                                              <w:marTop w:val="0"/>
                                              <w:marBottom w:val="0"/>
                                              <w:divBdr>
                                                <w:top w:val="none" w:sz="0" w:space="0" w:color="auto"/>
                                                <w:left w:val="none" w:sz="0" w:space="0" w:color="auto"/>
                                                <w:bottom w:val="none" w:sz="0" w:space="0" w:color="auto"/>
                                                <w:right w:val="none" w:sz="0" w:space="0" w:color="auto"/>
                                              </w:divBdr>
                                              <w:divsChild>
                                                <w:div w:id="415634632">
                                                  <w:marLeft w:val="0"/>
                                                  <w:marRight w:val="0"/>
                                                  <w:marTop w:val="0"/>
                                                  <w:marBottom w:val="0"/>
                                                  <w:divBdr>
                                                    <w:top w:val="none" w:sz="0" w:space="0" w:color="auto"/>
                                                    <w:left w:val="none" w:sz="0" w:space="0" w:color="auto"/>
                                                    <w:bottom w:val="none" w:sz="0" w:space="0" w:color="auto"/>
                                                    <w:right w:val="none" w:sz="0" w:space="0" w:color="auto"/>
                                                  </w:divBdr>
                                                  <w:divsChild>
                                                    <w:div w:id="2141026390">
                                                      <w:marLeft w:val="0"/>
                                                      <w:marRight w:val="0"/>
                                                      <w:marTop w:val="0"/>
                                                      <w:marBottom w:val="0"/>
                                                      <w:divBdr>
                                                        <w:top w:val="none" w:sz="0" w:space="0" w:color="auto"/>
                                                        <w:left w:val="none" w:sz="0" w:space="0" w:color="auto"/>
                                                        <w:bottom w:val="none" w:sz="0" w:space="0" w:color="auto"/>
                                                        <w:right w:val="none" w:sz="0" w:space="0" w:color="auto"/>
                                                      </w:divBdr>
                                                      <w:divsChild>
                                                        <w:div w:id="1986816107">
                                                          <w:marLeft w:val="0"/>
                                                          <w:marRight w:val="0"/>
                                                          <w:marTop w:val="0"/>
                                                          <w:marBottom w:val="0"/>
                                                          <w:divBdr>
                                                            <w:top w:val="none" w:sz="0" w:space="0" w:color="auto"/>
                                                            <w:left w:val="none" w:sz="0" w:space="0" w:color="auto"/>
                                                            <w:bottom w:val="none" w:sz="0" w:space="0" w:color="auto"/>
                                                            <w:right w:val="none" w:sz="0" w:space="0" w:color="auto"/>
                                                          </w:divBdr>
                                                          <w:divsChild>
                                                            <w:div w:id="1520389872">
                                                              <w:marLeft w:val="0"/>
                                                              <w:marRight w:val="0"/>
                                                              <w:marTop w:val="0"/>
                                                              <w:marBottom w:val="0"/>
                                                              <w:divBdr>
                                                                <w:top w:val="none" w:sz="0" w:space="0" w:color="auto"/>
                                                                <w:left w:val="none" w:sz="0" w:space="0" w:color="auto"/>
                                                                <w:bottom w:val="none" w:sz="0" w:space="0" w:color="auto"/>
                                                                <w:right w:val="none" w:sz="0" w:space="0" w:color="auto"/>
                                                              </w:divBdr>
                                                              <w:divsChild>
                                                                <w:div w:id="1967005796">
                                                                  <w:marLeft w:val="0"/>
                                                                  <w:marRight w:val="0"/>
                                                                  <w:marTop w:val="0"/>
                                                                  <w:marBottom w:val="0"/>
                                                                  <w:divBdr>
                                                                    <w:top w:val="none" w:sz="0" w:space="0" w:color="auto"/>
                                                                    <w:left w:val="none" w:sz="0" w:space="0" w:color="auto"/>
                                                                    <w:bottom w:val="none" w:sz="0" w:space="0" w:color="auto"/>
                                                                    <w:right w:val="none" w:sz="0" w:space="0" w:color="auto"/>
                                                                  </w:divBdr>
                                                                  <w:divsChild>
                                                                    <w:div w:id="57095565">
                                                                      <w:marLeft w:val="0"/>
                                                                      <w:marRight w:val="0"/>
                                                                      <w:marTop w:val="0"/>
                                                                      <w:marBottom w:val="0"/>
                                                                      <w:divBdr>
                                                                        <w:top w:val="none" w:sz="0" w:space="0" w:color="auto"/>
                                                                        <w:left w:val="none" w:sz="0" w:space="0" w:color="auto"/>
                                                                        <w:bottom w:val="none" w:sz="0" w:space="0" w:color="auto"/>
                                                                        <w:right w:val="none" w:sz="0" w:space="0" w:color="auto"/>
                                                                      </w:divBdr>
                                                                      <w:divsChild>
                                                                        <w:div w:id="7275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07798">
                                                                  <w:marLeft w:val="0"/>
                                                                  <w:marRight w:val="0"/>
                                                                  <w:marTop w:val="0"/>
                                                                  <w:marBottom w:val="0"/>
                                                                  <w:divBdr>
                                                                    <w:top w:val="none" w:sz="0" w:space="0" w:color="auto"/>
                                                                    <w:left w:val="none" w:sz="0" w:space="0" w:color="auto"/>
                                                                    <w:bottom w:val="none" w:sz="0" w:space="0" w:color="auto"/>
                                                                    <w:right w:val="none" w:sz="0" w:space="0" w:color="auto"/>
                                                                  </w:divBdr>
                                                                  <w:divsChild>
                                                                    <w:div w:id="1459907910">
                                                                      <w:marLeft w:val="0"/>
                                                                      <w:marRight w:val="0"/>
                                                                      <w:marTop w:val="0"/>
                                                                      <w:marBottom w:val="0"/>
                                                                      <w:divBdr>
                                                                        <w:top w:val="none" w:sz="0" w:space="0" w:color="auto"/>
                                                                        <w:left w:val="none" w:sz="0" w:space="0" w:color="auto"/>
                                                                        <w:bottom w:val="none" w:sz="0" w:space="0" w:color="auto"/>
                                                                        <w:right w:val="none" w:sz="0" w:space="0" w:color="auto"/>
                                                                      </w:divBdr>
                                                                      <w:divsChild>
                                                                        <w:div w:id="70906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961153">
      <w:bodyDiv w:val="1"/>
      <w:marLeft w:val="0"/>
      <w:marRight w:val="0"/>
      <w:marTop w:val="0"/>
      <w:marBottom w:val="0"/>
      <w:divBdr>
        <w:top w:val="none" w:sz="0" w:space="0" w:color="auto"/>
        <w:left w:val="none" w:sz="0" w:space="0" w:color="auto"/>
        <w:bottom w:val="none" w:sz="0" w:space="0" w:color="auto"/>
        <w:right w:val="none" w:sz="0" w:space="0" w:color="auto"/>
      </w:divBdr>
    </w:div>
    <w:div w:id="399407973">
      <w:bodyDiv w:val="1"/>
      <w:marLeft w:val="0"/>
      <w:marRight w:val="0"/>
      <w:marTop w:val="0"/>
      <w:marBottom w:val="0"/>
      <w:divBdr>
        <w:top w:val="none" w:sz="0" w:space="0" w:color="auto"/>
        <w:left w:val="none" w:sz="0" w:space="0" w:color="auto"/>
        <w:bottom w:val="none" w:sz="0" w:space="0" w:color="auto"/>
        <w:right w:val="none" w:sz="0" w:space="0" w:color="auto"/>
      </w:divBdr>
    </w:div>
    <w:div w:id="621419709">
      <w:bodyDiv w:val="1"/>
      <w:marLeft w:val="0"/>
      <w:marRight w:val="0"/>
      <w:marTop w:val="0"/>
      <w:marBottom w:val="0"/>
      <w:divBdr>
        <w:top w:val="none" w:sz="0" w:space="0" w:color="auto"/>
        <w:left w:val="none" w:sz="0" w:space="0" w:color="auto"/>
        <w:bottom w:val="none" w:sz="0" w:space="0" w:color="auto"/>
        <w:right w:val="none" w:sz="0" w:space="0" w:color="auto"/>
      </w:divBdr>
      <w:divsChild>
        <w:div w:id="1807502260">
          <w:marLeft w:val="0"/>
          <w:marRight w:val="0"/>
          <w:marTop w:val="0"/>
          <w:marBottom w:val="0"/>
          <w:divBdr>
            <w:top w:val="none" w:sz="0" w:space="0" w:color="auto"/>
            <w:left w:val="none" w:sz="0" w:space="0" w:color="auto"/>
            <w:bottom w:val="none" w:sz="0" w:space="0" w:color="auto"/>
            <w:right w:val="none" w:sz="0" w:space="0" w:color="auto"/>
          </w:divBdr>
        </w:div>
        <w:div w:id="1736585698">
          <w:marLeft w:val="0"/>
          <w:marRight w:val="0"/>
          <w:marTop w:val="0"/>
          <w:marBottom w:val="0"/>
          <w:divBdr>
            <w:top w:val="none" w:sz="0" w:space="0" w:color="auto"/>
            <w:left w:val="none" w:sz="0" w:space="0" w:color="auto"/>
            <w:bottom w:val="none" w:sz="0" w:space="0" w:color="auto"/>
            <w:right w:val="none" w:sz="0" w:space="0" w:color="auto"/>
          </w:divBdr>
        </w:div>
        <w:div w:id="1008407711">
          <w:marLeft w:val="0"/>
          <w:marRight w:val="0"/>
          <w:marTop w:val="0"/>
          <w:marBottom w:val="0"/>
          <w:divBdr>
            <w:top w:val="none" w:sz="0" w:space="0" w:color="auto"/>
            <w:left w:val="none" w:sz="0" w:space="0" w:color="auto"/>
            <w:bottom w:val="none" w:sz="0" w:space="0" w:color="auto"/>
            <w:right w:val="none" w:sz="0" w:space="0" w:color="auto"/>
          </w:divBdr>
        </w:div>
        <w:div w:id="758410613">
          <w:marLeft w:val="0"/>
          <w:marRight w:val="0"/>
          <w:marTop w:val="0"/>
          <w:marBottom w:val="0"/>
          <w:divBdr>
            <w:top w:val="none" w:sz="0" w:space="0" w:color="auto"/>
            <w:left w:val="none" w:sz="0" w:space="0" w:color="auto"/>
            <w:bottom w:val="none" w:sz="0" w:space="0" w:color="auto"/>
            <w:right w:val="none" w:sz="0" w:space="0" w:color="auto"/>
          </w:divBdr>
        </w:div>
        <w:div w:id="1208564670">
          <w:marLeft w:val="0"/>
          <w:marRight w:val="0"/>
          <w:marTop w:val="0"/>
          <w:marBottom w:val="0"/>
          <w:divBdr>
            <w:top w:val="none" w:sz="0" w:space="0" w:color="auto"/>
            <w:left w:val="none" w:sz="0" w:space="0" w:color="auto"/>
            <w:bottom w:val="none" w:sz="0" w:space="0" w:color="auto"/>
            <w:right w:val="none" w:sz="0" w:space="0" w:color="auto"/>
          </w:divBdr>
        </w:div>
        <w:div w:id="1876768105">
          <w:marLeft w:val="0"/>
          <w:marRight w:val="0"/>
          <w:marTop w:val="0"/>
          <w:marBottom w:val="0"/>
          <w:divBdr>
            <w:top w:val="none" w:sz="0" w:space="0" w:color="auto"/>
            <w:left w:val="none" w:sz="0" w:space="0" w:color="auto"/>
            <w:bottom w:val="none" w:sz="0" w:space="0" w:color="auto"/>
            <w:right w:val="none" w:sz="0" w:space="0" w:color="auto"/>
          </w:divBdr>
        </w:div>
      </w:divsChild>
    </w:div>
    <w:div w:id="1190753771">
      <w:bodyDiv w:val="1"/>
      <w:marLeft w:val="0"/>
      <w:marRight w:val="0"/>
      <w:marTop w:val="0"/>
      <w:marBottom w:val="0"/>
      <w:divBdr>
        <w:top w:val="none" w:sz="0" w:space="0" w:color="auto"/>
        <w:left w:val="none" w:sz="0" w:space="0" w:color="auto"/>
        <w:bottom w:val="none" w:sz="0" w:space="0" w:color="auto"/>
        <w:right w:val="none" w:sz="0" w:space="0" w:color="auto"/>
      </w:divBdr>
      <w:divsChild>
        <w:div w:id="1023164622">
          <w:marLeft w:val="0"/>
          <w:marRight w:val="0"/>
          <w:marTop w:val="0"/>
          <w:marBottom w:val="0"/>
          <w:divBdr>
            <w:top w:val="none" w:sz="0" w:space="0" w:color="auto"/>
            <w:left w:val="none" w:sz="0" w:space="0" w:color="auto"/>
            <w:bottom w:val="none" w:sz="0" w:space="0" w:color="auto"/>
            <w:right w:val="none" w:sz="0" w:space="0" w:color="auto"/>
          </w:divBdr>
          <w:divsChild>
            <w:div w:id="538854924">
              <w:marLeft w:val="1710"/>
              <w:marRight w:val="0"/>
              <w:marTop w:val="0"/>
              <w:marBottom w:val="0"/>
              <w:divBdr>
                <w:top w:val="none" w:sz="0" w:space="0" w:color="auto"/>
                <w:left w:val="none" w:sz="0" w:space="0" w:color="auto"/>
                <w:bottom w:val="none" w:sz="0" w:space="0" w:color="auto"/>
                <w:right w:val="none" w:sz="0" w:space="0" w:color="auto"/>
              </w:divBdr>
            </w:div>
            <w:div w:id="156463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30156">
      <w:bodyDiv w:val="1"/>
      <w:marLeft w:val="0"/>
      <w:marRight w:val="0"/>
      <w:marTop w:val="0"/>
      <w:marBottom w:val="0"/>
      <w:divBdr>
        <w:top w:val="none" w:sz="0" w:space="0" w:color="auto"/>
        <w:left w:val="none" w:sz="0" w:space="0" w:color="auto"/>
        <w:bottom w:val="none" w:sz="0" w:space="0" w:color="auto"/>
        <w:right w:val="none" w:sz="0" w:space="0" w:color="auto"/>
      </w:divBdr>
    </w:div>
    <w:div w:id="1782652271">
      <w:bodyDiv w:val="1"/>
      <w:marLeft w:val="0"/>
      <w:marRight w:val="0"/>
      <w:marTop w:val="0"/>
      <w:marBottom w:val="0"/>
      <w:divBdr>
        <w:top w:val="none" w:sz="0" w:space="0" w:color="auto"/>
        <w:left w:val="none" w:sz="0" w:space="0" w:color="auto"/>
        <w:bottom w:val="none" w:sz="0" w:space="0" w:color="auto"/>
        <w:right w:val="none" w:sz="0" w:space="0" w:color="auto"/>
      </w:divBdr>
      <w:divsChild>
        <w:div w:id="1330670775">
          <w:marLeft w:val="0"/>
          <w:marRight w:val="0"/>
          <w:marTop w:val="0"/>
          <w:marBottom w:val="0"/>
          <w:divBdr>
            <w:top w:val="none" w:sz="0" w:space="0" w:color="auto"/>
            <w:left w:val="none" w:sz="0" w:space="0" w:color="auto"/>
            <w:bottom w:val="none" w:sz="0" w:space="0" w:color="auto"/>
            <w:right w:val="none" w:sz="0" w:space="0" w:color="auto"/>
          </w:divBdr>
        </w:div>
        <w:div w:id="1139228252">
          <w:marLeft w:val="0"/>
          <w:marRight w:val="0"/>
          <w:marTop w:val="0"/>
          <w:marBottom w:val="0"/>
          <w:divBdr>
            <w:top w:val="none" w:sz="0" w:space="0" w:color="auto"/>
            <w:left w:val="none" w:sz="0" w:space="0" w:color="auto"/>
            <w:bottom w:val="none" w:sz="0" w:space="0" w:color="auto"/>
            <w:right w:val="none" w:sz="0" w:space="0" w:color="auto"/>
          </w:divBdr>
        </w:div>
        <w:div w:id="1983461885">
          <w:marLeft w:val="0"/>
          <w:marRight w:val="0"/>
          <w:marTop w:val="0"/>
          <w:marBottom w:val="0"/>
          <w:divBdr>
            <w:top w:val="none" w:sz="0" w:space="0" w:color="auto"/>
            <w:left w:val="none" w:sz="0" w:space="0" w:color="auto"/>
            <w:bottom w:val="none" w:sz="0" w:space="0" w:color="auto"/>
            <w:right w:val="none" w:sz="0" w:space="0" w:color="auto"/>
          </w:divBdr>
        </w:div>
        <w:div w:id="1135876295">
          <w:marLeft w:val="0"/>
          <w:marRight w:val="0"/>
          <w:marTop w:val="0"/>
          <w:marBottom w:val="0"/>
          <w:divBdr>
            <w:top w:val="none" w:sz="0" w:space="0" w:color="auto"/>
            <w:left w:val="none" w:sz="0" w:space="0" w:color="auto"/>
            <w:bottom w:val="none" w:sz="0" w:space="0" w:color="auto"/>
            <w:right w:val="none" w:sz="0" w:space="0" w:color="auto"/>
          </w:divBdr>
        </w:div>
        <w:div w:id="266698233">
          <w:marLeft w:val="0"/>
          <w:marRight w:val="0"/>
          <w:marTop w:val="0"/>
          <w:marBottom w:val="0"/>
          <w:divBdr>
            <w:top w:val="none" w:sz="0" w:space="0" w:color="auto"/>
            <w:left w:val="none" w:sz="0" w:space="0" w:color="auto"/>
            <w:bottom w:val="none" w:sz="0" w:space="0" w:color="auto"/>
            <w:right w:val="none" w:sz="0" w:space="0" w:color="auto"/>
          </w:divBdr>
        </w:div>
        <w:div w:id="2010135279">
          <w:marLeft w:val="0"/>
          <w:marRight w:val="0"/>
          <w:marTop w:val="0"/>
          <w:marBottom w:val="0"/>
          <w:divBdr>
            <w:top w:val="none" w:sz="0" w:space="0" w:color="auto"/>
            <w:left w:val="none" w:sz="0" w:space="0" w:color="auto"/>
            <w:bottom w:val="none" w:sz="0" w:space="0" w:color="auto"/>
            <w:right w:val="none" w:sz="0" w:space="0" w:color="auto"/>
          </w:divBdr>
        </w:div>
      </w:divsChild>
    </w:div>
    <w:div w:id="213798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mailto:PBrightwell@diocant.org" TargetMode="External"/><Relationship Id="rId26" Type="http://schemas.openxmlformats.org/officeDocument/2006/relationships/hyperlink" Target="mailto:emma.pennington@canterbury-cathedral.org" TargetMode="External"/><Relationship Id="rId39" Type="http://schemas.openxmlformats.org/officeDocument/2006/relationships/footer" Target="footer1.xml"/><Relationship Id="rId21" Type="http://schemas.openxmlformats.org/officeDocument/2006/relationships/hyperlink" Target="mailto:kharper@diocant.org" TargetMode="External"/><Relationship Id="rId34" Type="http://schemas.openxmlformats.org/officeDocument/2006/relationships/hyperlink" Target="mailto:kerry.campling@canterbury-cathedral.org" TargetMode="External"/><Relationship Id="rId42" Type="http://schemas.openxmlformats.org/officeDocument/2006/relationships/hyperlink" Target="https://assets.publishing.service.gov.uk/government/uploads/system/uploads/attachment_data/file/1021914/KCSIE_2021_September_guidance.pdf" TargetMode="External"/><Relationship Id="rId47" Type="http://schemas.openxmlformats.org/officeDocument/2006/relationships/hyperlink" Target="https://www.canterbury-cathedral.org/about/child-and-adult-protection/" TargetMode="External"/><Relationship Id="rId50" Type="http://schemas.openxmlformats.org/officeDocument/2006/relationships/image" Target="media/image13.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6.jpeg"/><Relationship Id="rId29" Type="http://schemas.openxmlformats.org/officeDocument/2006/relationships/hyperlink" Target="mailto:Fred.McCormack@canterbury-cathedral.org" TargetMode="External"/><Relationship Id="rId11" Type="http://schemas.openxmlformats.org/officeDocument/2006/relationships/image" Target="media/image3.jpeg"/><Relationship Id="rId24" Type="http://schemas.openxmlformats.org/officeDocument/2006/relationships/image" Target="media/image9.jpeg"/><Relationship Id="rId32" Type="http://schemas.openxmlformats.org/officeDocument/2006/relationships/hyperlink" Target="mailto:emma.pennington@canterbury-cathedral.org" TargetMode="External"/><Relationship Id="rId37" Type="http://schemas.openxmlformats.org/officeDocument/2006/relationships/hyperlink" Target="mailto:PBrightwell@diocant.org" TargetMode="External"/><Relationship Id="rId40" Type="http://schemas.openxmlformats.org/officeDocument/2006/relationships/image" Target="media/image10.png"/><Relationship Id="rId45" Type="http://schemas.openxmlformats.org/officeDocument/2006/relationships/hyperlink" Target="https://www.churchofengland.org/safeguarding/policy-and-practice-guidance"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image" Target="media/image2.JPG"/><Relationship Id="rId19" Type="http://schemas.openxmlformats.org/officeDocument/2006/relationships/hyperlink" Target="mailto:lucy.stanton@canterbury-cathedral.org" TargetMode="External"/><Relationship Id="rId31" Type="http://schemas.openxmlformats.org/officeDocument/2006/relationships/hyperlink" Target="mailto:PBrightwell@diocant.org" TargetMode="External"/><Relationship Id="rId44" Type="http://schemas.openxmlformats.org/officeDocument/2006/relationships/hyperlink" Target="https://www.kelsi.org.uk/__data/assets/pdf_file/0005/28787/Kent-Threshold-Criteria-for-Children-and-Young-People-Final.pdf"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kathryn.beldon@canterbury-cathedral.org" TargetMode="External"/><Relationship Id="rId22" Type="http://schemas.openxmlformats.org/officeDocument/2006/relationships/image" Target="media/image8.png"/><Relationship Id="rId27" Type="http://schemas.openxmlformats.org/officeDocument/2006/relationships/hyperlink" Target="mailto:kathryn.beldon@canterbury-cathedral.org" TargetMode="External"/><Relationship Id="rId30" Type="http://schemas.openxmlformats.org/officeDocument/2006/relationships/hyperlink" Target="mailto:FCoombs@diocant.org" TargetMode="External"/><Relationship Id="rId35" Type="http://schemas.openxmlformats.org/officeDocument/2006/relationships/hyperlink" Target="mailto:Fred.McCormack@canterbury-cathedral.org" TargetMode="External"/><Relationship Id="rId43" Type="http://schemas.openxmlformats.org/officeDocument/2006/relationships/hyperlink" Target="https://www.gov.uk/government/publications/working-together-to-safeguard-children--2" TargetMode="External"/><Relationship Id="rId48" Type="http://schemas.openxmlformats.org/officeDocument/2006/relationships/hyperlink" Target="mailto:pbrightwell@diocant.org" TargetMode="External"/><Relationship Id="rId8" Type="http://schemas.openxmlformats.org/officeDocument/2006/relationships/endnotes" Target="endnotes.xml"/><Relationship Id="rId51" Type="http://schemas.openxmlformats.org/officeDocument/2006/relationships/image" Target="media/image14.png"/><Relationship Id="rId3" Type="http://schemas.openxmlformats.org/officeDocument/2006/relationships/numbering" Target="numbering.xml"/><Relationship Id="rId12" Type="http://schemas.openxmlformats.org/officeDocument/2006/relationships/hyperlink" Target="mailto:emma.pennington@canterbury-cathedral.org" TargetMode="External"/><Relationship Id="rId17" Type="http://schemas.openxmlformats.org/officeDocument/2006/relationships/hyperlink" Target="mailto:FCoombs@diocant.org" TargetMode="External"/><Relationship Id="rId25" Type="http://schemas.openxmlformats.org/officeDocument/2006/relationships/hyperlink" Target="mailto:ciddon@diocant.org" TargetMode="External"/><Relationship Id="rId33" Type="http://schemas.openxmlformats.org/officeDocument/2006/relationships/hyperlink" Target="mailto:kathryn.beldon@canterbury-cathedral.org" TargetMode="External"/><Relationship Id="rId38" Type="http://schemas.openxmlformats.org/officeDocument/2006/relationships/hyperlink" Target="mailto:parentssupport@familylives.org.uk" TargetMode="External"/><Relationship Id="rId46" Type="http://schemas.openxmlformats.org/officeDocument/2006/relationships/hyperlink" Target="https://www.stedmunds.org.uk/about-us/policies-inspection-reports/" TargetMode="External"/><Relationship Id="rId20" Type="http://schemas.openxmlformats.org/officeDocument/2006/relationships/image" Target="media/image7.jpeg"/><Relationship Id="rId41"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mailto:fred.mccormack@canterbury-cathedral.org" TargetMode="External"/><Relationship Id="rId28" Type="http://schemas.openxmlformats.org/officeDocument/2006/relationships/hyperlink" Target="mailto:kerry.campling@canterbury-cathedral.org" TargetMode="External"/><Relationship Id="rId36" Type="http://schemas.openxmlformats.org/officeDocument/2006/relationships/hyperlink" Target="mailto:FCoombs@diocant.org" TargetMode="External"/><Relationship Id="rId49" Type="http://schemas.openxmlformats.org/officeDocument/2006/relationships/image" Target="media/image12.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914BFA-0A19-4405-BF61-24FC34DCD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52</Pages>
  <Words>12510</Words>
  <Characters>71309</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Safeguarding Guidelines for the Protection of Children and Vulnerable Adults</vt:lpstr>
    </vt:vector>
  </TitlesOfParts>
  <Company/>
  <LinksUpToDate>false</LinksUpToDate>
  <CharactersWithSpaces>83652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Guidelines for the Protection of Children and Vulnerable Adults</dc:title>
  <dc:subject>raf</dc:subject>
  <dc:creator>Janice Reid</dc:creator>
  <cp:lastModifiedBy>Emma Pennington</cp:lastModifiedBy>
  <cp:revision>3</cp:revision>
  <cp:lastPrinted>2020-11-12T16:25:00Z</cp:lastPrinted>
  <dcterms:created xsi:type="dcterms:W3CDTF">2023-08-31T13:37:00Z</dcterms:created>
  <dcterms:modified xsi:type="dcterms:W3CDTF">2023-08-31T14:01:00Z</dcterms:modified>
</cp:coreProperties>
</file>